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BA4CE" w14:textId="787BA3E4" w:rsidR="006C4FC7" w:rsidRDefault="004B21A4" w:rsidP="006B23CF">
      <w:pPr>
        <w:pStyle w:val="Regular"/>
        <w:jc w:val="center"/>
        <w:rPr>
          <w:b/>
          <w:bCs/>
          <w:lang w:val="en-US"/>
        </w:rPr>
      </w:pPr>
      <w:r w:rsidRPr="004B21A4">
        <w:rPr>
          <w:b/>
          <w:bCs/>
          <w:lang w:val="en-US"/>
        </w:rPr>
        <w:t>4.</w:t>
      </w:r>
      <w:r>
        <w:rPr>
          <w:b/>
          <w:bCs/>
          <w:lang w:val="en-US"/>
        </w:rPr>
        <w:t xml:space="preserve"> Crosshair Icon for each Weapon</w:t>
      </w:r>
    </w:p>
    <w:p w14:paraId="3E5FFAD0" w14:textId="1F6A542A" w:rsidR="008A1F0A" w:rsidRDefault="008A1F0A" w:rsidP="008A1F0A">
      <w:pPr>
        <w:pStyle w:val="Regular"/>
      </w:pPr>
      <w:r w:rsidRPr="00C33361">
        <w:t xml:space="preserve">1. </w:t>
      </w:r>
      <w:r>
        <w:t>Добавили для начало папку с чем-то в проект?</w:t>
      </w:r>
    </w:p>
    <w:p w14:paraId="4D2B8B93" w14:textId="00FDB669" w:rsidR="008A1F0A" w:rsidRPr="008A1F0A" w:rsidRDefault="008A1F0A" w:rsidP="008A1F0A">
      <w:pPr>
        <w:pStyle w:val="Regular"/>
      </w:pPr>
      <w:r>
        <w:t>2. Какой элемент добавили на виджет? Как настроили ему позицию, размер?</w:t>
      </w:r>
    </w:p>
    <w:p w14:paraId="7DAA5D8B" w14:textId="170DF3FC" w:rsidR="008A1F0A" w:rsidRDefault="008A1F0A" w:rsidP="008A1F0A">
      <w:pPr>
        <w:pStyle w:val="Regular"/>
      </w:pPr>
      <w:r>
        <w:t>3</w:t>
      </w:r>
      <w:r w:rsidRPr="00110403">
        <w:t xml:space="preserve">. </w:t>
      </w:r>
      <w:r>
        <w:t>Теперь сделаем так, чтобы при смене оружия выставлялась соответствующая картинка прицела</w:t>
      </w:r>
      <w:r>
        <w:t xml:space="preserve"> – какую создали структуру, </w:t>
      </w:r>
      <w:proofErr w:type="spellStart"/>
      <w:r>
        <w:t>проперти</w:t>
      </w:r>
      <w:proofErr w:type="spellEnd"/>
      <w:r>
        <w:t xml:space="preserve"> и функцию и в каком файле?</w:t>
      </w:r>
    </w:p>
    <w:p w14:paraId="2CC33A29" w14:textId="78872181" w:rsidR="008A1F0A" w:rsidRDefault="008A1F0A" w:rsidP="008A1F0A">
      <w:pPr>
        <w:pStyle w:val="Regular"/>
      </w:pPr>
      <w:r w:rsidRPr="006828AA">
        <w:t xml:space="preserve">3. </w:t>
      </w:r>
      <w:r>
        <w:t xml:space="preserve">Создали в </w:t>
      </w:r>
      <w:proofErr w:type="spellStart"/>
      <w:r>
        <w:rPr>
          <w:lang w:val="en-US"/>
        </w:rPr>
        <w:t>WeaponComponent</w:t>
      </w:r>
      <w:proofErr w:type="spellEnd"/>
      <w:r w:rsidRPr="008A1F0A">
        <w:t xml:space="preserve"> </w:t>
      </w:r>
      <w:r>
        <w:t>функцию с той же целью – какой функционал?</w:t>
      </w:r>
    </w:p>
    <w:p w14:paraId="51D9E017" w14:textId="5A0B496F" w:rsidR="008A1F0A" w:rsidRDefault="008A1F0A" w:rsidP="008A1F0A">
      <w:pPr>
        <w:pStyle w:val="Regular"/>
      </w:pPr>
      <w:r w:rsidRPr="0087083F">
        <w:t xml:space="preserve">4. </w:t>
      </w:r>
      <w:r>
        <w:t>Добавили функцию в виджет, какую и какой функционал?</w:t>
      </w:r>
    </w:p>
    <w:p w14:paraId="2E76B27D" w14:textId="3BC692F6" w:rsidR="008A1F0A" w:rsidRDefault="008A1F0A" w:rsidP="008A1F0A">
      <w:pPr>
        <w:pStyle w:val="Regular"/>
      </w:pPr>
      <w:r>
        <w:t>5. Суммируем</w:t>
      </w:r>
      <w:r>
        <w:t xml:space="preserve"> – три пункта, что сделали?</w:t>
      </w:r>
    </w:p>
    <w:p w14:paraId="54629B87" w14:textId="216FB2CC" w:rsidR="008A1F0A" w:rsidRPr="008A1F0A" w:rsidRDefault="008A1F0A" w:rsidP="008A1F0A">
      <w:pPr>
        <w:pStyle w:val="Regular"/>
      </w:pPr>
      <w:r>
        <w:t xml:space="preserve">6. </w:t>
      </w:r>
      <w:proofErr w:type="spellStart"/>
      <w:r>
        <w:t>Забиндили</w:t>
      </w:r>
      <w:proofErr w:type="spellEnd"/>
      <w:r>
        <w:t xml:space="preserve"> функцию для какого параметра и как определили поведение?</w:t>
      </w:r>
    </w:p>
    <w:p w14:paraId="39677A6C" w14:textId="77777777" w:rsidR="008A1F0A" w:rsidRPr="008A1F0A" w:rsidRDefault="008A1F0A" w:rsidP="006B23CF">
      <w:pPr>
        <w:pStyle w:val="Regular"/>
        <w:jc w:val="center"/>
        <w:rPr>
          <w:b/>
          <w:bCs/>
        </w:rPr>
      </w:pPr>
    </w:p>
    <w:p w14:paraId="45C39DAA" w14:textId="61B85729" w:rsidR="00013533" w:rsidRDefault="00FD0334" w:rsidP="006B23CF">
      <w:pPr>
        <w:pStyle w:val="Regular"/>
      </w:pPr>
      <w:r w:rsidRPr="00C33361">
        <w:t xml:space="preserve">1. </w:t>
      </w:r>
      <w:r w:rsidR="00C33361">
        <w:t xml:space="preserve">В папку нашего проекта добавили картинки для прицела и иконки еще какой-то (в данном уроке речь только про прицел). И перенесли </w:t>
      </w:r>
      <w:proofErr w:type="spellStart"/>
      <w:r w:rsidR="00C33361">
        <w:t>драгндропом</w:t>
      </w:r>
      <w:proofErr w:type="spellEnd"/>
      <w:r w:rsidR="00C33361">
        <w:t xml:space="preserve"> папку к нам в </w:t>
      </w:r>
      <w:proofErr w:type="spellStart"/>
      <w:r w:rsidR="00C33361">
        <w:t>эдитор</w:t>
      </w:r>
      <w:proofErr w:type="spellEnd"/>
      <w:r w:rsidR="00C33361">
        <w:t xml:space="preserve">. При этом </w:t>
      </w:r>
      <w:r w:rsidR="00C33361">
        <w:rPr>
          <w:lang w:val="en-US"/>
        </w:rPr>
        <w:t xml:space="preserve">UE </w:t>
      </w:r>
      <w:r w:rsidR="00C33361">
        <w:t xml:space="preserve">автоматически создаст </w:t>
      </w:r>
      <w:proofErr w:type="spellStart"/>
      <w:r w:rsidR="00C33361">
        <w:t>ассеты</w:t>
      </w:r>
      <w:proofErr w:type="spellEnd"/>
      <w:r w:rsidR="00C33361">
        <w:t>.</w:t>
      </w:r>
    </w:p>
    <w:p w14:paraId="77F4A139" w14:textId="7EDA0608" w:rsidR="00C33361" w:rsidRDefault="00C33361" w:rsidP="006B23CF">
      <w:pPr>
        <w:pStyle w:val="Regular"/>
      </w:pPr>
    </w:p>
    <w:p w14:paraId="0D266AB4" w14:textId="2F8E3898" w:rsidR="00C33361" w:rsidRDefault="00C33361" w:rsidP="006B23CF">
      <w:pPr>
        <w:pStyle w:val="Regular"/>
      </w:pPr>
      <w:r>
        <w:t xml:space="preserve">2. На наш виджет добавим элемент </w:t>
      </w:r>
      <w:r>
        <w:rPr>
          <w:lang w:val="en-US"/>
        </w:rPr>
        <w:t>Image</w:t>
      </w:r>
      <w:r w:rsidRPr="00C33361">
        <w:t xml:space="preserve">. </w:t>
      </w:r>
    </w:p>
    <w:p w14:paraId="15BA27F2" w14:textId="77777777" w:rsidR="00110403" w:rsidRPr="00110403" w:rsidRDefault="00110403" w:rsidP="006B23CF">
      <w:pPr>
        <w:pStyle w:val="Regular"/>
        <w:rPr>
          <w:lang w:val="en-US"/>
        </w:rPr>
      </w:pPr>
    </w:p>
    <w:p w14:paraId="05AE9560" w14:textId="46ADD466" w:rsidR="00C33361" w:rsidRDefault="00C33361" w:rsidP="006B23CF">
      <w:pPr>
        <w:pStyle w:val="Regular"/>
      </w:pPr>
      <w:r>
        <w:t xml:space="preserve">Выберем </w:t>
      </w:r>
      <w:proofErr w:type="spellStart"/>
      <w:r>
        <w:rPr>
          <w:lang w:val="en-US"/>
        </w:rPr>
        <w:t>SizeToContent</w:t>
      </w:r>
      <w:proofErr w:type="spellEnd"/>
      <w:r w:rsidRPr="00C33361">
        <w:t xml:space="preserve"> – </w:t>
      </w:r>
      <w:r>
        <w:t>используются исходные размеры картинки.</w:t>
      </w:r>
    </w:p>
    <w:p w14:paraId="333300AE" w14:textId="77777777" w:rsidR="00110403" w:rsidRDefault="00110403" w:rsidP="006B23CF">
      <w:pPr>
        <w:pStyle w:val="Regular"/>
      </w:pPr>
    </w:p>
    <w:p w14:paraId="1B988D36" w14:textId="2BF6B964" w:rsidR="00110403" w:rsidRDefault="00C33361" w:rsidP="006B23CF">
      <w:pPr>
        <w:pStyle w:val="Regular"/>
      </w:pPr>
      <w:r>
        <w:t xml:space="preserve">Для фиксации в центре </w:t>
      </w:r>
      <w:proofErr w:type="spellStart"/>
      <w:r>
        <w:t>вьюпорта</w:t>
      </w:r>
      <w:proofErr w:type="spellEnd"/>
      <w:r>
        <w:t xml:space="preserve"> есть поле </w:t>
      </w:r>
      <w:r>
        <w:rPr>
          <w:lang w:val="en-US"/>
        </w:rPr>
        <w:t>Anchors</w:t>
      </w:r>
      <w:r>
        <w:t>, в котором мы выбираем соответствующий элемент</w:t>
      </w:r>
      <w:r w:rsidR="00110403" w:rsidRPr="00110403">
        <w:t xml:space="preserve"> </w:t>
      </w:r>
      <w:r w:rsidR="00110403">
        <w:t>–</w:t>
      </w:r>
      <w:r w:rsidR="00110403" w:rsidRPr="00110403">
        <w:t xml:space="preserve"> </w:t>
      </w:r>
      <w:r w:rsidR="00110403">
        <w:t xml:space="preserve">то есть начало координат для нашей картинки будет в центре. Этого нам недостаточно, так как отчет идет от левого верхнего угла картинки. </w:t>
      </w:r>
    </w:p>
    <w:p w14:paraId="05A87E02" w14:textId="77777777" w:rsidR="00110403" w:rsidRDefault="00110403" w:rsidP="006B23CF">
      <w:pPr>
        <w:pStyle w:val="Regular"/>
      </w:pPr>
    </w:p>
    <w:p w14:paraId="7D290D69" w14:textId="219B2F0E" w:rsidR="00C33361" w:rsidRDefault="00110403" w:rsidP="006B23CF">
      <w:pPr>
        <w:pStyle w:val="Regular"/>
      </w:pPr>
      <w:r>
        <w:t xml:space="preserve">Для исправления этого есть поле </w:t>
      </w:r>
      <w:r>
        <w:rPr>
          <w:lang w:val="en-US"/>
        </w:rPr>
        <w:t>Alignment</w:t>
      </w:r>
      <w:r w:rsidRPr="00110403">
        <w:t xml:space="preserve"> </w:t>
      </w:r>
      <w:r>
        <w:t>– изменяется от 0 до 1. Если мы поставим 0.5, 0.5, то точка начала отчета сдвинется в центр картинки.</w:t>
      </w:r>
    </w:p>
    <w:p w14:paraId="5968F225" w14:textId="7C03D9AA" w:rsidR="00110403" w:rsidRDefault="00110403" w:rsidP="006B23CF">
      <w:pPr>
        <w:pStyle w:val="Regular"/>
      </w:pPr>
      <w:r>
        <w:rPr>
          <w:noProof/>
        </w:rPr>
        <w:lastRenderedPageBreak/>
        <w:drawing>
          <wp:inline distT="0" distB="0" distL="0" distR="0" wp14:anchorId="35C7B44C" wp14:editId="495C9529">
            <wp:extent cx="4000500" cy="3409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49F1" w14:textId="746361CF" w:rsidR="00110403" w:rsidRDefault="00110403" w:rsidP="006B23CF">
      <w:pPr>
        <w:pStyle w:val="Regular"/>
      </w:pPr>
    </w:p>
    <w:p w14:paraId="23AC3404" w14:textId="6B3B8CBE" w:rsidR="00110403" w:rsidRDefault="00110403" w:rsidP="006B23CF">
      <w:pPr>
        <w:pStyle w:val="Regular"/>
      </w:pPr>
      <w:r w:rsidRPr="00110403">
        <w:t xml:space="preserve">2. </w:t>
      </w:r>
      <w:r>
        <w:t xml:space="preserve">Теперь сделаем так, чтобы при смене оружия выставлялась соответствующая картинка прицела. </w:t>
      </w:r>
    </w:p>
    <w:p w14:paraId="66933395" w14:textId="382EBDF6" w:rsidR="00110403" w:rsidRDefault="00110403" w:rsidP="006B23CF">
      <w:pPr>
        <w:pStyle w:val="Regular"/>
      </w:pPr>
    </w:p>
    <w:p w14:paraId="7EF70C23" w14:textId="47738BCB" w:rsidR="00F22591" w:rsidRDefault="00110403" w:rsidP="006B23CF">
      <w:pPr>
        <w:pStyle w:val="Regular"/>
      </w:pPr>
      <w:r>
        <w:t xml:space="preserve">Для начала в </w:t>
      </w:r>
      <w:proofErr w:type="spellStart"/>
      <w:r>
        <w:rPr>
          <w:lang w:val="en-US"/>
        </w:rPr>
        <w:t>STUCoreTypes</w:t>
      </w:r>
      <w:proofErr w:type="spellEnd"/>
      <w:r w:rsidRPr="00110403">
        <w:t>.</w:t>
      </w:r>
      <w:r>
        <w:rPr>
          <w:lang w:val="en-US"/>
        </w:rPr>
        <w:t>h</w:t>
      </w:r>
      <w:r w:rsidRPr="00110403">
        <w:t xml:space="preserve"> </w:t>
      </w:r>
      <w:r>
        <w:t>создадим новую структуру данных. В данной структуре будут хранится прицел оружие и его иконка.</w:t>
      </w:r>
      <w:r w:rsidR="00F22591">
        <w:t xml:space="preserve"> Тип данных для текстур в </w:t>
      </w:r>
      <w:r w:rsidR="00F22591">
        <w:rPr>
          <w:lang w:val="en-US"/>
        </w:rPr>
        <w:t>UE – Utexture2D</w:t>
      </w:r>
      <w:r w:rsidR="00F22591">
        <w:t>:</w:t>
      </w:r>
    </w:p>
    <w:p w14:paraId="36C6D61F" w14:textId="381D4ACD" w:rsidR="00F22591" w:rsidRDefault="00F22591" w:rsidP="006B23CF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00D338DF" wp14:editId="42397A62">
            <wp:extent cx="5353050" cy="1971675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5E48" w14:textId="21E5CD6A" w:rsidR="00F22591" w:rsidRDefault="00F22591" w:rsidP="006B23CF">
      <w:pPr>
        <w:pStyle w:val="Regular"/>
      </w:pPr>
      <w:r>
        <w:t xml:space="preserve">В </w:t>
      </w:r>
      <w:proofErr w:type="spellStart"/>
      <w:r>
        <w:rPr>
          <w:lang w:val="en-US"/>
        </w:rPr>
        <w:t>BaseWeapon</w:t>
      </w:r>
      <w:proofErr w:type="spellEnd"/>
      <w:r w:rsidRPr="00F22591">
        <w:t xml:space="preserve"> </w:t>
      </w:r>
      <w:r>
        <w:t xml:space="preserve">создаем объект данной структуры в секции </w:t>
      </w:r>
      <w:r>
        <w:rPr>
          <w:lang w:val="en-US"/>
        </w:rPr>
        <w:t>protected</w:t>
      </w:r>
      <w:r w:rsidR="006828AA">
        <w:t>, а так же геттер</w:t>
      </w:r>
      <w:r>
        <w:t>:</w:t>
      </w:r>
    </w:p>
    <w:p w14:paraId="139776F0" w14:textId="05D151DF" w:rsidR="00F22591" w:rsidRPr="006828AA" w:rsidRDefault="006828AA" w:rsidP="006B23CF">
      <w:pPr>
        <w:pStyle w:val="Regular"/>
      </w:pPr>
      <w:r>
        <w:rPr>
          <w:noProof/>
        </w:rPr>
        <w:drawing>
          <wp:inline distT="0" distB="0" distL="0" distR="0" wp14:anchorId="4A3E9A3F" wp14:editId="5EB0529A">
            <wp:extent cx="5381625" cy="904875"/>
            <wp:effectExtent l="0" t="0" r="9525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191D" w14:textId="67693670" w:rsidR="00F22591" w:rsidRDefault="00F22591" w:rsidP="006B23CF">
      <w:pPr>
        <w:pStyle w:val="Regular"/>
      </w:pPr>
      <w:r>
        <w:lastRenderedPageBreak/>
        <w:t xml:space="preserve">Для каждого вида оружия в </w:t>
      </w:r>
      <w:r>
        <w:rPr>
          <w:lang w:val="en-US"/>
        </w:rPr>
        <w:t>BP</w:t>
      </w:r>
      <w:r w:rsidRPr="00F22591">
        <w:t xml:space="preserve"> </w:t>
      </w:r>
      <w:r>
        <w:t>нам надо будет проинициализировать данную структуру.</w:t>
      </w:r>
    </w:p>
    <w:p w14:paraId="4A5A604C" w14:textId="082D15E2" w:rsidR="006828AA" w:rsidRDefault="006828AA" w:rsidP="006B23CF">
      <w:pPr>
        <w:pStyle w:val="Regular"/>
      </w:pPr>
    </w:p>
    <w:p w14:paraId="44AD4383" w14:textId="1A9D61D0" w:rsidR="006828AA" w:rsidRDefault="006828AA" w:rsidP="006B23CF">
      <w:pPr>
        <w:pStyle w:val="Regular"/>
        <w:rPr>
          <w:lang w:val="en-US"/>
        </w:rPr>
      </w:pPr>
      <w:r w:rsidRPr="006828AA">
        <w:t xml:space="preserve">3. </w:t>
      </w:r>
      <w:r>
        <w:t xml:space="preserve">В </w:t>
      </w:r>
      <w:proofErr w:type="spellStart"/>
      <w:r>
        <w:rPr>
          <w:lang w:val="en-US"/>
        </w:rPr>
        <w:t>WeaponComponent</w:t>
      </w:r>
      <w:proofErr w:type="spellEnd"/>
      <w:r w:rsidRPr="006828AA">
        <w:t xml:space="preserve"> </w:t>
      </w:r>
      <w:r>
        <w:t xml:space="preserve">надо так же создать функцию обертку, которая возвращает </w:t>
      </w:r>
      <w:proofErr w:type="spellStart"/>
      <w:r>
        <w:rPr>
          <w:lang w:val="en-US"/>
        </w:rPr>
        <w:t>UIData</w:t>
      </w:r>
      <w:proofErr w:type="spellEnd"/>
      <w:r>
        <w:t xml:space="preserve"> текущего оружия.</w:t>
      </w:r>
    </w:p>
    <w:p w14:paraId="22BE2748" w14:textId="2771CA6F" w:rsidR="006828AA" w:rsidRDefault="0087083F" w:rsidP="006B23CF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536FCC2E" wp14:editId="02F8E1F9">
            <wp:extent cx="4267200" cy="83820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7C41" w14:textId="7C5CAFE5" w:rsidR="0087083F" w:rsidRDefault="0087083F" w:rsidP="006B23CF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0AD4E0E0" wp14:editId="23C3AE72">
            <wp:extent cx="5543550" cy="175260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FE53" w14:textId="1F9FDDD0" w:rsidR="006828AA" w:rsidRDefault="006828AA" w:rsidP="006B23CF">
      <w:pPr>
        <w:pStyle w:val="Regular"/>
      </w:pPr>
      <w:r>
        <w:t xml:space="preserve">Таким образом, для использования данной функции сначала проверить, возвращает ли она </w:t>
      </w:r>
      <w:r>
        <w:rPr>
          <w:lang w:val="en-US"/>
        </w:rPr>
        <w:t>true</w:t>
      </w:r>
      <w:r w:rsidRPr="006828AA">
        <w:t xml:space="preserve">, </w:t>
      </w:r>
      <w:r>
        <w:t>и лишь потом обратиться к данным.</w:t>
      </w:r>
    </w:p>
    <w:p w14:paraId="530D49E8" w14:textId="07B26F73" w:rsidR="0087083F" w:rsidRDefault="0087083F" w:rsidP="006B23CF">
      <w:pPr>
        <w:pStyle w:val="Regular"/>
      </w:pPr>
    </w:p>
    <w:p w14:paraId="636A47A5" w14:textId="191688DA" w:rsidR="0087083F" w:rsidRDefault="0087083F" w:rsidP="006B23CF">
      <w:pPr>
        <w:pStyle w:val="Regular"/>
      </w:pPr>
      <w:r w:rsidRPr="0087083F">
        <w:t xml:space="preserve">4. </w:t>
      </w:r>
      <w:r>
        <w:t xml:space="preserve">И добавим функцию геттер в класс виджета, она будет иметь такую же сигнатуру, но к данной функции мы добавляем </w:t>
      </w:r>
      <w:proofErr w:type="spellStart"/>
      <w:r>
        <w:rPr>
          <w:lang w:val="en-US"/>
        </w:rPr>
        <w:t>BlueprintCallable</w:t>
      </w:r>
      <w:proofErr w:type="spellEnd"/>
      <w:r>
        <w:t xml:space="preserve">, чтобы получить доступ к ней в </w:t>
      </w:r>
      <w:proofErr w:type="spellStart"/>
      <w:r>
        <w:t>блюпринтах</w:t>
      </w:r>
      <w:proofErr w:type="spellEnd"/>
      <w:r>
        <w:t xml:space="preserve"> (и не забываем добавить ЗФ</w:t>
      </w:r>
      <w:r w:rsidRPr="0087083F">
        <w:t xml:space="preserve"> </w:t>
      </w:r>
      <w:proofErr w:type="spellStart"/>
      <w:r>
        <w:rPr>
          <w:lang w:val="en-US"/>
        </w:rPr>
        <w:t>STUCoreTypes</w:t>
      </w:r>
      <w:proofErr w:type="spellEnd"/>
      <w:r w:rsidRPr="0087083F">
        <w:t>.</w:t>
      </w:r>
      <w:r>
        <w:rPr>
          <w:lang w:val="en-US"/>
        </w:rPr>
        <w:t>h</w:t>
      </w:r>
      <w:r>
        <w:t xml:space="preserve"> с нашими структурами</w:t>
      </w:r>
      <w:r w:rsidRPr="0087083F">
        <w:t>)</w:t>
      </w:r>
      <w:r>
        <w:t>:</w:t>
      </w:r>
    </w:p>
    <w:p w14:paraId="030CD33A" w14:textId="108CCD91" w:rsidR="0087083F" w:rsidRDefault="0087083F" w:rsidP="006B23CF">
      <w:pPr>
        <w:pStyle w:val="Regular"/>
      </w:pPr>
      <w:r>
        <w:rPr>
          <w:noProof/>
        </w:rPr>
        <w:drawing>
          <wp:inline distT="0" distB="0" distL="0" distR="0" wp14:anchorId="37753172" wp14:editId="25F6BFDA">
            <wp:extent cx="4210050" cy="120015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FA43" w14:textId="5E5FC08D" w:rsidR="0087083F" w:rsidRDefault="0087083F" w:rsidP="006B23CF">
      <w:pPr>
        <w:pStyle w:val="Regular"/>
      </w:pPr>
      <w:r>
        <w:t xml:space="preserve">Функция будет иметь примерно такой же вид, как </w:t>
      </w:r>
      <w:proofErr w:type="spellStart"/>
      <w:r>
        <w:rPr>
          <w:lang w:val="en-US"/>
        </w:rPr>
        <w:t>GetHealthPercents</w:t>
      </w:r>
      <w:proofErr w:type="spellEnd"/>
      <w:r>
        <w:t xml:space="preserve"> + не забываем подключить ЗФ с </w:t>
      </w:r>
      <w:proofErr w:type="spellStart"/>
      <w:r>
        <w:rPr>
          <w:lang w:val="en-US"/>
        </w:rPr>
        <w:t>WeaponComponent</w:t>
      </w:r>
      <w:proofErr w:type="spellEnd"/>
      <w:r w:rsidRPr="0087083F">
        <w:t>:</w:t>
      </w:r>
    </w:p>
    <w:p w14:paraId="1A6AD849" w14:textId="4B6B3933" w:rsidR="00F15237" w:rsidRDefault="00F15237" w:rsidP="006B23CF">
      <w:pPr>
        <w:pStyle w:val="Regular"/>
      </w:pPr>
      <w:r>
        <w:rPr>
          <w:noProof/>
        </w:rPr>
        <w:lastRenderedPageBreak/>
        <w:drawing>
          <wp:inline distT="0" distB="0" distL="0" distR="0" wp14:anchorId="3BB3CCCB" wp14:editId="3F16092F">
            <wp:extent cx="5940425" cy="3907790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2D4B" w14:textId="1EA74DAD" w:rsidR="00F15237" w:rsidRDefault="00F15237" w:rsidP="006B23CF">
      <w:pPr>
        <w:pStyle w:val="Regular"/>
      </w:pPr>
      <w:r>
        <w:t xml:space="preserve">По сути в виджете мы делаем функцию обертку над функцией </w:t>
      </w:r>
      <w:proofErr w:type="spellStart"/>
      <w:r>
        <w:rPr>
          <w:lang w:val="en-US"/>
        </w:rPr>
        <w:t>WeaponComponent</w:t>
      </w:r>
      <w:proofErr w:type="spellEnd"/>
      <w:r>
        <w:t xml:space="preserve">, чтобы не делать данное преобразование в </w:t>
      </w:r>
      <w:proofErr w:type="spellStart"/>
      <w:r>
        <w:t>блюпринте</w:t>
      </w:r>
      <w:proofErr w:type="spellEnd"/>
      <w:r>
        <w:t>.</w:t>
      </w:r>
    </w:p>
    <w:p w14:paraId="135B98E0" w14:textId="3C04979A" w:rsidR="00F15237" w:rsidRDefault="00F15237" w:rsidP="006B23CF">
      <w:pPr>
        <w:pStyle w:val="Regular"/>
      </w:pPr>
    </w:p>
    <w:p w14:paraId="1738BAB3" w14:textId="124C922D" w:rsidR="00F15237" w:rsidRDefault="00F15237" w:rsidP="006B23CF">
      <w:pPr>
        <w:pStyle w:val="Regular"/>
      </w:pPr>
      <w:r>
        <w:t>5. Суммируем:</w:t>
      </w:r>
    </w:p>
    <w:p w14:paraId="37F7107C" w14:textId="77777777" w:rsidR="00F15237" w:rsidRDefault="00F15237" w:rsidP="006B23CF">
      <w:pPr>
        <w:pStyle w:val="Regular"/>
      </w:pPr>
    </w:p>
    <w:p w14:paraId="1E909693" w14:textId="097DBE38" w:rsidR="00F15237" w:rsidRPr="00F15237" w:rsidRDefault="00F15237" w:rsidP="006B23CF">
      <w:pPr>
        <w:pStyle w:val="Regular"/>
      </w:pPr>
      <w:r>
        <w:t xml:space="preserve">а) объявили структуру для </w:t>
      </w:r>
      <w:r>
        <w:rPr>
          <w:lang w:val="en-US"/>
        </w:rPr>
        <w:t>UI</w:t>
      </w:r>
      <w:r>
        <w:t xml:space="preserve">-данных оружия в </w:t>
      </w:r>
      <w:proofErr w:type="spellStart"/>
      <w:r>
        <w:rPr>
          <w:lang w:val="en-US"/>
        </w:rPr>
        <w:t>STUCoreTypes</w:t>
      </w:r>
      <w:proofErr w:type="spellEnd"/>
      <w:r>
        <w:t xml:space="preserve">, создали для нее </w:t>
      </w:r>
      <w:proofErr w:type="spellStart"/>
      <w:r>
        <w:t>проперти</w:t>
      </w:r>
      <w:proofErr w:type="spellEnd"/>
      <w:r>
        <w:t xml:space="preserve"> и геттер для нее в базовом классе оружия</w:t>
      </w:r>
      <w:r w:rsidRPr="00F15237">
        <w:t>;</w:t>
      </w:r>
    </w:p>
    <w:p w14:paraId="64976037" w14:textId="77777777" w:rsidR="00F15237" w:rsidRDefault="00F15237" w:rsidP="006B23CF">
      <w:pPr>
        <w:pStyle w:val="Regular"/>
      </w:pPr>
    </w:p>
    <w:p w14:paraId="7D1ACD46" w14:textId="1C4029FC" w:rsidR="00F15237" w:rsidRDefault="00F15237" w:rsidP="006B23CF">
      <w:pPr>
        <w:pStyle w:val="Regular"/>
      </w:pPr>
      <w:r>
        <w:t>б</w:t>
      </w:r>
      <w:r w:rsidRPr="00F15237">
        <w:t xml:space="preserve">) </w:t>
      </w:r>
      <w:r>
        <w:t>в</w:t>
      </w:r>
      <w:r w:rsidRPr="00F15237">
        <w:t xml:space="preserve"> </w:t>
      </w:r>
      <w:proofErr w:type="spellStart"/>
      <w:r>
        <w:rPr>
          <w:lang w:val="en-US"/>
        </w:rPr>
        <w:t>WeaponComponent</w:t>
      </w:r>
      <w:proofErr w:type="spellEnd"/>
      <w:r w:rsidRPr="00F15237">
        <w:t xml:space="preserve"> </w:t>
      </w:r>
      <w:r>
        <w:t>мы</w:t>
      </w:r>
      <w:r w:rsidRPr="00F15237">
        <w:t xml:space="preserve"> </w:t>
      </w:r>
      <w:r>
        <w:t xml:space="preserve">получаем </w:t>
      </w:r>
      <w:proofErr w:type="spellStart"/>
      <w:r>
        <w:rPr>
          <w:lang w:val="en-US"/>
        </w:rPr>
        <w:t>UIData</w:t>
      </w:r>
      <w:proofErr w:type="spellEnd"/>
      <w:r w:rsidRPr="00F15237">
        <w:t xml:space="preserve"> </w:t>
      </w:r>
      <w:r>
        <w:t>для текущего оружия</w:t>
      </w:r>
      <w:r w:rsidRPr="00F15237">
        <w:t>;</w:t>
      </w:r>
    </w:p>
    <w:p w14:paraId="757D6575" w14:textId="77777777" w:rsidR="00F15237" w:rsidRDefault="00F15237" w:rsidP="006B23CF">
      <w:pPr>
        <w:pStyle w:val="Regular"/>
      </w:pPr>
    </w:p>
    <w:p w14:paraId="52583665" w14:textId="1E531C9D" w:rsidR="00F15237" w:rsidRDefault="00F15237" w:rsidP="006B23CF">
      <w:pPr>
        <w:pStyle w:val="Regular"/>
      </w:pPr>
      <w:r>
        <w:t>в) а в виджете мы получаем доступ к компоненту оружия и вызываем его функцию.</w:t>
      </w:r>
    </w:p>
    <w:p w14:paraId="208A3E1D" w14:textId="727D930F" w:rsidR="00F15237" w:rsidRDefault="00F15237" w:rsidP="006B23CF">
      <w:pPr>
        <w:pStyle w:val="Regular"/>
      </w:pPr>
    </w:p>
    <w:p w14:paraId="567F8CF3" w14:textId="3470F296" w:rsidR="00F15237" w:rsidRDefault="00F15237" w:rsidP="006B23CF">
      <w:pPr>
        <w:pStyle w:val="Regular"/>
      </w:pPr>
      <w:r>
        <w:t xml:space="preserve">6. </w:t>
      </w:r>
      <w:r w:rsidR="00B1516A">
        <w:t xml:space="preserve">В панели </w:t>
      </w:r>
      <w:r w:rsidR="00B1516A">
        <w:rPr>
          <w:lang w:val="en-US"/>
        </w:rPr>
        <w:t>Details</w:t>
      </w:r>
      <w:r w:rsidR="00B1516A" w:rsidRPr="00B1516A">
        <w:t xml:space="preserve"> </w:t>
      </w:r>
      <w:r w:rsidR="00B1516A">
        <w:t xml:space="preserve">нашего элемента </w:t>
      </w:r>
      <w:r w:rsidR="00B1516A">
        <w:rPr>
          <w:lang w:val="en-US"/>
        </w:rPr>
        <w:t>Image</w:t>
      </w:r>
      <w:r w:rsidR="00B1516A" w:rsidRPr="00B1516A">
        <w:t xml:space="preserve"> </w:t>
      </w:r>
      <w:proofErr w:type="spellStart"/>
      <w:r w:rsidR="00B1516A">
        <w:t>биндим</w:t>
      </w:r>
      <w:proofErr w:type="spellEnd"/>
      <w:r w:rsidR="00B1516A">
        <w:t xml:space="preserve"> новую функцию </w:t>
      </w:r>
      <w:r w:rsidR="00B1516A">
        <w:rPr>
          <w:lang w:val="en-US"/>
        </w:rPr>
        <w:t>Get</w:t>
      </w:r>
      <w:r w:rsidR="00B1516A" w:rsidRPr="00B1516A">
        <w:t>_</w:t>
      </w:r>
      <w:proofErr w:type="spellStart"/>
      <w:r w:rsidR="00B1516A">
        <w:rPr>
          <w:lang w:val="en-US"/>
        </w:rPr>
        <w:t>CrosshairImage</w:t>
      </w:r>
      <w:proofErr w:type="spellEnd"/>
      <w:r w:rsidR="00B1516A">
        <w:t xml:space="preserve">. Просто </w:t>
      </w:r>
      <w:proofErr w:type="spellStart"/>
      <w:r w:rsidR="00B1516A">
        <w:t>забиндить</w:t>
      </w:r>
      <w:proofErr w:type="spellEnd"/>
      <w:r w:rsidR="00B1516A">
        <w:t xml:space="preserve"> изображение нельзя, потому что оно является частью структуры:</w:t>
      </w:r>
    </w:p>
    <w:p w14:paraId="6C172275" w14:textId="266258FF" w:rsidR="00B1516A" w:rsidRDefault="00B54B5A" w:rsidP="006B23CF">
      <w:pPr>
        <w:pStyle w:val="Regular"/>
      </w:pPr>
      <w:r>
        <w:rPr>
          <w:noProof/>
        </w:rPr>
        <w:lastRenderedPageBreak/>
        <w:drawing>
          <wp:inline distT="0" distB="0" distL="0" distR="0" wp14:anchorId="25FCED5B" wp14:editId="0FC29474">
            <wp:extent cx="5940425" cy="2090420"/>
            <wp:effectExtent l="0" t="0" r="3175" b="5080"/>
            <wp:docPr id="11" name="Рисунок 11" descr="Изображение выглядит как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внутренни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5F6F" w14:textId="47EA1FBE" w:rsidR="00B1516A" w:rsidRDefault="00B1516A" w:rsidP="006B23CF">
      <w:pPr>
        <w:pStyle w:val="Regular"/>
      </w:pPr>
      <w:r>
        <w:t xml:space="preserve">У функции </w:t>
      </w:r>
      <w:proofErr w:type="spellStart"/>
      <w:r>
        <w:rPr>
          <w:lang w:val="en-US"/>
        </w:rPr>
        <w:t>GetWeaponUIData</w:t>
      </w:r>
      <w:proofErr w:type="spellEnd"/>
      <w:r>
        <w:t xml:space="preserve">, как у </w:t>
      </w:r>
      <w:proofErr w:type="spellStart"/>
      <w:r>
        <w:t>ноды</w:t>
      </w:r>
      <w:proofErr w:type="spellEnd"/>
      <w:r>
        <w:t xml:space="preserve">, которая возвращает данные по ссылке, имеет дополнительный </w:t>
      </w:r>
      <w:proofErr w:type="spellStart"/>
      <w:r>
        <w:t>пин</w:t>
      </w:r>
      <w:proofErr w:type="spellEnd"/>
      <w:r>
        <w:t xml:space="preserve"> справа. </w:t>
      </w:r>
    </w:p>
    <w:p w14:paraId="68340DD7" w14:textId="77777777" w:rsidR="00B54B5A" w:rsidRDefault="00B54B5A" w:rsidP="006B23CF">
      <w:pPr>
        <w:pStyle w:val="Regular"/>
      </w:pPr>
    </w:p>
    <w:p w14:paraId="7BD0A166" w14:textId="45D71B03" w:rsidR="00B1516A" w:rsidRPr="00B54B5A" w:rsidRDefault="00B1516A" w:rsidP="006B23CF">
      <w:pPr>
        <w:pStyle w:val="Regular"/>
      </w:pPr>
      <w:r>
        <w:t xml:space="preserve">Картинку устанавливаем с помощью </w:t>
      </w:r>
      <w:proofErr w:type="spellStart"/>
      <w:r>
        <w:rPr>
          <w:lang w:val="en-US"/>
        </w:rPr>
        <w:t>MakeSlateBrush</w:t>
      </w:r>
      <w:proofErr w:type="spellEnd"/>
      <w:r w:rsidR="00B54B5A" w:rsidRPr="00B54B5A">
        <w:t xml:space="preserve">. </w:t>
      </w:r>
      <w:r w:rsidR="00B54B5A">
        <w:rPr>
          <w:lang w:val="en-US"/>
        </w:rPr>
        <w:t>Slate</w:t>
      </w:r>
      <w:r w:rsidR="00B54B5A" w:rsidRPr="00B54B5A">
        <w:t xml:space="preserve"> </w:t>
      </w:r>
      <w:r w:rsidR="00B54B5A">
        <w:rPr>
          <w:lang w:val="en-US"/>
        </w:rPr>
        <w:t>brush</w:t>
      </w:r>
      <w:r w:rsidR="00B54B5A" w:rsidRPr="00B54B5A">
        <w:t xml:space="preserve"> – </w:t>
      </w:r>
      <w:r w:rsidR="00B54B5A">
        <w:t>это</w:t>
      </w:r>
      <w:r w:rsidR="00B54B5A" w:rsidRPr="00B54B5A">
        <w:t xml:space="preserve"> </w:t>
      </w:r>
      <w:r w:rsidR="00B54B5A">
        <w:t xml:space="preserve">набор данных, который определяет то, как мы будем отображать что-то в </w:t>
      </w:r>
      <w:r w:rsidR="00B54B5A">
        <w:rPr>
          <w:lang w:val="en-US"/>
        </w:rPr>
        <w:t>UE</w:t>
      </w:r>
      <w:r w:rsidR="00B54B5A">
        <w:t>.</w:t>
      </w:r>
    </w:p>
    <w:p w14:paraId="20396D4C" w14:textId="77777777" w:rsidR="00B54B5A" w:rsidRDefault="00B54B5A" w:rsidP="006B23CF">
      <w:pPr>
        <w:pStyle w:val="Regular"/>
      </w:pPr>
    </w:p>
    <w:p w14:paraId="027D138F" w14:textId="3003E373" w:rsidR="00B1516A" w:rsidRPr="00B1516A" w:rsidRDefault="00B1516A" w:rsidP="006B23CF">
      <w:pPr>
        <w:pStyle w:val="Regular"/>
        <w:rPr>
          <w:lang w:val="en-US"/>
        </w:rPr>
      </w:pPr>
      <w:r>
        <w:t xml:space="preserve">Так как мы хотим размер как у оригинального изображения, получить их мы можем с помощью </w:t>
      </w:r>
      <w:proofErr w:type="spellStart"/>
      <w:r>
        <w:rPr>
          <w:lang w:val="en-US"/>
        </w:rPr>
        <w:t>GetSizeX</w:t>
      </w:r>
      <w:proofErr w:type="spellEnd"/>
      <w:r>
        <w:t xml:space="preserve"> и </w:t>
      </w:r>
      <w:proofErr w:type="spellStart"/>
      <w:r>
        <w:rPr>
          <w:lang w:val="en-US"/>
        </w:rPr>
        <w:t>GetSizeY</w:t>
      </w:r>
      <w:proofErr w:type="spellEnd"/>
      <w:r>
        <w:t>.</w:t>
      </w:r>
    </w:p>
    <w:p w14:paraId="263C518D" w14:textId="36C5D69F" w:rsidR="00B1516A" w:rsidRDefault="00B1516A" w:rsidP="006B23CF">
      <w:pPr>
        <w:pStyle w:val="Regular"/>
      </w:pPr>
    </w:p>
    <w:p w14:paraId="5EC7593E" w14:textId="6FA832A4" w:rsidR="00B54B5A" w:rsidRDefault="00B54B5A" w:rsidP="006B23CF">
      <w:pPr>
        <w:pStyle w:val="Regular"/>
      </w:pPr>
      <w:r>
        <w:t xml:space="preserve">Остается только </w:t>
      </w:r>
      <w:proofErr w:type="spellStart"/>
      <w:r>
        <w:t>засетапить</w:t>
      </w:r>
      <w:proofErr w:type="spellEnd"/>
      <w:r>
        <w:t xml:space="preserve"> картинки для каждого из типов оружия.</w:t>
      </w:r>
    </w:p>
    <w:p w14:paraId="22ABADAC" w14:textId="2F326F22" w:rsidR="005C5C05" w:rsidRDefault="005C5C05" w:rsidP="006B23CF">
      <w:pPr>
        <w:pStyle w:val="Regular"/>
      </w:pPr>
    </w:p>
    <w:p w14:paraId="72A4CA74" w14:textId="77622312" w:rsidR="0087083F" w:rsidRPr="00F15237" w:rsidRDefault="005C5C05" w:rsidP="006B23CF">
      <w:pPr>
        <w:pStyle w:val="Regular"/>
      </w:pPr>
      <w:r>
        <w:t xml:space="preserve">Сделать небо темным можно в элементе </w:t>
      </w:r>
      <w:proofErr w:type="spellStart"/>
      <w:r>
        <w:rPr>
          <w:lang w:val="en-US"/>
        </w:rPr>
        <w:t>SkySphere</w:t>
      </w:r>
      <w:proofErr w:type="spellEnd"/>
      <w:r>
        <w:t>, исправив там значение</w:t>
      </w:r>
      <w:r w:rsidRPr="005C5C05">
        <w:t xml:space="preserve"> </w:t>
      </w:r>
      <w:r>
        <w:rPr>
          <w:lang w:val="en-US"/>
        </w:rPr>
        <w:t>Directional</w:t>
      </w:r>
      <w:r w:rsidRPr="005C5C05">
        <w:t xml:space="preserve"> </w:t>
      </w:r>
      <w:r>
        <w:rPr>
          <w:lang w:val="en-US"/>
        </w:rPr>
        <w:t>Light</w:t>
      </w:r>
      <w:r w:rsidRPr="005C5C05">
        <w:t xml:space="preserve"> </w:t>
      </w:r>
      <w:r>
        <w:rPr>
          <w:lang w:val="en-US"/>
        </w:rPr>
        <w:t>Actor</w:t>
      </w:r>
      <w:r w:rsidRPr="005C5C05">
        <w:t xml:space="preserve"> </w:t>
      </w:r>
      <w:r>
        <w:t xml:space="preserve">на </w:t>
      </w:r>
      <w:r>
        <w:rPr>
          <w:lang w:val="en-US"/>
        </w:rPr>
        <w:t>Clear</w:t>
      </w:r>
      <w:r>
        <w:t xml:space="preserve"> и </w:t>
      </w:r>
      <w:r>
        <w:rPr>
          <w:lang w:val="en-US"/>
        </w:rPr>
        <w:t>Sun</w:t>
      </w:r>
      <w:r w:rsidRPr="005C5C05">
        <w:t xml:space="preserve"> </w:t>
      </w:r>
      <w:r>
        <w:rPr>
          <w:lang w:val="en-US"/>
        </w:rPr>
        <w:t>Height</w:t>
      </w:r>
      <w:r w:rsidRPr="005C5C05">
        <w:t xml:space="preserve"> = -1,0.</w:t>
      </w:r>
    </w:p>
    <w:sectPr w:rsidR="0087083F" w:rsidRPr="00F15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680BB" w14:textId="77777777" w:rsidR="00DC41A7" w:rsidRDefault="00DC41A7" w:rsidP="00E66A22">
      <w:pPr>
        <w:spacing w:after="0" w:line="240" w:lineRule="auto"/>
      </w:pPr>
      <w:r>
        <w:separator/>
      </w:r>
    </w:p>
  </w:endnote>
  <w:endnote w:type="continuationSeparator" w:id="0">
    <w:p w14:paraId="7246ECE2" w14:textId="77777777" w:rsidR="00DC41A7" w:rsidRDefault="00DC41A7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1CEEF" w14:textId="77777777" w:rsidR="00DC41A7" w:rsidRDefault="00DC41A7" w:rsidP="00E66A22">
      <w:pPr>
        <w:spacing w:after="0" w:line="240" w:lineRule="auto"/>
      </w:pPr>
      <w:r>
        <w:separator/>
      </w:r>
    </w:p>
  </w:footnote>
  <w:footnote w:type="continuationSeparator" w:id="0">
    <w:p w14:paraId="5C9D4E39" w14:textId="77777777" w:rsidR="00DC41A7" w:rsidRDefault="00DC41A7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3533"/>
    <w:rsid w:val="00014E0F"/>
    <w:rsid w:val="0002158C"/>
    <w:rsid w:val="000516B3"/>
    <w:rsid w:val="00055B9B"/>
    <w:rsid w:val="00056DF5"/>
    <w:rsid w:val="00072F8B"/>
    <w:rsid w:val="00096A19"/>
    <w:rsid w:val="000B1318"/>
    <w:rsid w:val="000B62F9"/>
    <w:rsid w:val="000C4AC4"/>
    <w:rsid w:val="000C4D8F"/>
    <w:rsid w:val="000D777A"/>
    <w:rsid w:val="000E7F7F"/>
    <w:rsid w:val="00100B5B"/>
    <w:rsid w:val="00110403"/>
    <w:rsid w:val="00110DAB"/>
    <w:rsid w:val="00140509"/>
    <w:rsid w:val="001613B8"/>
    <w:rsid w:val="00162077"/>
    <w:rsid w:val="00181F3A"/>
    <w:rsid w:val="00194893"/>
    <w:rsid w:val="001B3D9A"/>
    <w:rsid w:val="001D51AC"/>
    <w:rsid w:val="001E1149"/>
    <w:rsid w:val="00213D43"/>
    <w:rsid w:val="00220DD8"/>
    <w:rsid w:val="002601E2"/>
    <w:rsid w:val="00261600"/>
    <w:rsid w:val="00283997"/>
    <w:rsid w:val="002A19D1"/>
    <w:rsid w:val="002B710E"/>
    <w:rsid w:val="002D4FFB"/>
    <w:rsid w:val="003135E7"/>
    <w:rsid w:val="00315EBB"/>
    <w:rsid w:val="00331805"/>
    <w:rsid w:val="00334198"/>
    <w:rsid w:val="0036267B"/>
    <w:rsid w:val="00362EFE"/>
    <w:rsid w:val="00390F3A"/>
    <w:rsid w:val="003A04FC"/>
    <w:rsid w:val="003B4C45"/>
    <w:rsid w:val="003E068D"/>
    <w:rsid w:val="003E289C"/>
    <w:rsid w:val="00400F4E"/>
    <w:rsid w:val="0041366E"/>
    <w:rsid w:val="0043697E"/>
    <w:rsid w:val="00456980"/>
    <w:rsid w:val="00457F4C"/>
    <w:rsid w:val="0047246E"/>
    <w:rsid w:val="004A50F0"/>
    <w:rsid w:val="004B21A4"/>
    <w:rsid w:val="004B4E68"/>
    <w:rsid w:val="004E3A62"/>
    <w:rsid w:val="004F2B34"/>
    <w:rsid w:val="00532932"/>
    <w:rsid w:val="005339B2"/>
    <w:rsid w:val="005421EF"/>
    <w:rsid w:val="0054405E"/>
    <w:rsid w:val="005463A8"/>
    <w:rsid w:val="0055316D"/>
    <w:rsid w:val="00560FE9"/>
    <w:rsid w:val="005831B0"/>
    <w:rsid w:val="005A2587"/>
    <w:rsid w:val="005B2C4F"/>
    <w:rsid w:val="005B5EA0"/>
    <w:rsid w:val="005C39FB"/>
    <w:rsid w:val="005C5C05"/>
    <w:rsid w:val="005D5BB0"/>
    <w:rsid w:val="005F3687"/>
    <w:rsid w:val="00603945"/>
    <w:rsid w:val="0061130B"/>
    <w:rsid w:val="00643776"/>
    <w:rsid w:val="00657FB4"/>
    <w:rsid w:val="0067306F"/>
    <w:rsid w:val="006828AA"/>
    <w:rsid w:val="006A52A6"/>
    <w:rsid w:val="006B23CF"/>
    <w:rsid w:val="006B3737"/>
    <w:rsid w:val="006B3BBC"/>
    <w:rsid w:val="006C4FC7"/>
    <w:rsid w:val="006D6D6F"/>
    <w:rsid w:val="006E2F55"/>
    <w:rsid w:val="006E689C"/>
    <w:rsid w:val="0070151C"/>
    <w:rsid w:val="00705B74"/>
    <w:rsid w:val="00706AF4"/>
    <w:rsid w:val="0070791C"/>
    <w:rsid w:val="00712745"/>
    <w:rsid w:val="00741D0B"/>
    <w:rsid w:val="00742CD3"/>
    <w:rsid w:val="007575C6"/>
    <w:rsid w:val="00764D8B"/>
    <w:rsid w:val="0078125B"/>
    <w:rsid w:val="00793131"/>
    <w:rsid w:val="007A2392"/>
    <w:rsid w:val="007A7512"/>
    <w:rsid w:val="007B5561"/>
    <w:rsid w:val="007C2C92"/>
    <w:rsid w:val="007D008B"/>
    <w:rsid w:val="007F62E1"/>
    <w:rsid w:val="008050DE"/>
    <w:rsid w:val="008174E1"/>
    <w:rsid w:val="00825538"/>
    <w:rsid w:val="0083513A"/>
    <w:rsid w:val="00843526"/>
    <w:rsid w:val="00855095"/>
    <w:rsid w:val="0087083F"/>
    <w:rsid w:val="00880824"/>
    <w:rsid w:val="00881F52"/>
    <w:rsid w:val="008871E5"/>
    <w:rsid w:val="008A1F0A"/>
    <w:rsid w:val="008A7125"/>
    <w:rsid w:val="008B3579"/>
    <w:rsid w:val="008D61B1"/>
    <w:rsid w:val="008E071A"/>
    <w:rsid w:val="008F1E64"/>
    <w:rsid w:val="00920CFC"/>
    <w:rsid w:val="00932894"/>
    <w:rsid w:val="009606C8"/>
    <w:rsid w:val="009610E3"/>
    <w:rsid w:val="00966C93"/>
    <w:rsid w:val="009824F4"/>
    <w:rsid w:val="009834C6"/>
    <w:rsid w:val="009946DE"/>
    <w:rsid w:val="009D256A"/>
    <w:rsid w:val="009F561F"/>
    <w:rsid w:val="00A26246"/>
    <w:rsid w:val="00A27FC4"/>
    <w:rsid w:val="00A55CE5"/>
    <w:rsid w:val="00A76B20"/>
    <w:rsid w:val="00A8377D"/>
    <w:rsid w:val="00AA6B61"/>
    <w:rsid w:val="00AB729B"/>
    <w:rsid w:val="00AD0C37"/>
    <w:rsid w:val="00AD4BE2"/>
    <w:rsid w:val="00B1516A"/>
    <w:rsid w:val="00B26A1A"/>
    <w:rsid w:val="00B30A36"/>
    <w:rsid w:val="00B35A75"/>
    <w:rsid w:val="00B42A7B"/>
    <w:rsid w:val="00B505F5"/>
    <w:rsid w:val="00B54B5A"/>
    <w:rsid w:val="00B73515"/>
    <w:rsid w:val="00B73DC2"/>
    <w:rsid w:val="00B7431F"/>
    <w:rsid w:val="00B835C1"/>
    <w:rsid w:val="00B83A6D"/>
    <w:rsid w:val="00B87CDB"/>
    <w:rsid w:val="00B92145"/>
    <w:rsid w:val="00BA2C1E"/>
    <w:rsid w:val="00BA6D16"/>
    <w:rsid w:val="00BD4A0B"/>
    <w:rsid w:val="00BE42A9"/>
    <w:rsid w:val="00C056D8"/>
    <w:rsid w:val="00C07FC4"/>
    <w:rsid w:val="00C1436C"/>
    <w:rsid w:val="00C20551"/>
    <w:rsid w:val="00C31703"/>
    <w:rsid w:val="00C33361"/>
    <w:rsid w:val="00C41B7E"/>
    <w:rsid w:val="00C510B1"/>
    <w:rsid w:val="00C57C0B"/>
    <w:rsid w:val="00C66360"/>
    <w:rsid w:val="00C742CB"/>
    <w:rsid w:val="00C941E9"/>
    <w:rsid w:val="00C97AAF"/>
    <w:rsid w:val="00CA6B42"/>
    <w:rsid w:val="00CC1DE5"/>
    <w:rsid w:val="00CC3E5C"/>
    <w:rsid w:val="00CC6F9D"/>
    <w:rsid w:val="00D0419F"/>
    <w:rsid w:val="00D14F63"/>
    <w:rsid w:val="00D23097"/>
    <w:rsid w:val="00D46ABC"/>
    <w:rsid w:val="00D61F05"/>
    <w:rsid w:val="00D64421"/>
    <w:rsid w:val="00D732D2"/>
    <w:rsid w:val="00D736F1"/>
    <w:rsid w:val="00D968D5"/>
    <w:rsid w:val="00DC1C78"/>
    <w:rsid w:val="00DC22A2"/>
    <w:rsid w:val="00DC25F3"/>
    <w:rsid w:val="00DC41A7"/>
    <w:rsid w:val="00DC617B"/>
    <w:rsid w:val="00DD0F0E"/>
    <w:rsid w:val="00DF2D4C"/>
    <w:rsid w:val="00E0058E"/>
    <w:rsid w:val="00E110FA"/>
    <w:rsid w:val="00E12068"/>
    <w:rsid w:val="00E4199D"/>
    <w:rsid w:val="00E43E97"/>
    <w:rsid w:val="00E47268"/>
    <w:rsid w:val="00E62324"/>
    <w:rsid w:val="00E66A22"/>
    <w:rsid w:val="00E8239C"/>
    <w:rsid w:val="00E82573"/>
    <w:rsid w:val="00EA3A22"/>
    <w:rsid w:val="00EB363A"/>
    <w:rsid w:val="00EC29CC"/>
    <w:rsid w:val="00ED0CE9"/>
    <w:rsid w:val="00F01AC3"/>
    <w:rsid w:val="00F06501"/>
    <w:rsid w:val="00F15237"/>
    <w:rsid w:val="00F22591"/>
    <w:rsid w:val="00F3223B"/>
    <w:rsid w:val="00F63C43"/>
    <w:rsid w:val="00F66FBE"/>
    <w:rsid w:val="00F7545C"/>
    <w:rsid w:val="00F75B93"/>
    <w:rsid w:val="00F91BEE"/>
    <w:rsid w:val="00FB320F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7</cp:revision>
  <dcterms:created xsi:type="dcterms:W3CDTF">2022-03-07T02:25:00Z</dcterms:created>
  <dcterms:modified xsi:type="dcterms:W3CDTF">2022-03-08T02:59:00Z</dcterms:modified>
</cp:coreProperties>
</file>