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第九章  坚持和发展中国特色社会主义的总任务</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实现中华民族伟大复兴是近代以来中华民族最伟大的梦想。中国梦的本质是国家富强、民族振兴、人民幸福。实现中国梦必须走中国道路，弘扬中国精神，凝聚中国力量。中国梦是人民的梦，也是世界的梦，与世界的梦息息相通。</w:t>
      </w:r>
    </w:p>
    <w:p>
      <w:pPr>
        <w:rPr>
          <w:rFonts w:hint="eastAsia"/>
        </w:rPr>
      </w:pPr>
      <w:r>
        <w:rPr>
          <w:rFonts w:hint="eastAsia"/>
        </w:rPr>
        <w:t>教学要求：</w:t>
      </w:r>
    </w:p>
    <w:p>
      <w:pPr>
        <w:rPr>
          <w:rFonts w:hint="eastAsia"/>
        </w:rPr>
      </w:pPr>
      <w:r>
        <w:rPr>
          <w:rFonts w:hint="eastAsia"/>
        </w:rPr>
        <w:t>通过本章的教学，引导学生认识和把握从2020年到2035年，基本实现社会主义现代化，从2035年到2050年，建成富强民主文明和谐美丽社会主义现代化强国。从全面建成小康社会到基本实现现代化，再到全面建成社会主义现代化强国，是新时代中国特色社会主义发展的战略安排。</w:t>
      </w:r>
    </w:p>
    <w:p>
      <w:pPr>
        <w:rPr>
          <w:rFonts w:hint="eastAsia"/>
        </w:rPr>
      </w:pPr>
      <w:r>
        <w:rPr>
          <w:rFonts w:hint="eastAsia"/>
        </w:rPr>
        <w:t>二、教学重点、难点</w:t>
      </w:r>
    </w:p>
    <w:p>
      <w:pPr>
        <w:rPr>
          <w:rFonts w:hint="eastAsia"/>
        </w:rPr>
      </w:pPr>
      <w:r>
        <w:rPr>
          <w:rFonts w:hint="eastAsia"/>
        </w:rPr>
        <w:t>1.如何认识新时代建设中国特色社会主义的总任务？</w:t>
      </w:r>
    </w:p>
    <w:p>
      <w:pPr>
        <w:rPr>
          <w:rFonts w:hint="eastAsia"/>
        </w:rPr>
      </w:pPr>
      <w:r>
        <w:rPr>
          <w:rFonts w:hint="eastAsia"/>
        </w:rPr>
        <w:t>2.如何看待开启全面建设社会主义现代化强国的新征程？</w:t>
      </w:r>
    </w:p>
    <w:p>
      <w:pPr>
        <w:rPr>
          <w:rFonts w:hint="eastAsia"/>
        </w:rPr>
      </w:pPr>
      <w:r>
        <w:rPr>
          <w:rFonts w:hint="eastAsia"/>
        </w:rPr>
        <w:t>3.如何把握新时代中国特色社会主义发展的战略安排?</w:t>
      </w:r>
    </w:p>
    <w:p>
      <w:pPr>
        <w:rPr>
          <w:rFonts w:hint="eastAsia"/>
        </w:rPr>
      </w:pPr>
    </w:p>
    <w:p>
      <w:pPr>
        <w:jc w:val="center"/>
        <w:rPr>
          <w:rFonts w:hint="eastAsia"/>
        </w:rPr>
      </w:pPr>
      <w:r>
        <w:rPr>
          <w:rFonts w:hint="eastAsia"/>
        </w:rPr>
        <w:t>第一节　实现中华民族伟大复兴的中国梦</w:t>
      </w:r>
    </w:p>
    <w:p>
      <w:pPr>
        <w:ind w:firstLine="420" w:firstLineChars="200"/>
        <w:rPr>
          <w:rFonts w:hint="eastAsia"/>
        </w:rPr>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bookmarkStart w:id="0" w:name="_GoBack"/>
      <w:bookmarkEnd w:id="0"/>
    </w:p>
    <w:p>
      <w:pPr>
        <w:rPr>
          <w:rFonts w:hint="eastAsia"/>
        </w:rPr>
      </w:pPr>
      <w:r>
        <w:rPr>
          <w:rFonts w:hint="eastAsia"/>
        </w:rPr>
        <w:t>一、中华民族近代以来最伟大的梦想</w:t>
      </w:r>
    </w:p>
    <w:p>
      <w:pPr>
        <w:rPr>
          <w:rFonts w:hint="eastAsia"/>
        </w:rPr>
      </w:pPr>
      <w:r>
        <w:rPr>
          <w:rFonts w:hint="eastAsia"/>
        </w:rPr>
        <w:t>二、中国梦的科学内涵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902B6"/>
    <w:rsid w:val="0DA31179"/>
    <w:rsid w:val="1AF823EA"/>
    <w:rsid w:val="227138FB"/>
    <w:rsid w:val="41142EC8"/>
    <w:rsid w:val="6AB83D5E"/>
    <w:rsid w:val="73A501F4"/>
    <w:rsid w:val="7A01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2020-04-25T10:56:43Z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