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szCs w:val="28"/>
        </w:rPr>
      </w:pPr>
      <w:r>
        <w:rPr>
          <w:b/>
          <w:bCs/>
          <w:sz w:val="28"/>
          <w:szCs w:val="28"/>
        </w:rPr>
      </w:r>
    </w:p>
    <w:p>
      <w:pPr>
        <w:pStyle w:val="Normal"/>
        <w:bidi w:val="0"/>
        <w:jc w:val="center"/>
        <w:rPr>
          <w:b/>
          <w:bCs/>
          <w:sz w:val="28"/>
          <w:szCs w:val="28"/>
        </w:rPr>
      </w:pPr>
      <w:r>
        <w:rPr>
          <w:rFonts w:ascii="Times New Roman" w:hAnsi="Times New Roman"/>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rFonts w:ascii="Times New Roman" w:hAnsi="Times New Roman"/>
          <w:sz w:val="28"/>
          <w:szCs w:val="28"/>
        </w:rPr>
        <w:t>In an era where quantum computing threatens to compromise traditional encryption, secure data storage is essential. This project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r>
    </w:p>
    <w:p>
      <w:pPr>
        <w:pStyle w:val="BodyText"/>
        <w:bidi w:val="0"/>
        <w:spacing w:lineRule="auto" w:line="360" w:before="0" w:after="0"/>
        <w:jc w:val="both"/>
        <w:rPr>
          <w:sz w:val="28"/>
          <w:szCs w:val="28"/>
        </w:rPr>
      </w:pPr>
      <w:r>
        <w:rPr>
          <w:rFonts w:ascii="Times New Roman" w:hAnsi="Times New Roman"/>
          <w:sz w:val="28"/>
          <w:szCs w:val="28"/>
        </w:rPr>
        <w:t>The Project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r>
        <mc:AlternateContent>
          <mc:Choice Requires="wps">
            <w:drawing>
              <wp:anchor behindDoc="0" distT="0" distB="0" distL="0" distR="0" simplePos="0" locked="0" layoutInCell="1" allowOverlap="1" relativeHeight="2">
                <wp:simplePos x="0" y="0"/>
                <wp:positionH relativeFrom="column">
                  <wp:posOffset>6205220</wp:posOffset>
                </wp:positionH>
                <wp:positionV relativeFrom="paragraph">
                  <wp:posOffset>2217420</wp:posOffset>
                </wp:positionV>
                <wp:extent cx="635" cy="635"/>
                <wp:effectExtent l="0" t="0" r="0" b="0"/>
                <wp:wrapNone/>
                <wp:docPr id="1" name="Text Frame 2"/>
                <a:graphic xmlns:a="http://schemas.openxmlformats.org/drawingml/2006/main">
                  <a:graphicData uri="http://schemas.microsoft.com/office/word/2010/wordprocessingShape">
                    <wps:wsp>
                      <wps:cNvSpPr/>
                      <wps:spPr>
                        <a:xfrm>
                          <a:off x="0" y="0"/>
                          <a:ext cx="720" cy="720"/>
                        </a:xfrm>
                        <a:prstGeom prst="rect">
                          <a:avLst/>
                        </a:prstGeom>
                        <a:noFill/>
                        <a:ln w="0">
                          <a:noFill/>
                        </a:ln>
                      </wps:spPr>
                      <wps:style>
                        <a:lnRef idx="0"/>
                        <a:fillRef idx="0"/>
                        <a:effectRef idx="0"/>
                        <a:fontRef idx="minor"/>
                      </wps:style>
                      <wps:txbx>
                        <w:txbxContent>
                          <w:p>
                            <w:pPr>
                              <w:pStyle w:val="FrameContents"/>
                              <w:overflowPunct w:val="true"/>
                              <w:bidi w:val="0"/>
                              <w:ind w:hanging="0" w:start="0" w:end="0"/>
                              <w:jc w:val="center"/>
                              <w:rPr>
                                <w:color w:val="000000"/>
                              </w:rPr>
                            </w:pPr>
                            <w:r>
                              <w:rPr>
                                <w:color w:val="000000"/>
                              </w:rPr>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488.6pt;margin-top:174.6pt;width:0pt;height:0pt;mso-wrap-style:none;v-text-anchor:middle">
                <v:fill o:detectmouseclick="t" on="false"/>
                <v:stroke color="#3465a4" joinstyle="round" endcap="flat"/>
                <v:textbox>
                  <w:txbxContent>
                    <w:p>
                      <w:pPr>
                        <w:pStyle w:val="FrameContents"/>
                        <w:overflowPunct w:val="true"/>
                        <w:bidi w:val="0"/>
                        <w:ind w:hanging="0" w:start="0" w:end="0"/>
                        <w:jc w:val="center"/>
                        <w:rPr>
                          <w:color w:val="000000"/>
                        </w:rPr>
                      </w:pPr>
                      <w:r>
                        <w:rPr>
                          <w:color w:val="000000"/>
                        </w:rPr>
                      </w:r>
                    </w:p>
                  </w:txbxContent>
                </v:textbox>
                <w10:wrap type="none"/>
              </v:rect>
            </w:pict>
          </mc:Fallback>
        </mc:AlternateContent>
      </w:r>
      <w:r>
        <w:rPr>
          <w:rFonts w:ascii="Times New Roman" w:hAnsi="Times New Roman"/>
          <w:sz w:val="28"/>
          <w:szCs w:val="28"/>
        </w:rPr>
        <w:t xml:space="preserve"> </w:t>
      </w:r>
      <w:r>
        <w:rPr>
          <w:sz w:val="28"/>
          <w:szCs w:val="28"/>
        </w:rPr>
        <w:t>This quantum-safe, blockchain-based storage system is scalable and suitable for industries requiring high levels of data security, such as finance, healthcare, and government. It provides a forward-looking solution to current cybersecurity vulnerabilities, establishing a robust foundation that can adapt to the evolving landscape of quantum computing threats.</w:t>
      </w:r>
    </w:p>
    <w:sectPr>
      <w:type w:val="nextPage"/>
      <w:pgSz w:w="11909" w:h="16834"/>
      <w:pgMar w:left="1973" w:right="1123" w:gutter="0" w:header="0" w:top="1699" w:footer="0" w:bottom="141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s>
</file>

<file path=word/settings.xml><?xml version="1.0" encoding="utf-8"?>
<w:settings xmlns:w="http://schemas.openxmlformats.org/wordprocessingml/2006/main">
  <w:zoom w:val="fullPage" w:percent="55"/>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TotalTime>
  <Application>LibreOffice/24.2.7.2$Linux_X86_64 LibreOffice_project/420$Build-2</Application>
  <AppVersion>15.0000</AppVersion>
  <Pages>1</Pages>
  <Words>226</Words>
  <Characters>1532</Characters>
  <CharactersWithSpaces>1752</CharactersWithSpaces>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2025-04-20T14:07:17Z</dcterms:created>
  <dc:creator/>
  <dc:description/>
  <dc:language>en-US</dc:language>
  <cp:lastModifiedBy/>
  <dcterms:modified xsi:type="dcterms:W3CDTF">2025-04-22T14:49:12Z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