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Ubuntu Light" w:hAnsi="Ubuntu Light" w:eastAsia="Ubuntu Light" w:cs="Ubuntu Light"/>
        </w:rPr>
      </w:pPr>
      <w:r>
        <w:rPr>
          <w:rFonts w:ascii="Ubuntu Light" w:hAnsi="Ubuntu Light" w:eastAsia="Ubuntu Light" w:cs="Ubuntu Light"/>
        </w:rPr>
        <w:t>GEOMETRIA</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1° criterio di congruenza: due lati e angolo compreso</w:t>
      </w:r>
    </w:p>
    <w:p>
      <w:pPr>
        <w:rPr>
          <w:rFonts w:ascii="Ubuntu Light" w:hAnsi="Ubuntu Light" w:eastAsia="Ubuntu Light" w:cs="Ubuntu Light"/>
        </w:rPr>
      </w:pPr>
      <w:r>
        <w:rPr>
          <w:rFonts w:ascii="Ubuntu Light" w:hAnsi="Ubuntu Light" w:eastAsia="Ubuntu Light" w:cs="Ubuntu Light"/>
        </w:rPr>
        <w:t>2° criterio di congruenza: due angoli e lato compreso</w:t>
      </w:r>
    </w:p>
    <w:p>
      <w:pPr>
        <w:rPr>
          <w:rFonts w:ascii="Ubuntu Light" w:hAnsi="Ubuntu Light" w:eastAsia="Ubuntu Light" w:cs="Ubuntu Light"/>
        </w:rPr>
      </w:pPr>
      <w:r>
        <w:rPr>
          <w:rFonts w:ascii="Ubuntu Light" w:hAnsi="Ubuntu Light" w:eastAsia="Ubuntu Light" w:cs="Ubuntu Light"/>
        </w:rPr>
        <w:t>3° criterio di  congruenza: 3 lati  congruenti</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congruenza triangoli rettangoli: ipotenusa e coppia di cateti congruenti</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trapezio: quadrilatero convesso avente una sola coppa di lati paralleli chiamati basi</w:t>
      </w:r>
    </w:p>
    <w:p>
      <w:pPr>
        <w:rPr>
          <w:rFonts w:ascii="Ubuntu Light" w:hAnsi="Ubuntu Light" w:eastAsia="Ubuntu Light" w:cs="Ubuntu Light"/>
        </w:rPr>
      </w:pPr>
      <w:r>
        <w:rPr>
          <w:rFonts w:ascii="Ubuntu Light" w:hAnsi="Ubuntu Light" w:eastAsia="Ubuntu Light" w:cs="Ubuntu Light"/>
        </w:rPr>
        <w:t xml:space="preserve">condizioni necessarie affinché un trapezio sia isoscele: </w:t>
      </w:r>
    </w:p>
    <w:p>
      <w:pPr>
        <w:numPr>
          <w:ilvl w:val="0"/>
          <w:numId w:val="1"/>
        </w:numPr>
        <w:ind w:left="0" w:hanging="360"/>
        <w:rPr>
          <w:rFonts w:ascii="Ubuntu Light" w:hAnsi="Ubuntu Light" w:eastAsia="Ubuntu Light" w:cs="Ubuntu Light"/>
        </w:rPr>
      </w:pPr>
      <w:r>
        <w:rPr>
          <w:rFonts w:ascii="Ubuntu Light" w:hAnsi="Ubuntu Light" w:eastAsia="Ubuntu Light" w:cs="Ubuntu Light"/>
        </w:rPr>
        <w:t>angoli adiacenti alla stessa base congruenti</w:t>
      </w:r>
    </w:p>
    <w:p>
      <w:pPr>
        <w:numPr>
          <w:ilvl w:val="0"/>
          <w:numId w:val="1"/>
        </w:numPr>
        <w:ind w:left="0" w:hanging="360"/>
        <w:rPr>
          <w:rFonts w:ascii="Ubuntu Light" w:hAnsi="Ubuntu Light" w:eastAsia="Ubuntu Light" w:cs="Ubuntu Light"/>
        </w:rPr>
      </w:pPr>
      <w:r>
        <w:rPr>
          <w:rFonts w:ascii="Ubuntu Light" w:hAnsi="Ubuntu Light" w:eastAsia="Ubuntu Light" w:cs="Ubuntu Light"/>
        </w:rPr>
        <w:t>angoli opposti supplementari</w:t>
      </w:r>
    </w:p>
    <w:p>
      <w:pPr>
        <w:numPr>
          <w:ilvl w:val="0"/>
          <w:numId w:val="1"/>
        </w:numPr>
        <w:ind w:left="0" w:hanging="360"/>
        <w:rPr>
          <w:rFonts w:ascii="Ubuntu Light" w:hAnsi="Ubuntu Light" w:eastAsia="Ubuntu Light" w:cs="Ubuntu Light"/>
        </w:rPr>
      </w:pPr>
      <w:r>
        <w:rPr>
          <w:rFonts w:ascii="Ubuntu Light" w:hAnsi="Ubuntu Light" w:eastAsia="Ubuntu Light" w:cs="Ubuntu Light"/>
        </w:rPr>
        <w:t>asse di simmetria</w:t>
      </w:r>
    </w:p>
    <w:p>
      <w:pPr>
        <w:numPr>
          <w:ilvl w:val="0"/>
          <w:numId w:val="1"/>
        </w:numPr>
        <w:ind w:left="0" w:hanging="360"/>
        <w:rPr>
          <w:rFonts w:ascii="Ubuntu Light" w:hAnsi="Ubuntu Light" w:eastAsia="Ubuntu Light" w:cs="Ubuntu Light"/>
        </w:rPr>
      </w:pPr>
      <w:r>
        <w:rPr>
          <w:rFonts w:ascii="Ubuntu Light" w:hAnsi="Ubuntu Light" w:eastAsia="Ubuntu Light" w:cs="Ubuntu Light"/>
        </w:rPr>
        <w:t>diagonali  congruenti che interscandosi determinano segmenti congruenti a due a due</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parallelogramma: quadrilatero convesso avente un centro di simmetria</w:t>
      </w:r>
    </w:p>
    <w:p>
      <w:pPr>
        <w:rPr>
          <w:rFonts w:ascii="Ubuntu Light" w:hAnsi="Ubuntu Light" w:eastAsia="Ubuntu Light" w:cs="Ubuntu Light"/>
        </w:rPr>
      </w:pPr>
      <w:r>
        <w:rPr>
          <w:rFonts w:ascii="Ubuntu Light" w:hAnsi="Ubuntu Light" w:eastAsia="Ubuntu Light" w:cs="Ubuntu Light"/>
        </w:rPr>
        <w:t xml:space="preserve">condizioni necessarie parallelogramma: </w:t>
      </w:r>
    </w:p>
    <w:p>
      <w:pPr>
        <w:numPr>
          <w:ilvl w:val="0"/>
          <w:numId w:val="3"/>
        </w:numPr>
        <w:ind w:left="0" w:hanging="360"/>
        <w:rPr>
          <w:rFonts w:ascii="Ubuntu Light" w:hAnsi="Ubuntu Light" w:eastAsia="Ubuntu Light" w:cs="Ubuntu Light"/>
        </w:rPr>
      </w:pPr>
      <w:r>
        <w:rPr>
          <w:rFonts w:ascii="Ubuntu Light" w:hAnsi="Ubuntu Light" w:eastAsia="Ubuntu Light" w:cs="Ubuntu Light"/>
        </w:rPr>
        <w:t>le diagonali si bisecano</w:t>
      </w:r>
    </w:p>
    <w:p>
      <w:pPr>
        <w:numPr>
          <w:ilvl w:val="0"/>
          <w:numId w:val="3"/>
        </w:numPr>
        <w:ind w:left="0" w:hanging="360"/>
        <w:rPr>
          <w:rFonts w:ascii="Ubuntu Light" w:hAnsi="Ubuntu Light" w:eastAsia="Ubuntu Light" w:cs="Ubuntu Light"/>
        </w:rPr>
      </w:pPr>
      <w:r>
        <w:rPr>
          <w:rFonts w:ascii="Ubuntu Light" w:hAnsi="Ubuntu Light" w:eastAsia="Ubuntu Light" w:cs="Ubuntu Light"/>
        </w:rPr>
        <w:t>i lati opposti sono paralleli</w:t>
      </w:r>
    </w:p>
    <w:p>
      <w:pPr>
        <w:numPr>
          <w:ilvl w:val="0"/>
          <w:numId w:val="3"/>
        </w:numPr>
        <w:ind w:left="0" w:hanging="360"/>
        <w:rPr>
          <w:rFonts w:ascii="Ubuntu Light" w:hAnsi="Ubuntu Light" w:eastAsia="Ubuntu Light" w:cs="Ubuntu Light"/>
        </w:rPr>
      </w:pPr>
      <w:r>
        <w:rPr>
          <w:rFonts w:ascii="Ubuntu Light" w:hAnsi="Ubuntu Light" w:eastAsia="Ubuntu Light" w:cs="Ubuntu Light"/>
        </w:rPr>
        <w:t>i lati opposti sono congruenti</w:t>
      </w:r>
    </w:p>
    <w:p>
      <w:pPr>
        <w:numPr>
          <w:ilvl w:val="0"/>
          <w:numId w:val="3"/>
        </w:numPr>
        <w:ind w:left="0" w:hanging="360"/>
        <w:rPr>
          <w:rFonts w:ascii="Ubuntu Light" w:hAnsi="Ubuntu Light" w:eastAsia="Ubuntu Light" w:cs="Ubuntu Light"/>
        </w:rPr>
      </w:pPr>
      <w:r>
        <w:rPr>
          <w:rFonts w:ascii="Ubuntu Light" w:hAnsi="Ubuntu Light" w:eastAsia="Ubuntu Light" w:cs="Ubuntu Light"/>
        </w:rPr>
        <w:t>gli angoli opposti sono congruenti</w:t>
      </w:r>
    </w:p>
    <w:p>
      <w:pPr>
        <w:numPr>
          <w:ilvl w:val="0"/>
          <w:numId w:val="3"/>
        </w:numPr>
        <w:ind w:left="0" w:hanging="360"/>
        <w:rPr>
          <w:rFonts w:ascii="Ubuntu Light" w:hAnsi="Ubuntu Light" w:eastAsia="Ubuntu Light" w:cs="Ubuntu Light"/>
        </w:rPr>
      </w:pPr>
      <w:r>
        <w:rPr>
          <w:rFonts w:ascii="Ubuntu Light" w:hAnsi="Ubuntu Light" w:eastAsia="Ubuntu Light" w:cs="Ubuntu Light"/>
        </w:rPr>
        <w:t>gli angoli adiacenti a uno stesso lato sono supplementari</w:t>
      </w:r>
    </w:p>
    <w:p>
      <w:pPr>
        <w:rPr>
          <w:rFonts w:ascii="Ubuntu Light" w:hAnsi="Ubuntu Light" w:eastAsia="Ubuntu Light" w:cs="Ubuntu Light"/>
        </w:rPr>
      </w:pPr>
      <w:r>
        <w:rPr>
          <w:rFonts w:ascii="Ubuntu Light" w:hAnsi="Ubuntu Light" w:eastAsia="Ubuntu Light" w:cs="Ubuntu Light"/>
        </w:rPr>
        <w:t>condizioni sufficienti:</w:t>
      </w:r>
    </w:p>
    <w:p>
      <w:pPr>
        <w:numPr>
          <w:ilvl w:val="0"/>
          <w:numId w:val="4"/>
        </w:numPr>
        <w:ind w:left="0" w:hanging="360"/>
        <w:rPr>
          <w:rFonts w:ascii="Ubuntu Light" w:hAnsi="Ubuntu Light" w:eastAsia="Ubuntu Light" w:cs="Ubuntu Light"/>
        </w:rPr>
      </w:pPr>
      <w:r>
        <w:rPr>
          <w:rFonts w:ascii="Ubuntu Light" w:hAnsi="Ubuntu Light" w:eastAsia="Ubuntu Light" w:cs="Ubuntu Light"/>
        </w:rPr>
        <w:t>le diagonali si bisecano</w:t>
      </w:r>
    </w:p>
    <w:p>
      <w:pPr>
        <w:numPr>
          <w:ilvl w:val="0"/>
          <w:numId w:val="4"/>
        </w:numPr>
        <w:ind w:left="0" w:hanging="360"/>
        <w:rPr>
          <w:rFonts w:ascii="Ubuntu Light" w:hAnsi="Ubuntu Light" w:eastAsia="Ubuntu Light" w:cs="Ubuntu Light"/>
        </w:rPr>
      </w:pPr>
      <w:r>
        <w:rPr>
          <w:rFonts w:ascii="Ubuntu Light" w:hAnsi="Ubuntu Light" w:eastAsia="Ubuntu Light" w:cs="Ubuntu Light"/>
        </w:rPr>
        <w:t>i lati opposti sono paralleli</w:t>
      </w:r>
    </w:p>
    <w:p>
      <w:pPr>
        <w:numPr>
          <w:ilvl w:val="0"/>
          <w:numId w:val="4"/>
        </w:numPr>
        <w:ind w:left="0" w:hanging="360"/>
        <w:rPr>
          <w:rFonts w:ascii="Ubuntu Light" w:hAnsi="Ubuntu Light" w:eastAsia="Ubuntu Light" w:cs="Ubuntu Light"/>
        </w:rPr>
      </w:pPr>
      <w:r>
        <w:rPr>
          <w:rFonts w:ascii="Ubuntu Light" w:hAnsi="Ubuntu Light" w:eastAsia="Ubuntu Light" w:cs="Ubuntu Light"/>
        </w:rPr>
        <w:t>i lati opposti sono congruenti</w:t>
      </w:r>
    </w:p>
    <w:p>
      <w:pPr>
        <w:numPr>
          <w:ilvl w:val="0"/>
          <w:numId w:val="4"/>
        </w:numPr>
        <w:ind w:left="0" w:hanging="360"/>
        <w:rPr>
          <w:rFonts w:ascii="Ubuntu Light" w:hAnsi="Ubuntu Light" w:eastAsia="Ubuntu Light" w:cs="Ubuntu Light"/>
        </w:rPr>
      </w:pPr>
      <w:r>
        <w:rPr>
          <w:rFonts w:ascii="Ubuntu Light" w:hAnsi="Ubuntu Light" w:eastAsia="Ubuntu Light" w:cs="Ubuntu Light"/>
        </w:rPr>
        <w:t>gli angoli opposti sono congruenti</w:t>
      </w:r>
    </w:p>
    <w:p>
      <w:pPr>
        <w:numPr>
          <w:ilvl w:val="0"/>
          <w:numId w:val="4"/>
        </w:numPr>
        <w:ind w:left="0" w:hanging="360"/>
        <w:rPr>
          <w:rFonts w:ascii="Ubuntu Light" w:hAnsi="Ubuntu Light" w:eastAsia="Ubuntu Light" w:cs="Ubuntu Light"/>
        </w:rPr>
      </w:pPr>
      <w:r>
        <w:rPr>
          <w:rFonts w:ascii="Ubuntu Light" w:hAnsi="Ubuntu Light" w:eastAsia="Ubuntu Light" w:cs="Ubuntu Light"/>
        </w:rPr>
        <w:t>gli angoli adiacenti allo stesso lato sono supplementari</w:t>
      </w:r>
    </w:p>
    <w:p>
      <w:pPr>
        <w:numPr>
          <w:ilvl w:val="0"/>
          <w:numId w:val="4"/>
        </w:numPr>
        <w:ind w:left="0" w:hanging="360"/>
        <w:rPr>
          <w:rFonts w:ascii="Ubuntu Light" w:hAnsi="Ubuntu Light" w:eastAsia="Ubuntu Light" w:cs="Ubuntu Light"/>
        </w:rPr>
      </w:pPr>
      <w:r>
        <w:rPr>
          <w:rFonts w:ascii="Ubuntu Light" w:hAnsi="Ubuntu Light" w:eastAsia="Ubuntu Light" w:cs="Ubuntu Light"/>
        </w:rPr>
        <w:t>ha una coppia di lati paralleli e congruenti</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le rette contenenti le altezze di un triangolo si incontrano in un punto chiamato ortocentro</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 piccolo di  talete: siano date due rette r e s tagliate da un fascio di rette parallele. si chiama corrispondenza di talete quella funzione che al punto di intersezione fra r e una retta del fascio di parallelle associa il punto di intersezione di s con la stessa retta</w:t>
      </w:r>
    </w:p>
    <w:p>
      <w:pPr>
        <w:rPr>
          <w:rFonts w:ascii="Ubuntu Light" w:hAnsi="Ubuntu Light" w:eastAsia="Ubuntu Light" w:cs="Ubuntu Light"/>
        </w:rPr>
      </w:pPr>
      <w:r>
        <w:rPr>
          <w:rFonts w:ascii="Ubuntu Light" w:hAnsi="Ubuntu Light" w:eastAsia="Ubuntu Light" w:cs="Ubuntu Light"/>
        </w:rPr>
        <w:t xml:space="preserve">- teorema: data una corrispondenza di talete fra due rette r e s, a segmenti congruenti staccati dalle parallele su r </w:t>
      </w:r>
    </w:p>
    <w:p>
      <w:pPr>
        <w:rPr>
          <w:rFonts w:ascii="Ubuntu Light" w:hAnsi="Ubuntu Light" w:eastAsia="Ubuntu Light" w:cs="Ubuntu Light"/>
        </w:rPr>
      </w:pPr>
      <w:r>
        <w:rPr>
          <w:rFonts w:ascii="Ubuntu Light" w:hAnsi="Ubuntu Light" w:eastAsia="Ubuntu Light" w:cs="Ubuntu Light"/>
        </w:rPr>
        <w:t>corrispondono segmenti congruenti su s.</w:t>
      </w:r>
    </w:p>
    <w:p>
      <w:pPr>
        <w:rPr>
          <w:rFonts w:ascii="Ubuntu Light" w:hAnsi="Ubuntu Light" w:eastAsia="Ubuntu Light" w:cs="Ubuntu Light"/>
        </w:rPr>
      </w:pPr>
      <w:r>
        <w:rPr>
          <w:rFonts w:ascii="Ubuntu Light" w:hAnsi="Ubuntu Light" w:eastAsia="Ubuntu Light" w:cs="Ubuntu Light"/>
        </w:rPr>
        <w:t xml:space="preserve">- talete sul triangolo: dato un triangolo, la retta passante per il punto medio di un lato e parallela a un secondo lato </w:t>
      </w:r>
    </w:p>
    <w:p>
      <w:pPr>
        <w:rPr>
          <w:rFonts w:ascii="Ubuntu Light" w:hAnsi="Ubuntu Light" w:eastAsia="Ubuntu Light" w:cs="Ubuntu Light"/>
        </w:rPr>
      </w:pPr>
      <w:r>
        <w:rPr>
          <w:rFonts w:ascii="Ubuntu Light" w:hAnsi="Ubuntu Light" w:eastAsia="Ubuntu Light" w:cs="Ubuntu Light"/>
        </w:rPr>
        <w:t>interseca il terzo nel suo punto medio</w:t>
      </w:r>
    </w:p>
    <w:p>
      <w:pPr>
        <w:rPr>
          <w:rFonts w:ascii="Ubuntu Light" w:hAnsi="Ubuntu Light" w:eastAsia="Ubuntu Light" w:cs="Ubuntu Light"/>
        </w:rPr>
      </w:pPr>
      <w:r>
        <w:rPr>
          <w:rFonts w:ascii="Ubuntu Light" w:hAnsi="Ubuntu Light" w:eastAsia="Ubuntu Light" w:cs="Ubuntu Light"/>
        </w:rPr>
        <w:t xml:space="preserve">- inverso: dato un triangolo se si congiungono i punti medi di due lati, il segmento ottenuto è parallelo al terzo e </w:t>
      </w:r>
    </w:p>
    <w:p>
      <w:pPr>
        <w:rPr>
          <w:rFonts w:ascii="Ubuntu Light" w:hAnsi="Ubuntu Light" w:eastAsia="Ubuntu Light" w:cs="Ubuntu Light"/>
        </w:rPr>
      </w:pPr>
      <w:r>
        <w:rPr>
          <w:rFonts w:ascii="Ubuntu Light" w:hAnsi="Ubuntu Light" w:eastAsia="Ubuntu Light" w:cs="Ubuntu Light"/>
        </w:rPr>
        <w:t>congruente alla sua metà</w:t>
      </w:r>
    </w:p>
    <w:p>
      <w:pPr>
        <w:rPr>
          <w:rFonts w:ascii="Ubuntu Light" w:hAnsi="Ubuntu Light" w:eastAsia="Ubuntu Light" w:cs="Ubuntu Light"/>
        </w:rPr>
      </w:pPr>
      <w:r>
        <w:rPr>
          <w:rFonts w:ascii="Ubuntu Light" w:hAnsi="Ubuntu Light" w:eastAsia="Ubuntu Light" w:cs="Ubuntu Light"/>
        </w:rPr>
        <w:t>- (same per trapezio, segmento individuato congruente alla semisomma delle basi)</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baricentro: le mediane di un triangolo si incontrano in un punto detto paricentro. esso divide ciascuna mediana in due  parti tali che quella che ha un estremo nel vertice è congruente al doppio della parte residua</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rombo: quadrilatero convesso avente due assi di simmetria passanti per i vertici opposti</w:t>
      </w:r>
    </w:p>
    <w:p>
      <w:pPr>
        <w:rPr>
          <w:rFonts w:ascii="Ubuntu Light" w:hAnsi="Ubuntu Light" w:eastAsia="Ubuntu Light" w:cs="Ubuntu Light"/>
        </w:rPr>
      </w:pPr>
      <w:r>
        <w:rPr>
          <w:rFonts w:ascii="Ubuntu Light" w:hAnsi="Ubuntu Light" w:eastAsia="Ubuntu Light" w:cs="Ubuntu Light"/>
        </w:rPr>
        <w:t>condizioni necessarie:</w:t>
      </w:r>
    </w:p>
    <w:p>
      <w:pPr>
        <w:numPr>
          <w:ilvl w:val="0"/>
          <w:numId w:val="5"/>
        </w:numPr>
        <w:ind w:left="0" w:hanging="360"/>
        <w:rPr>
          <w:rFonts w:ascii="Ubuntu Light" w:hAnsi="Ubuntu Light" w:eastAsia="Ubuntu Light" w:cs="Ubuntu Light"/>
        </w:rPr>
      </w:pPr>
      <w:r>
        <w:rPr>
          <w:rFonts w:ascii="Ubuntu Light" w:hAnsi="Ubuntu Light" w:eastAsia="Ubuntu Light" w:cs="Ubuntu Light"/>
        </w:rPr>
        <w:t>diagonali perpendicolari</w:t>
      </w:r>
    </w:p>
    <w:p>
      <w:pPr>
        <w:numPr>
          <w:ilvl w:val="0"/>
          <w:numId w:val="5"/>
        </w:numPr>
        <w:ind w:left="0" w:hanging="360"/>
        <w:rPr>
          <w:rFonts w:ascii="Ubuntu Light" w:hAnsi="Ubuntu Light" w:eastAsia="Ubuntu Light" w:cs="Ubuntu Light"/>
        </w:rPr>
      </w:pPr>
      <w:r>
        <w:rPr>
          <w:rFonts w:ascii="Ubuntu Light" w:hAnsi="Ubuntu Light" w:eastAsia="Ubuntu Light" w:cs="Ubuntu Light"/>
        </w:rPr>
        <w:t>è parallelogramma</w:t>
      </w:r>
    </w:p>
    <w:p>
      <w:pPr>
        <w:numPr>
          <w:ilvl w:val="0"/>
          <w:numId w:val="5"/>
        </w:numPr>
        <w:ind w:left="0" w:hanging="360"/>
        <w:rPr>
          <w:rFonts w:ascii="Ubuntu Light" w:hAnsi="Ubuntu Light" w:eastAsia="Ubuntu Light" w:cs="Ubuntu Light"/>
        </w:rPr>
      </w:pPr>
      <w:r>
        <w:rPr>
          <w:rFonts w:ascii="Ubuntu Light" w:hAnsi="Ubuntu Light" w:eastAsia="Ubuntu Light" w:cs="Ubuntu Light"/>
        </w:rPr>
        <w:t>lati congruenti</w:t>
      </w:r>
    </w:p>
    <w:p>
      <w:pPr>
        <w:numPr>
          <w:ilvl w:val="0"/>
          <w:numId w:val="5"/>
        </w:numPr>
        <w:ind w:left="0" w:hanging="360"/>
        <w:rPr>
          <w:rFonts w:ascii="Ubuntu Light" w:hAnsi="Ubuntu Light" w:eastAsia="Ubuntu Light" w:cs="Ubuntu Light"/>
        </w:rPr>
      </w:pPr>
      <w:r>
        <w:rPr>
          <w:rFonts w:ascii="Ubuntu Light" w:hAnsi="Ubuntu Light" w:eastAsia="Ubuntu Light" w:cs="Ubuntu Light"/>
        </w:rPr>
        <w:t>diagonali bisettrici degli angoli</w:t>
      </w:r>
    </w:p>
    <w:p>
      <w:pPr>
        <w:rPr>
          <w:rFonts w:ascii="Ubuntu Light" w:hAnsi="Ubuntu Light" w:eastAsia="Ubuntu Light" w:cs="Ubuntu Light"/>
        </w:rPr>
      </w:pPr>
      <w:r>
        <w:rPr>
          <w:rFonts w:ascii="Ubuntu Light" w:hAnsi="Ubuntu Light" w:eastAsia="Ubuntu Light" w:cs="Ubuntu Light"/>
        </w:rPr>
        <w:t>condizioni  sufficienti:</w:t>
      </w:r>
    </w:p>
    <w:p>
      <w:pPr>
        <w:numPr>
          <w:ilvl w:val="0"/>
          <w:numId w:val="6"/>
        </w:numPr>
        <w:ind w:left="0" w:hanging="360"/>
        <w:rPr>
          <w:rFonts w:ascii="Ubuntu Light" w:hAnsi="Ubuntu Light" w:eastAsia="Ubuntu Light" w:cs="Ubuntu Light"/>
        </w:rPr>
      </w:pPr>
      <w:r>
        <w:rPr>
          <w:rFonts w:ascii="Ubuntu Light" w:hAnsi="Ubuntu Light" w:eastAsia="Ubuntu Light" w:cs="Ubuntu Light"/>
        </w:rPr>
        <w:t>lati congruenti</w:t>
      </w:r>
    </w:p>
    <w:p>
      <w:pPr>
        <w:numPr>
          <w:ilvl w:val="0"/>
          <w:numId w:val="6"/>
        </w:numPr>
        <w:ind w:left="0" w:hanging="360"/>
        <w:rPr>
          <w:rFonts w:ascii="Ubuntu Light" w:hAnsi="Ubuntu Light" w:eastAsia="Ubuntu Light" w:cs="Ubuntu Light"/>
        </w:rPr>
      </w:pPr>
      <w:r>
        <w:rPr>
          <w:rFonts w:ascii="Ubuntu Light" w:hAnsi="Ubuntu Light" w:eastAsia="Ubuntu Light" w:cs="Ubuntu Light"/>
        </w:rPr>
        <w:t>diagonali bisettrici</w:t>
      </w:r>
    </w:p>
    <w:p>
      <w:pPr>
        <w:numPr>
          <w:ilvl w:val="0"/>
          <w:numId w:val="6"/>
        </w:numPr>
        <w:ind w:left="0" w:hanging="360"/>
        <w:rPr>
          <w:rFonts w:ascii="Ubuntu Light" w:hAnsi="Ubuntu Light" w:eastAsia="Ubuntu Light" w:cs="Ubuntu Light"/>
        </w:rPr>
      </w:pPr>
      <w:r>
        <w:rPr>
          <w:rFonts w:ascii="Ubuntu Light" w:hAnsi="Ubuntu Light" w:eastAsia="Ubuntu Light" w:cs="Ubuntu Light"/>
        </w:rPr>
        <w:t>parallelogramma con diagonali perpendicolari</w:t>
      </w:r>
    </w:p>
    <w:p>
      <w:pPr>
        <w:numPr>
          <w:ilvl w:val="0"/>
          <w:numId w:val="6"/>
        </w:numPr>
        <w:ind w:left="0" w:hanging="360"/>
        <w:rPr>
          <w:rFonts w:ascii="Ubuntu Light" w:hAnsi="Ubuntu Light" w:eastAsia="Ubuntu Light" w:cs="Ubuntu Light"/>
        </w:rPr>
      </w:pPr>
      <w:r>
        <w:rPr>
          <w:rFonts w:ascii="Ubuntu Light" w:hAnsi="Ubuntu Light" w:eastAsia="Ubuntu Light" w:cs="Ubuntu Light"/>
        </w:rPr>
        <w:t>parallelogramma con due lati consecutivi congruenti</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rettangolo: quadrilatero convesso avente di assi di simmetra non passanti per i vertici</w:t>
      </w:r>
    </w:p>
    <w:p>
      <w:pPr>
        <w:rPr>
          <w:rFonts w:ascii="Ubuntu Light" w:hAnsi="Ubuntu Light" w:eastAsia="Ubuntu Light" w:cs="Ubuntu Light"/>
        </w:rPr>
      </w:pPr>
      <w:r>
        <w:rPr>
          <w:rFonts w:ascii="Ubuntu Light" w:hAnsi="Ubuntu Light" w:eastAsia="Ubuntu Light" w:cs="Ubuntu Light"/>
        </w:rPr>
        <w:t xml:space="preserve">condizioni necessarie: </w:t>
      </w:r>
    </w:p>
    <w:p>
      <w:pPr>
        <w:numPr>
          <w:ilvl w:val="0"/>
          <w:numId w:val="7"/>
        </w:numPr>
        <w:ind w:left="0" w:hanging="360"/>
        <w:rPr>
          <w:rFonts w:ascii="Ubuntu Light" w:hAnsi="Ubuntu Light" w:eastAsia="Ubuntu Light" w:cs="Ubuntu Light"/>
        </w:rPr>
      </w:pPr>
      <w:r>
        <w:rPr>
          <w:rFonts w:ascii="Ubuntu Light" w:hAnsi="Ubuntu Light" w:eastAsia="Ubuntu Light" w:cs="Ubuntu Light"/>
        </w:rPr>
        <w:t>gli assi di simmetria passano per i punti medi dai lati opposti e sono perpendicolari</w:t>
      </w:r>
    </w:p>
    <w:p>
      <w:pPr>
        <w:numPr>
          <w:ilvl w:val="0"/>
          <w:numId w:val="7"/>
        </w:numPr>
        <w:ind w:left="0" w:hanging="360"/>
        <w:rPr>
          <w:rFonts w:ascii="Ubuntu Light" w:hAnsi="Ubuntu Light" w:eastAsia="Ubuntu Light" w:cs="Ubuntu Light"/>
        </w:rPr>
      </w:pPr>
      <w:r>
        <w:rPr>
          <w:rFonts w:ascii="Ubuntu Light" w:hAnsi="Ubuntu Light" w:eastAsia="Ubuntu Light" w:cs="Ubuntu Light"/>
        </w:rPr>
        <w:t>è parallelogramma avente centro di simmetria il punto di intersezione degli assi di simmetria</w:t>
      </w:r>
    </w:p>
    <w:p>
      <w:pPr>
        <w:numPr>
          <w:ilvl w:val="0"/>
          <w:numId w:val="7"/>
        </w:numPr>
        <w:ind w:left="0" w:hanging="360"/>
        <w:rPr>
          <w:rFonts w:ascii="Ubuntu Light" w:hAnsi="Ubuntu Light" w:eastAsia="Ubuntu Light" w:cs="Ubuntu Light"/>
        </w:rPr>
      </w:pPr>
      <w:r>
        <w:rPr>
          <w:rFonts w:ascii="Ubuntu Light" w:hAnsi="Ubuntu Light" w:eastAsia="Ubuntu Light" w:cs="Ubuntu Light"/>
        </w:rPr>
        <w:t>tutte le coppie di lati consecutivi perpendicolari</w:t>
      </w:r>
    </w:p>
    <w:p>
      <w:pPr>
        <w:numPr>
          <w:ilvl w:val="0"/>
          <w:numId w:val="7"/>
        </w:numPr>
        <w:ind w:left="0" w:right="-282" w:hanging="360"/>
        <w:rPr>
          <w:rFonts w:ascii="Ubuntu Light" w:hAnsi="Ubuntu Light" w:eastAsia="Ubuntu Light" w:cs="Ubuntu Light"/>
        </w:rPr>
      </w:pPr>
      <w:r>
        <w:rPr>
          <w:rFonts w:ascii="Ubuntu Light" w:hAnsi="Ubuntu Light" w:eastAsia="Ubuntu Light" w:cs="Ubuntu Light"/>
        </w:rPr>
        <w:t>diagonali congruenti</w:t>
      </w:r>
    </w:p>
    <w:p>
      <w:pPr>
        <w:rPr>
          <w:rFonts w:ascii="Ubuntu Light" w:hAnsi="Ubuntu Light" w:eastAsia="Ubuntu Light" w:cs="Ubuntu Light"/>
        </w:rPr>
      </w:pPr>
      <w:r>
        <w:rPr>
          <w:rFonts w:ascii="Ubuntu Light" w:hAnsi="Ubuntu Light" w:eastAsia="Ubuntu Light" w:cs="Ubuntu Light"/>
        </w:rPr>
        <w:t xml:space="preserve">condizioni sufficienti:  </w:t>
      </w:r>
    </w:p>
    <w:p>
      <w:pPr>
        <w:numPr>
          <w:ilvl w:val="0"/>
          <w:numId w:val="8"/>
        </w:numPr>
        <w:ind w:left="0" w:hanging="360"/>
        <w:rPr>
          <w:rFonts w:ascii="Ubuntu Light" w:hAnsi="Ubuntu Light" w:eastAsia="Ubuntu Light" w:cs="Ubuntu Light"/>
        </w:rPr>
      </w:pPr>
      <w:r>
        <w:rPr>
          <w:rFonts w:ascii="Ubuntu Light" w:hAnsi="Ubuntu Light" w:eastAsia="Ubuntu Light" w:cs="Ubuntu Light"/>
        </w:rPr>
        <w:t>tutte  le coppie di  lati consecutivi  perpendicolari</w:t>
      </w:r>
    </w:p>
    <w:p>
      <w:pPr>
        <w:numPr>
          <w:ilvl w:val="0"/>
          <w:numId w:val="8"/>
        </w:numPr>
        <w:ind w:left="0" w:hanging="360"/>
        <w:rPr>
          <w:rFonts w:ascii="Ubuntu Light" w:hAnsi="Ubuntu Light" w:eastAsia="Ubuntu Light" w:cs="Ubuntu Light"/>
        </w:rPr>
      </w:pPr>
      <w:r>
        <w:rPr>
          <w:rFonts w:ascii="Ubuntu Light" w:hAnsi="Ubuntu Light" w:eastAsia="Ubuntu Light" w:cs="Ubuntu Light"/>
        </w:rPr>
        <w:t>tutti  gli angoli congruenti</w:t>
      </w:r>
    </w:p>
    <w:p>
      <w:pPr>
        <w:numPr>
          <w:ilvl w:val="0"/>
          <w:numId w:val="8"/>
        </w:numPr>
        <w:ind w:left="0" w:hanging="360"/>
        <w:rPr>
          <w:rFonts w:ascii="Ubuntu Light" w:hAnsi="Ubuntu Light" w:eastAsia="Ubuntu Light" w:cs="Ubuntu Light"/>
        </w:rPr>
      </w:pPr>
      <w:r>
        <w:rPr>
          <w:rFonts w:ascii="Ubuntu Light" w:hAnsi="Ubuntu Light" w:eastAsia="Ubuntu Light" w:cs="Ubuntu Light"/>
        </w:rPr>
        <w:t>parallelogramma con le  diagonali congruenti</w:t>
      </w:r>
    </w:p>
    <w:p>
      <w:pPr>
        <w:numPr>
          <w:ilvl w:val="0"/>
          <w:numId w:val="8"/>
        </w:numPr>
        <w:ind w:left="0" w:hanging="360"/>
        <w:rPr>
          <w:rFonts w:ascii="Ubuntu Light" w:hAnsi="Ubuntu Light" w:eastAsia="Ubuntu Light" w:cs="Ubuntu Light"/>
        </w:rPr>
      </w:pPr>
      <w:r>
        <w:rPr>
          <w:rFonts w:ascii="Ubuntu Light" w:hAnsi="Ubuntu Light" w:eastAsia="Ubuntu Light" w:cs="Ubuntu Light"/>
        </w:rPr>
        <w:t xml:space="preserve">             ”              con 1 angolo retto</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quadrato: quadrilatero convesso avente  4 assi di simmetria, di cui due passanti e due non passanti per i vertici</w:t>
      </w:r>
    </w:p>
    <w:p>
      <w:pPr>
        <w:numPr>
          <w:ilvl w:val="0"/>
          <w:numId w:val="2"/>
        </w:numPr>
        <w:ind w:left="0" w:hanging="360"/>
        <w:rPr>
          <w:rFonts w:ascii="Ubuntu Light" w:hAnsi="Ubuntu Light" w:eastAsia="Ubuntu Light" w:cs="Ubuntu Light"/>
        </w:rPr>
      </w:pPr>
      <w:r>
        <w:rPr>
          <w:rFonts w:ascii="Ubuntu Light" w:hAnsi="Ubuntu Light" w:eastAsia="Ubuntu Light" w:cs="Ubuntu Light"/>
        </w:rPr>
        <w:t>è un parallelogramma</w:t>
      </w:r>
    </w:p>
    <w:p>
      <w:pPr>
        <w:numPr>
          <w:ilvl w:val="0"/>
          <w:numId w:val="2"/>
        </w:numPr>
        <w:ind w:left="0" w:hanging="360"/>
        <w:rPr>
          <w:rFonts w:ascii="Ubuntu Light" w:hAnsi="Ubuntu Light" w:eastAsia="Ubuntu Light" w:cs="Ubuntu Light"/>
        </w:rPr>
      </w:pPr>
      <w:r>
        <w:rPr>
          <w:rFonts w:ascii="Ubuntu Light" w:hAnsi="Ubuntu Light" w:eastAsia="Ubuntu Light" w:cs="Ubuntu Light"/>
        </w:rPr>
        <w:t>ha 4 lati  congruenti e 4 angoli retti</w:t>
      </w:r>
    </w:p>
    <w:p>
      <w:pPr>
        <w:numPr>
          <w:ilvl w:val="0"/>
          <w:numId w:val="2"/>
        </w:numPr>
        <w:ind w:left="0" w:hanging="360"/>
        <w:rPr>
          <w:rFonts w:ascii="Ubuntu Light" w:hAnsi="Ubuntu Light" w:eastAsia="Ubuntu Light" w:cs="Ubuntu Light"/>
        </w:rPr>
      </w:pPr>
      <w:r>
        <w:rPr>
          <w:rFonts w:ascii="Ubuntu Light" w:hAnsi="Ubuntu Light" w:eastAsia="Ubuntu Light" w:cs="Ubuntu Light"/>
        </w:rPr>
        <w:t>le diagonali si bisecano, sono perpendicolari, congruenti e bisettrici degli angoli</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circonferenza:  luogo geometrico dei punti che hanno uguale distanza da un punto fisso chiamato  centro. ogni segmento che ha per estremi il centro e un punto della circonferenza viene chiamato raggio</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dati 3 punti non allineati esiste una e una sola circonferenza passante per quei punti</w:t>
      </w:r>
    </w:p>
    <w:p>
      <w:pPr>
        <w:rPr>
          <w:rFonts w:ascii="Ubuntu Light" w:hAnsi="Ubuntu Light" w:eastAsia="Ubuntu Light" w:cs="Ubuntu Light"/>
        </w:rPr>
      </w:pPr>
      <w:r>
        <w:rPr>
          <w:rFonts w:ascii="Ubuntu Light" w:hAnsi="Ubuntu Light" w:eastAsia="Ubuntu Light" w:cs="Ubuntu Light"/>
        </w:rPr>
      </w:r>
    </w:p>
    <w:p>
      <w:pPr>
        <w:rPr>
          <w:rFonts w:ascii="Ubuntu Light" w:hAnsi="Ubuntu Light" w:eastAsia="Ubuntu Light" w:cs="Ubuntu Light"/>
        </w:rPr>
      </w:pPr>
      <w:r>
        <w:rPr>
          <w:rFonts w:ascii="Ubuntu Light" w:hAnsi="Ubuntu Light" w:eastAsia="Ubuntu Light" w:cs="Ubuntu Light"/>
        </w:rPr>
        <w:t>si chiama corda ogni segmento avente per estremi due punti della circonferenza</w:t>
      </w:r>
    </w:p>
    <w:p>
      <w:pPr>
        <w:rPr>
          <w:rFonts w:ascii="Ubuntu Light" w:hAnsi="Ubuntu Light" w:eastAsia="Ubuntu Light" w:cs="Ubuntu Light"/>
        </w:rPr>
      </w:pPr>
      <w:r>
        <w:rPr>
          <w:rFonts w:ascii="Ubuntu Light" w:hAnsi="Ubuntu Light" w:eastAsia="Ubuntu Light" w:cs="Ubuntu Light"/>
        </w:rPr>
        <w:t>si chiama diametro la corda a cui appartiene il centro della circonnferenza</w:t>
      </w:r>
    </w:p>
    <w:p>
      <w:pPr>
        <w:rPr>
          <w:rFonts w:ascii="Ubuntu Light" w:hAnsi="Ubuntu Light" w:eastAsia="Ubuntu Light" w:cs="Ubuntu Light"/>
        </w:rPr>
      </w:pPr>
      <w:r>
        <w:rPr>
          <w:rFonts w:ascii="Ubuntu Light" w:hAnsi="Ubuntu Light" w:eastAsia="Ubuntu Light" w:cs="Ubuntu Light"/>
        </w:rPr>
        <w:t>si chiama arco ciascuna delle parti in cui una circonferenza viene divisa da due suoi punti</w:t>
      </w:r>
    </w:p>
    <w:p>
      <w:pPr>
        <w:rPr>
          <w:rFonts w:ascii="Ubuntu Light" w:hAnsi="Ubuntu Light" w:eastAsia="Ubuntu Light" w:cs="Ubuntu Light"/>
        </w:rPr>
      </w:pPr>
      <w:r>
        <w:rPr>
          <w:rFonts w:ascii="Ubuntu Light" w:hAnsi="Ubuntu Light" w:eastAsia="Ubuntu Light" w:cs="Ubuntu Light"/>
        </w:rPr>
        <w:t>l’asse di una corda passa per il centro della circonferenza</w:t>
      </w:r>
    </w:p>
    <w:p>
      <w:pPr>
        <w:rPr>
          <w:rFonts w:ascii="Ubuntu Light" w:hAnsi="Ubuntu Light" w:eastAsia="Ubuntu Light" w:cs="Ubuntu Light"/>
        </w:rPr>
      </w:pPr>
      <w:r>
        <w:rPr>
          <w:rFonts w:ascii="Ubuntu Light" w:hAnsi="Ubuntu Light" w:eastAsia="Ubuntu Light" w:cs="Ubuntu Light"/>
        </w:rPr>
        <w:t>la perpendicolare a una corda passante per il centro è asse della corda stessa</w:t>
      </w:r>
    </w:p>
    <w:p>
      <w:pPr>
        <w:rPr>
          <w:rFonts w:ascii="Ubuntu Light" w:hAnsi="Ubuntu Light" w:eastAsia="Ubuntu Light" w:cs="Ubuntu Light"/>
        </w:rPr>
      </w:pPr>
      <w:r>
        <w:rPr>
          <w:rFonts w:ascii="Ubuntu Light" w:hAnsi="Ubuntu Light" w:eastAsia="Ubuntu Light" w:cs="Ubuntu Light"/>
        </w:rPr>
        <w:t>la retta passante per il punto medio di una corda e per il centro della circonferenza è asse della corda stessa</w:t>
      </w:r>
    </w:p>
    <w:p>
      <w:pPr>
        <w:rPr>
          <w:rFonts w:ascii="Ubuntu Light" w:hAnsi="Ubuntu Light" w:eastAsia="Ubuntu Light" w:cs="Ubuntu Light"/>
        </w:rPr>
      </w:pPr>
      <w:r>
        <w:rPr>
          <w:rFonts w:ascii="Ubuntu Light" w:hAnsi="Ubuntu Light" w:eastAsia="Ubuntu Light" w:cs="Ubuntu Light"/>
        </w:rPr>
        <w:t>il diametro di una circonferenza è la sua corda maggiore</w:t>
      </w:r>
    </w:p>
    <w:p>
      <w:pPr>
        <w:rPr>
          <w:rFonts w:ascii="Ubuntu Light" w:hAnsi="Ubuntu Light" w:eastAsia="Ubuntu Light" w:cs="Ubuntu Light"/>
        </w:rPr>
      </w:pPr>
      <w:r>
        <w:rPr>
          <w:rFonts w:ascii="Ubuntu Light" w:hAnsi="Ubuntu Light" w:eastAsia="Ubuntu Light" w:cs="Ubuntu Light"/>
        </w:rPr>
        <w:t>in una circonferenza corde congruenti hanno uguale distanza dal centro e viceversa</w:t>
      </w:r>
    </w:p>
    <w:p>
      <w:pPr>
        <w:rPr>
          <w:rFonts w:ascii="Ubuntu Light" w:hAnsi="Ubuntu Light" w:eastAsia="Ubuntu Light" w:cs="Ubuntu Light"/>
        </w:rPr>
      </w:pPr>
      <w:r>
        <w:rPr>
          <w:rFonts w:ascii="Ubuntu Light" w:hAnsi="Ubuntu Light" w:eastAsia="Ubuntu Light" w:cs="Ubuntu Light"/>
        </w:rPr>
        <w:t>date due corde non congruenti in una circonferenza, è maggiore quella che ha minore distanza dal centro e viceversa</w:t>
      </w:r>
    </w:p>
    <w:p>
      <w:pPr>
        <w:rPr>
          <w:rFonts w:ascii="Ubuntu Light" w:hAnsi="Ubuntu Light" w:eastAsia="Ubuntu Light" w:cs="Ubuntu Light"/>
        </w:rPr>
      </w:pPr>
      <w:r>
        <w:rPr>
          <w:rFonts w:ascii="Ubuntu Light" w:hAnsi="Ubuntu Light" w:eastAsia="Ubuntu Light" w:cs="Ubuntu Light"/>
        </w:rPr>
        <w:t>una retta avente due punti in comune con una circonferenza viene detta secante, quella con solo un punto tangente, quella con nessun punto esterna</w:t>
      </w:r>
    </w:p>
    <w:p>
      <w:pPr>
        <w:rPr>
          <w:rFonts w:ascii="Ubuntu Light" w:hAnsi="Ubuntu Light" w:eastAsia="Ubuntu Light" w:cs="Ubuntu Light"/>
        </w:rPr>
      </w:pPr>
      <w:r>
        <w:rPr>
          <w:rFonts w:ascii="Ubuntu Light" w:hAnsi="Ubuntu Light" w:eastAsia="Ubuntu Light" w:cs="Ubuntu Light"/>
        </w:rPr>
        <w:t>cn e cs affinché una retta sia secante una circonferenza è che abbia distanza dal centro &lt; del raggio della circonferenza</w:t>
      </w:r>
    </w:p>
    <w:p>
      <w:pPr>
        <w:rPr>
          <w:rFonts w:ascii="Ubuntu Light" w:hAnsi="Ubuntu Light" w:eastAsia="Ubuntu Light" w:cs="Ubuntu Light"/>
        </w:rPr>
      </w:pPr>
      <w:r>
        <w:rPr>
          <w:rFonts w:ascii="Ubuntu Light" w:hAnsi="Ubuntu Light" w:eastAsia="Ubuntu Light" w:cs="Ubuntu Light"/>
        </w:rPr>
        <w:t>cn e cs affinché una retta sia tangente a una circonferenza è che abbia distanza dal centro == al raggio della circonferenza</w:t>
      </w:r>
    </w:p>
    <w:p>
      <w:pPr>
        <w:rPr>
          <w:rFonts w:ascii="Ubuntu Light" w:hAnsi="Ubuntu Light" w:eastAsia="Ubuntu Light" w:cs="Ubuntu Light"/>
        </w:rPr>
      </w:pPr>
      <w:r>
        <w:rPr>
          <w:rFonts w:ascii="Ubuntu Light" w:hAnsi="Ubuntu Light" w:eastAsia="Ubuntu Light" w:cs="Ubuntu Light"/>
        </w:rPr>
        <w:t>cn e cs affinché una retta sia esterna a una circonferenza è che abbia distanza dal centro &gt; del raggio della circonferenza</w:t>
      </w:r>
    </w:p>
    <w:p>
      <w:pPr>
        <w:rPr>
          <w:rFonts w:ascii="Ubuntu Light" w:hAnsi="Ubuntu Light" w:eastAsia="Ubuntu Light" w:cs="Ubuntu Light"/>
        </w:rPr>
      </w:pPr>
      <w:r>
        <w:rPr>
          <w:rFonts w:ascii="Ubuntu Light" w:hAnsi="Ubuntu Light" w:eastAsia="Ubuntu Light" w:cs="Ubuntu Light"/>
        </w:rPr>
        <w:t xml:space="preserve">dato un triangolo, esiste una e una sola circonferenza tangente ai suoi tre lati e avente il centro nell’incentro (punto d’incontro delle  bisettrici) del triangolo. </w:t>
      </w:r>
    </w:p>
    <w:p>
      <w:pPr>
        <w:rPr>
          <w:rFonts w:ascii="Ubuntu Light" w:hAnsi="Ubuntu Light" w:eastAsia="Ubuntu Light" w:cs="Ubuntu Light"/>
        </w:rPr>
      </w:pPr>
      <w:r>
        <w:rPr>
          <w:rFonts w:ascii="Ubuntu Light" w:hAnsi="Ubuntu Light" w:eastAsia="Ubuntu Light" w:cs="Ubuntu Light"/>
        </w:rPr>
        <w:t>un poligono si dice circoscritto a una circonferenza quando tutti i suoi lati sono tangenti alla circonferenza stessa.</w:t>
      </w:r>
    </w:p>
    <w:p>
      <w:pPr>
        <w:rPr>
          <w:rFonts w:ascii="Ubuntu Light" w:hAnsi="Ubuntu Light" w:eastAsia="Ubuntu Light" w:cs="Ubuntu Light"/>
        </w:rPr>
      </w:pPr>
      <w:r>
        <w:rPr>
          <w:rFonts w:ascii="Ubuntu Light" w:hAnsi="Ubuntu Light" w:eastAsia="Ubuntu Light" w:cs="Ubuntu Light"/>
        </w:rPr>
        <w:t>circonferenze esterne: no punti in comune -&gt; OO’ &gt; r+r’</w:t>
      </w:r>
    </w:p>
    <w:p>
      <w:pPr>
        <w:rPr>
          <w:rFonts w:ascii="Ubuntu Light" w:hAnsi="Ubuntu Light" w:eastAsia="Ubuntu Light" w:cs="Ubuntu Light"/>
        </w:rPr>
      </w:pPr>
      <w:r>
        <w:rPr>
          <w:rFonts w:ascii="Ubuntu Light" w:hAnsi="Ubuntu Light" w:eastAsia="Ubuntu Light" w:cs="Ubuntu Light"/>
        </w:rPr>
        <w:t>circonferenze tangenti esternamente: un punto in comune -&gt; OO’ = r+r’</w:t>
      </w:r>
    </w:p>
    <w:p>
      <w:pPr>
        <w:rPr>
          <w:rFonts w:ascii="Ubuntu Light" w:hAnsi="Ubuntu Light" w:eastAsia="Ubuntu Light" w:cs="Ubuntu Light"/>
        </w:rPr>
      </w:pPr>
      <w:r>
        <w:rPr>
          <w:rFonts w:ascii="Ubuntu Light" w:hAnsi="Ubuntu Light" w:eastAsia="Ubuntu Light" w:cs="Ubuntu Light"/>
        </w:rPr>
        <w:t>circonferenze secanti: due punti in comune -&gt; OO’ &lt; r+r’ ^ OO’ &gt; |r-r’|</w:t>
      </w:r>
    </w:p>
    <w:p>
      <w:pPr>
        <w:rPr>
          <w:rFonts w:ascii="Ubuntu Light" w:hAnsi="Ubuntu Light" w:eastAsia="Ubuntu Light" w:cs="Ubuntu Light"/>
        </w:rPr>
      </w:pPr>
      <w:r>
        <w:rPr>
          <w:rFonts w:ascii="Ubuntu Light" w:hAnsi="Ubuntu Light" w:eastAsia="Ubuntu Light" w:cs="Ubuntu Light"/>
        </w:rPr>
        <w:t>circonferenze tangenti internamente: un punto in comune, una dentro l’altra -&gt; OO’ = |r-r’|</w:t>
      </w:r>
    </w:p>
    <w:p>
      <w:pPr>
        <w:rPr>
          <w:rFonts w:ascii="Ubuntu Light" w:hAnsi="Ubuntu Light" w:eastAsia="Ubuntu Light" w:cs="Ubuntu Light"/>
        </w:rPr>
      </w:pPr>
      <w:r>
        <w:rPr>
          <w:rFonts w:ascii="Ubuntu Light" w:hAnsi="Ubuntu Light" w:eastAsia="Ubuntu Light" w:cs="Ubuntu Light"/>
        </w:rPr>
        <w:t>circonferenze interne: nessun punto in comune, una dentro l’altra -&gt; OO’ &lt; |r-r’|</w:t>
      </w:r>
    </w:p>
    <w:p>
      <w:pPr>
        <w:rPr>
          <w:rFonts w:ascii="Ubuntu Light" w:hAnsi="Ubuntu Light" w:eastAsia="Ubuntu Light" w:cs="Ubuntu Light"/>
        </w:rPr>
      </w:pPr>
      <w:r>
        <w:rPr>
          <w:rFonts w:ascii="Ubuntu Light" w:hAnsi="Ubuntu Light" w:eastAsia="Ubuntu Light" w:cs="Ubuntu Light"/>
        </w:rPr>
        <w:t>circonferenze concentriche: stesso centro -&gt; OO’ = 0</w:t>
      </w:r>
    </w:p>
    <w:p>
      <w:pPr>
        <w:rPr>
          <w:rFonts w:ascii="Ubuntu Light" w:hAnsi="Ubuntu Light" w:eastAsia="Ubuntu Light" w:cs="Ubuntu Light"/>
        </w:rPr>
      </w:pPr>
      <w:r>
        <w:rPr>
          <w:rFonts w:ascii="Ubuntu Light" w:hAnsi="Ubuntu Light" w:eastAsia="Ubuntu Light" w:cs="Ubuntu Light"/>
        </w:rPr>
        <w:t>- data una circonferenza di centro O, chiamiamo angolo al centro un angolo che abbia il vertice nel centro della circonferenza e come lati le semirette contenenti due raggi</w:t>
      </w:r>
    </w:p>
    <w:p>
      <w:pPr>
        <w:rPr>
          <w:rFonts w:ascii="Ubuntu Light" w:hAnsi="Ubuntu Light" w:eastAsia="Ubuntu Light" w:cs="Ubuntu Light"/>
        </w:rPr>
      </w:pPr>
      <w:r>
        <w:rPr>
          <w:rFonts w:ascii="Ubuntu Light" w:hAnsi="Ubuntu Light" w:eastAsia="Ubuntu Light" w:cs="Ubuntu Light"/>
        </w:rPr>
        <w:t>ad angoli al centro conguenti corrispondo archi congruenti e viceversa</w:t>
      </w:r>
    </w:p>
    <w:p>
      <w:pPr>
        <w:rPr>
          <w:rFonts w:ascii="Ubuntu Light" w:hAnsi="Ubuntu Light" w:eastAsia="Ubuntu Light" w:cs="Ubuntu Light"/>
        </w:rPr>
      </w:pPr>
      <w:r>
        <w:rPr>
          <w:rFonts w:ascii="Ubuntu Light" w:hAnsi="Ubuntu Light" w:eastAsia="Ubuntu Light" w:cs="Ubuntu Light"/>
        </w:rPr>
        <w:t>- data una circonferenza, chiamiamo angolo alla circonferenza un angolo che abbia il vertice sulla circonferenza e i lati entrambi secanti la circonferenza oppure uno secante e uno tangente</w:t>
      </w:r>
    </w:p>
    <w:p>
      <w:pPr>
        <w:rPr>
          <w:rFonts w:ascii="Ubuntu Light" w:hAnsi="Ubuntu Light" w:eastAsia="Ubuntu Light" w:cs="Ubuntu Light"/>
        </w:rPr>
      </w:pPr>
      <w:r>
        <w:rPr>
          <w:rFonts w:ascii="Ubuntu Light" w:hAnsi="Ubuntu Light" w:eastAsia="Ubuntu Light" w:cs="Ubuntu Light"/>
        </w:rPr>
        <w:t>un angolo alla circonferenza è congruente alla metà dell’angolo al centro che insiste sullo stesso arco</w:t>
      </w:r>
    </w:p>
    <w:p>
      <w:pPr>
        <w:rPr>
          <w:rFonts w:ascii="Ubuntu Light" w:hAnsi="Ubuntu Light" w:eastAsia="Ubuntu Light" w:cs="Ubuntu Light"/>
        </w:rPr>
      </w:pPr>
      <w:r>
        <w:rPr>
          <w:rFonts w:ascii="Ubuntu Light" w:hAnsi="Ubuntu Light" w:eastAsia="Ubuntu Light" w:cs="Ubuntu Light"/>
        </w:rPr>
        <w:t>angoli alla circonferenza che insistono sullo stesso arco sono congruenti</w:t>
      </w:r>
    </w:p>
    <w:p>
      <w:pPr>
        <w:rPr>
          <w:rFonts w:ascii="Ubuntu Light" w:hAnsi="Ubuntu Light" w:eastAsia="Ubuntu Light" w:cs="Ubuntu Light"/>
        </w:rPr>
      </w:pPr>
      <w:r>
        <w:rPr>
          <w:rFonts w:ascii="Ubuntu Light" w:hAnsi="Ubuntu Light" w:eastAsia="Ubuntu Light" w:cs="Ubuntu Light"/>
        </w:rPr>
        <w:t>cn e cs affinché un poligono risulti incrittibile in una circonferenza è che gli assi dei suoi lati si intersechino in un unico punto (circocentro)</w:t>
      </w:r>
    </w:p>
    <w:p>
      <w:pPr>
        <w:rPr>
          <w:rFonts w:ascii="Ubuntu Light" w:hAnsi="Ubuntu Light" w:eastAsia="Ubuntu Light" w:cs="Ubuntu Light"/>
        </w:rPr>
      </w:pPr>
      <w:r>
        <w:rPr>
          <w:rFonts w:ascii="Ubuntu Light" w:hAnsi="Ubuntu Light" w:eastAsia="Ubuntu Light" w:cs="Ubuntu Light"/>
        </w:rPr>
        <w:t>cn e cs affinché un quadrilatero risulti incrittibile in una circonferenza è che i suoi angoli opposti siano supplementari</w:t>
      </w:r>
    </w:p>
    <w:p>
      <w:pPr>
        <w:rPr>
          <w:rFonts w:ascii="Ubuntu Light" w:hAnsi="Ubuntu Light" w:eastAsia="Ubuntu Light" w:cs="Ubuntu Light"/>
        </w:rPr>
      </w:pPr>
      <w:r>
        <w:rPr>
          <w:rFonts w:ascii="Ubuntu Light" w:hAnsi="Ubuntu Light" w:eastAsia="Ubuntu Light" w:cs="Ubuntu Light"/>
        </w:rPr>
        <w:t>un poligono regolare risulta sempre inscrittibile in una circonferenza</w:t>
      </w:r>
    </w:p>
    <w:p>
      <w:pPr>
        <w:rPr>
          <w:rFonts w:ascii="Ubuntu Light" w:hAnsi="Ubuntu Light" w:eastAsia="Ubuntu Light" w:cs="Ubuntu Light"/>
        </w:rPr>
      </w:pPr>
      <w:r>
        <w:rPr>
          <w:rFonts w:ascii="Ubuntu Light" w:hAnsi="Ubuntu Light" w:eastAsia="Ubuntu Light" w:cs="Ubuntu Light"/>
        </w:rPr>
        <w:t>cn e cs affinché un poligono risulti circoscrittibile a una  circonferenza è che le bisettrici  degli angoli si intersechino in un unico punto (incentro)</w:t>
      </w:r>
    </w:p>
    <w:p>
      <w:pPr>
        <w:rPr>
          <w:rFonts w:ascii="Ubuntu Light" w:hAnsi="Ubuntu Light" w:eastAsia="Ubuntu Light" w:cs="Ubuntu Light"/>
        </w:rPr>
      </w:pPr>
      <w:r>
        <w:rPr>
          <w:rFonts w:ascii="Ubuntu Light" w:hAnsi="Ubuntu Light" w:eastAsia="Ubuntu Light" w:cs="Ubuntu Light"/>
        </w:rPr>
        <w:t>cn e cs affinché un quadrilatero risulti circoscrittibile a una circonferenza è che le somme dei suoi lati opposti siano congruenti</w:t>
      </w:r>
    </w:p>
    <w:p>
      <w:pPr>
        <w:rPr>
          <w:rFonts w:ascii="Ubuntu Light" w:hAnsi="Ubuntu Light" w:eastAsia="Ubuntu Light" w:cs="Ubuntu Light"/>
        </w:rPr>
      </w:pPr>
      <w:r>
        <w:rPr>
          <w:rFonts w:ascii="Ubuntu Light" w:hAnsi="Ubuntu Light" w:eastAsia="Ubuntu Light" w:cs="Ubuntu Light"/>
        </w:rPr>
        <w:t>un  poligono regolare risulta sempre circoscrittibile a una circonferenza</w:t>
      </w:r>
    </w:p>
    <w:p>
      <w:pPr>
        <w:rPr>
          <w:rFonts w:ascii="Ubuntu Light" w:hAnsi="Ubuntu Light" w:eastAsia="Ubuntu Light" w:cs="Ubuntu Light"/>
        </w:rPr>
      </w:pPr>
      <w:r>
        <w:rPr>
          <w:rFonts w:ascii="Ubuntu Light" w:hAnsi="Ubuntu Light" w:eastAsia="Ubuntu Light" w:cs="Ubuntu Light"/>
        </w:rPr>
        <w:t>- dato un poligono regolare, il raggio della circonferenza inscritta prende il nome di apotema del poligono, il raggio di quella circoscritta di raggio del poligono. le due circonferenze hanno lo stesso centro, che viene anche chiamato centro del poligono</w:t>
      </w:r>
    </w:p>
    <w:p>
      <w:pPr>
        <w:rPr>
          <w:rFonts w:ascii="Ubuntu Light" w:hAnsi="Ubuntu Light" w:eastAsia="Ubuntu Light" w:cs="Ubuntu Light"/>
        </w:rPr>
      </w:pPr>
      <w:r>
        <w:rPr>
          <w:rFonts w:ascii="Ubuntu Light" w:hAnsi="Ubuntu Light" w:eastAsia="Ubuntu Light" w:cs="Ubuntu Light"/>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907" w:top="624" w:right="852" w:bottom="795"/>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Ubuntu Medium">
    <w:panose1 w:val="020B0604030602030204"/>
    <w:charset w:val="00"/>
    <w:family w:val="swiss"/>
    <w:pitch w:val="default"/>
  </w:font>
  <w:font w:name="Ubuntu Light">
    <w:panose1 w:val="020B0304030602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suff w:val="tab"/>
      <w:lvlText w:val="%1."/>
      <w:lvlJc w:val="left"/>
      <w:pPr>
        <w:ind w:left="0" w:hanging="0"/>
      </w:pPr>
    </w:lvl>
  </w:abstractNum>
  <w:abstractNum w:abstractNumId="8">
    <w:multiLevelType w:val="singleLevel"/>
    <w:name w:val="Bullet 8"/>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08"/>
  <w:autoHyphenation w:val="1"/>
  <w:doNotShadeFormData w:val="1"/>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09"/>
      <w:tmLastPosIdx w:val="186"/>
    </w:tmLastPosCaret>
    <w:tmLastPosAnchor>
      <w:tmLastPosPgfIdx w:val="0"/>
      <w:tmLastPosIdx w:val="0"/>
    </w:tmLastPosAnchor>
    <w:tmLastPosTblRect w:left="0" w:top="0" w:right="0" w:bottom="0"/>
  </w:tmLastPos>
  <w:tmAppRevision w:date="1557434082"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Margot Marca</cp:lastModifiedBy>
  <cp:revision>3</cp:revision>
  <dcterms:created xsi:type="dcterms:W3CDTF">2019-04-29T12:54:56Z</dcterms:created>
  <dcterms:modified xsi:type="dcterms:W3CDTF">2019-05-09T20:34:42Z</dcterms:modified>
</cp:coreProperties>
</file>