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网关上下文定义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Context</w:t>
      </w:r>
    </w:p>
    <w:p>
      <w:pPr>
        <w:pStyle w:val="Heading6"/>
        <w:numPr>
          <w:numId w:val="1001"/>
          <w:ilvl w:val="0"/>
        </w:numPr>
      </w:pPr>
      <w:bookmarkStart w:id="22" w:name="header-n6"/>
      <w:bookmarkEnd w:id="22"/>
      <w:r>
        <w:t xml:space="preserve">关键生命周期</w:t>
      </w:r>
    </w:p>
    <w:p>
      <w:pPr>
        <w:pStyle w:val="SourceCode"/>
        <w:numPr>
          <w:numId w:val="1000"/>
          <w:ilvl w:val="0"/>
        </w:numPr>
      </w:pPr>
      <w:r>
        <w:rPr>
          <w:rStyle w:val="CommentTok"/>
        </w:rPr>
        <w:t xml:space="preserve">//	一个请求正在执行过程中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RUNNING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	写回响应标记, 标记当前Context/请求需要写回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WRITTEN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	当写回成功后, 设置该标记：ctx.writeAndFlush(response);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COMPLETED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	表示整个网关请求完毕, 彻底结束</w:t>
      </w:r>
      <w:r>
        <w:br w:type="textWrapping"/>
      </w:r>
      <w:r>
        <w:rPr>
          <w:rStyle w:val="CommentTok"/>
        </w:rPr>
        <w:t xml:space="preserve">//	1. 正常结束（有响应结果，程序正常执行完成）pre -&gt; route - post </w:t>
      </w:r>
      <w:r>
        <w:br w:type="textWrapping"/>
      </w:r>
      <w:r>
        <w:rPr>
          <w:rStyle w:val="CommentTok"/>
        </w:rPr>
        <w:t xml:space="preserve">//  2. 异常结束（显示抛出异常）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TERMINATED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c2e8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e96f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2021-12-22T08:28:24Z</dcterms:created>
  <dcterms:modified xsi:type="dcterms:W3CDTF">2021-12-22T08:28:24Z</dcterms:modified>
</cp:coreProperties>
</file>