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D9E58" w14:textId="7DCFE081" w:rsidR="00ED1EB2" w:rsidRDefault="00C06043">
      <w:r>
        <w:t>Minimax</w:t>
      </w:r>
    </w:p>
    <w:p w14:paraId="7938FCB4" w14:textId="77777777" w:rsidR="004E5B92" w:rsidRDefault="004E5B92"/>
    <w:p w14:paraId="6FC690EB" w14:textId="6FA46C70" w:rsidR="004E5B92" w:rsidRDefault="004E5B92" w:rsidP="004E5B92">
      <w:proofErr w:type="spellStart"/>
      <w:r>
        <w:t>MakeMove</w:t>
      </w:r>
      <w:proofErr w:type="spellEnd"/>
      <w:r w:rsidR="00E51504">
        <w:t xml:space="preserve"> – (Player)</w:t>
      </w:r>
    </w:p>
    <w:p w14:paraId="2C37E0A8" w14:textId="4EFAA28E" w:rsidR="004E5B92" w:rsidRDefault="004E5B92" w:rsidP="00E51504">
      <w:pPr>
        <w:ind w:firstLine="720"/>
      </w:pPr>
      <w:proofErr w:type="spellStart"/>
      <w:r>
        <w:t>SpawnMarkerAtIndex</w:t>
      </w:r>
      <w:proofErr w:type="spellEnd"/>
    </w:p>
    <w:p w14:paraId="79B5A909" w14:textId="283F7574" w:rsidR="00E51504" w:rsidRDefault="00E51504" w:rsidP="004E5B92">
      <w:r>
        <w:tab/>
      </w:r>
      <w:r>
        <w:tab/>
      </w:r>
      <w:proofErr w:type="spellStart"/>
      <w:r>
        <w:t>GetLocationForIndex</w:t>
      </w:r>
      <w:proofErr w:type="spellEnd"/>
    </w:p>
    <w:p w14:paraId="54A6385F" w14:textId="12D11789" w:rsidR="00E51504" w:rsidRDefault="00E51504" w:rsidP="004E5B92">
      <w:proofErr w:type="spellStart"/>
      <w:r>
        <w:t>CheckWin</w:t>
      </w:r>
      <w:proofErr w:type="spellEnd"/>
    </w:p>
    <w:p w14:paraId="1FE122EF" w14:textId="77777777" w:rsidR="00C06043" w:rsidRDefault="00C06043"/>
    <w:p w14:paraId="2DD89B29" w14:textId="77777777" w:rsidR="00FF031E" w:rsidRDefault="00FF031E"/>
    <w:p w14:paraId="4D53045D" w14:textId="42D9F484" w:rsidR="00FF031E" w:rsidRDefault="002B297D">
      <w:proofErr w:type="spellStart"/>
      <w:r>
        <w:t>GetBestMove</w:t>
      </w:r>
      <w:proofErr w:type="spellEnd"/>
    </w:p>
    <w:p w14:paraId="4518929D" w14:textId="4A26946A" w:rsidR="004E5B92" w:rsidRDefault="004E5B92">
      <w:proofErr w:type="spellStart"/>
      <w:r>
        <w:t>AIMove</w:t>
      </w:r>
      <w:proofErr w:type="spellEnd"/>
    </w:p>
    <w:p w14:paraId="7BAD3FE3" w14:textId="29136A00" w:rsidR="00FF031E" w:rsidRDefault="004E5B92" w:rsidP="00E51504">
      <w:pPr>
        <w:ind w:firstLine="720"/>
      </w:pPr>
      <w:proofErr w:type="spellStart"/>
      <w:r>
        <w:t>SpawnMarkerAtIndex</w:t>
      </w:r>
      <w:proofErr w:type="spellEnd"/>
    </w:p>
    <w:p w14:paraId="79A159C3" w14:textId="6465ED1C" w:rsidR="00FF031E" w:rsidRDefault="00E51504">
      <w:r>
        <w:tab/>
      </w:r>
      <w:r>
        <w:tab/>
      </w:r>
      <w:proofErr w:type="spellStart"/>
      <w:r>
        <w:t>GetLocationForIndex</w:t>
      </w:r>
      <w:proofErr w:type="spellEnd"/>
    </w:p>
    <w:p w14:paraId="40E648D9" w14:textId="3E863DDA" w:rsidR="00FF031E" w:rsidRDefault="00372E7C">
      <w:proofErr w:type="spellStart"/>
      <w:r>
        <w:t>CheckWin</w:t>
      </w:r>
      <w:proofErr w:type="spellEnd"/>
    </w:p>
    <w:p w14:paraId="6420CDE1" w14:textId="77777777" w:rsidR="00CB1895" w:rsidRDefault="00CB1895"/>
    <w:p w14:paraId="304B37CC" w14:textId="77777777" w:rsidR="00CB1895" w:rsidRDefault="00CB1895"/>
    <w:p w14:paraId="640CF1C8" w14:textId="77777777" w:rsidR="00CB1895" w:rsidRDefault="00CB1895"/>
    <w:p w14:paraId="405D97E5" w14:textId="77777777" w:rsidR="00CB1895" w:rsidRDefault="00CB1895"/>
    <w:p w14:paraId="45FF38C9" w14:textId="77777777" w:rsidR="00CB1895" w:rsidRDefault="00CB1895"/>
    <w:p w14:paraId="05299007" w14:textId="77777777" w:rsidR="00CB1895" w:rsidRDefault="00CB1895"/>
    <w:p w14:paraId="26B7DEE7" w14:textId="77777777" w:rsidR="00CB1895" w:rsidRDefault="00CB1895"/>
    <w:p w14:paraId="4D69B7C1" w14:textId="77777777" w:rsidR="00CB1895" w:rsidRDefault="00CB1895"/>
    <w:p w14:paraId="088CAFC4" w14:textId="77777777" w:rsidR="00CB1895" w:rsidRDefault="00CB1895"/>
    <w:p w14:paraId="5DB54B05" w14:textId="77777777" w:rsidR="00CB1895" w:rsidRDefault="00CB1895"/>
    <w:p w14:paraId="544FB908" w14:textId="77777777" w:rsidR="00CB1895" w:rsidRDefault="00CB1895"/>
    <w:p w14:paraId="19C6133C" w14:textId="77777777" w:rsidR="00CB1895" w:rsidRDefault="00CB1895"/>
    <w:p w14:paraId="516E3438" w14:textId="77777777" w:rsidR="00CB1895" w:rsidRDefault="00CB1895"/>
    <w:p w14:paraId="3282507B" w14:textId="77777777" w:rsidR="00CB1895" w:rsidRPr="00CB1895" w:rsidRDefault="00CB1895" w:rsidP="00CB1895">
      <w:r w:rsidRPr="00CB1895">
        <w:lastRenderedPageBreak/>
        <w:t xml:space="preserve">To integrate the AI for the single-player game using the </w:t>
      </w:r>
      <w:proofErr w:type="spellStart"/>
      <w:r w:rsidRPr="00CB1895">
        <w:t>BP_TicTacToeAI</w:t>
      </w:r>
      <w:proofErr w:type="spellEnd"/>
      <w:r w:rsidRPr="00CB1895">
        <w:t xml:space="preserve"> blueprint, let's start by setting up the blueprint to interact with the C++ logic. You’ll be able to call the C++ functions you implemented, like </w:t>
      </w:r>
      <w:proofErr w:type="spellStart"/>
      <w:r w:rsidRPr="00CB1895">
        <w:t>GetBestMove</w:t>
      </w:r>
      <w:proofErr w:type="spellEnd"/>
      <w:r w:rsidRPr="00CB1895">
        <w:t xml:space="preserve"> and </w:t>
      </w:r>
      <w:proofErr w:type="spellStart"/>
      <w:r w:rsidRPr="00CB1895">
        <w:t>AIMove</w:t>
      </w:r>
      <w:proofErr w:type="spellEnd"/>
      <w:r w:rsidRPr="00CB1895">
        <w:t>, directly from Blueprint. Here’s a step-by-step guide:</w:t>
      </w:r>
    </w:p>
    <w:p w14:paraId="4C564604" w14:textId="77777777" w:rsidR="00CB1895" w:rsidRPr="00CB1895" w:rsidRDefault="00CB1895" w:rsidP="00CB1895">
      <w:pPr>
        <w:rPr>
          <w:b/>
          <w:bCs/>
        </w:rPr>
      </w:pPr>
      <w:r w:rsidRPr="00CB1895">
        <w:rPr>
          <w:b/>
          <w:bCs/>
        </w:rPr>
        <w:t xml:space="preserve">1. Set Up </w:t>
      </w:r>
      <w:proofErr w:type="spellStart"/>
      <w:r w:rsidRPr="00CB1895">
        <w:rPr>
          <w:b/>
          <w:bCs/>
        </w:rPr>
        <w:t>BP_TicTacToeAI</w:t>
      </w:r>
      <w:proofErr w:type="spellEnd"/>
    </w:p>
    <w:p w14:paraId="24C8DE4C" w14:textId="77777777" w:rsidR="00CB1895" w:rsidRPr="00CB1895" w:rsidRDefault="00CB1895" w:rsidP="00CB1895">
      <w:pPr>
        <w:numPr>
          <w:ilvl w:val="0"/>
          <w:numId w:val="1"/>
        </w:numPr>
      </w:pPr>
      <w:r w:rsidRPr="00CB1895">
        <w:t xml:space="preserve">Open your </w:t>
      </w:r>
      <w:proofErr w:type="spellStart"/>
      <w:r w:rsidRPr="00CB1895">
        <w:t>BP_TicTacToeAI</w:t>
      </w:r>
      <w:proofErr w:type="spellEnd"/>
      <w:r w:rsidRPr="00CB1895">
        <w:t xml:space="preserve"> blueprint, which is a child of </w:t>
      </w:r>
      <w:proofErr w:type="spellStart"/>
      <w:r w:rsidRPr="00CB1895">
        <w:t>ATicTacToeAI</w:t>
      </w:r>
      <w:proofErr w:type="spellEnd"/>
      <w:r w:rsidRPr="00CB1895">
        <w:t>.</w:t>
      </w:r>
    </w:p>
    <w:p w14:paraId="4904D117" w14:textId="77777777" w:rsidR="00CB1895" w:rsidRPr="00CB1895" w:rsidRDefault="00CB1895" w:rsidP="00CB1895">
      <w:pPr>
        <w:numPr>
          <w:ilvl w:val="0"/>
          <w:numId w:val="1"/>
        </w:numPr>
      </w:pPr>
      <w:r w:rsidRPr="00CB1895">
        <w:t xml:space="preserve">In the blueprint’s </w:t>
      </w:r>
      <w:r w:rsidRPr="00CB1895">
        <w:rPr>
          <w:b/>
          <w:bCs/>
        </w:rPr>
        <w:t>Details</w:t>
      </w:r>
      <w:r w:rsidRPr="00CB1895">
        <w:t xml:space="preserve"> panel, assign the BP_TTTX and BP_TTTO properties with the appropriate X and O marker blueprints.</w:t>
      </w:r>
    </w:p>
    <w:p w14:paraId="58D64422" w14:textId="77777777" w:rsidR="00CB1895" w:rsidRPr="00CB1895" w:rsidRDefault="00CB1895" w:rsidP="00CB1895">
      <w:pPr>
        <w:numPr>
          <w:ilvl w:val="0"/>
          <w:numId w:val="1"/>
        </w:numPr>
      </w:pPr>
      <w:r w:rsidRPr="00CB1895">
        <w:t xml:space="preserve">Place </w:t>
      </w:r>
      <w:proofErr w:type="spellStart"/>
      <w:r w:rsidRPr="00CB1895">
        <w:t>BP_TicTacToeAI</w:t>
      </w:r>
      <w:proofErr w:type="spellEnd"/>
      <w:r w:rsidRPr="00CB1895">
        <w:t xml:space="preserve"> in your new single-player map where you want it to manage the AI.</w:t>
      </w:r>
    </w:p>
    <w:p w14:paraId="2F00B1F5" w14:textId="77777777" w:rsidR="00CB1895" w:rsidRPr="00CB1895" w:rsidRDefault="00CB1895" w:rsidP="00CB1895">
      <w:pPr>
        <w:rPr>
          <w:b/>
          <w:bCs/>
        </w:rPr>
      </w:pPr>
      <w:r w:rsidRPr="00CB1895">
        <w:rPr>
          <w:b/>
          <w:bCs/>
        </w:rPr>
        <w:t>2. Set Up the Board Interaction in Blueprint</w:t>
      </w:r>
    </w:p>
    <w:p w14:paraId="48B7C32B" w14:textId="77777777" w:rsidR="00CB1895" w:rsidRPr="00CB1895" w:rsidRDefault="00CB1895" w:rsidP="00CB1895">
      <w:pPr>
        <w:numPr>
          <w:ilvl w:val="0"/>
          <w:numId w:val="2"/>
        </w:numPr>
      </w:pPr>
      <w:r w:rsidRPr="00CB1895">
        <w:t xml:space="preserve">For each of the 9 </w:t>
      </w:r>
      <w:proofErr w:type="spellStart"/>
      <w:r w:rsidRPr="00CB1895">
        <w:t>StaticMeshActors</w:t>
      </w:r>
      <w:proofErr w:type="spellEnd"/>
      <w:r w:rsidRPr="00CB1895">
        <w:t xml:space="preserve"> representing your board spots:</w:t>
      </w:r>
    </w:p>
    <w:p w14:paraId="4CC7272E" w14:textId="77777777" w:rsidR="00CB1895" w:rsidRPr="00CB1895" w:rsidRDefault="00CB1895" w:rsidP="00CB1895">
      <w:pPr>
        <w:numPr>
          <w:ilvl w:val="1"/>
          <w:numId w:val="2"/>
        </w:numPr>
      </w:pPr>
      <w:r w:rsidRPr="00CB1895">
        <w:t xml:space="preserve">Create a new Blueprint Interface, such as </w:t>
      </w:r>
      <w:proofErr w:type="spellStart"/>
      <w:r w:rsidRPr="00CB1895">
        <w:t>BPI_TicTacToeInteraction</w:t>
      </w:r>
      <w:proofErr w:type="spellEnd"/>
      <w:r w:rsidRPr="00CB1895">
        <w:t xml:space="preserve">, and add a function like </w:t>
      </w:r>
      <w:proofErr w:type="spellStart"/>
      <w:r w:rsidRPr="00CB1895">
        <w:t>OnClicked</w:t>
      </w:r>
      <w:proofErr w:type="spellEnd"/>
      <w:r w:rsidRPr="00CB1895">
        <w:t>.</w:t>
      </w:r>
    </w:p>
    <w:p w14:paraId="0F36F265" w14:textId="77777777" w:rsidR="00CB1895" w:rsidRPr="00CB1895" w:rsidRDefault="00CB1895" w:rsidP="00CB1895">
      <w:pPr>
        <w:numPr>
          <w:ilvl w:val="1"/>
          <w:numId w:val="2"/>
        </w:numPr>
      </w:pPr>
      <w:r w:rsidRPr="00CB1895">
        <w:t xml:space="preserve">Implement this interface on each </w:t>
      </w:r>
      <w:proofErr w:type="spellStart"/>
      <w:r w:rsidRPr="00CB1895">
        <w:t>StaticMeshActor</w:t>
      </w:r>
      <w:proofErr w:type="spellEnd"/>
      <w:r w:rsidRPr="00CB1895">
        <w:t xml:space="preserve"> so that each board spot will call </w:t>
      </w:r>
      <w:proofErr w:type="spellStart"/>
      <w:r w:rsidRPr="00CB1895">
        <w:t>OnClicked</w:t>
      </w:r>
      <w:proofErr w:type="spellEnd"/>
      <w:r w:rsidRPr="00CB1895">
        <w:t xml:space="preserve"> when clicked.</w:t>
      </w:r>
    </w:p>
    <w:p w14:paraId="49FDC8A2" w14:textId="77777777" w:rsidR="00CB1895" w:rsidRPr="00CB1895" w:rsidRDefault="00CB1895" w:rsidP="00CB1895">
      <w:pPr>
        <w:rPr>
          <w:b/>
          <w:bCs/>
        </w:rPr>
      </w:pPr>
      <w:r w:rsidRPr="00CB1895">
        <w:rPr>
          <w:b/>
          <w:bCs/>
        </w:rPr>
        <w:t>3. Implement Player Move Logic in Blueprint</w:t>
      </w:r>
    </w:p>
    <w:p w14:paraId="2806D4AE" w14:textId="77777777" w:rsidR="00CB1895" w:rsidRPr="00CB1895" w:rsidRDefault="00CB1895" w:rsidP="00CB1895">
      <w:pPr>
        <w:numPr>
          <w:ilvl w:val="0"/>
          <w:numId w:val="3"/>
        </w:numPr>
      </w:pPr>
      <w:r w:rsidRPr="00CB1895">
        <w:t xml:space="preserve">In </w:t>
      </w:r>
      <w:proofErr w:type="spellStart"/>
      <w:r w:rsidRPr="00CB1895">
        <w:t>BP_TicTacToeAI</w:t>
      </w:r>
      <w:proofErr w:type="spellEnd"/>
      <w:r w:rsidRPr="00CB1895">
        <w:t xml:space="preserve">, add an </w:t>
      </w:r>
      <w:proofErr w:type="spellStart"/>
      <w:r w:rsidRPr="00CB1895">
        <w:t>OnClicked</w:t>
      </w:r>
      <w:proofErr w:type="spellEnd"/>
      <w:r w:rsidRPr="00CB1895">
        <w:t xml:space="preserve"> event handler.</w:t>
      </w:r>
    </w:p>
    <w:p w14:paraId="2919EB48" w14:textId="77777777" w:rsidR="00CB1895" w:rsidRPr="00CB1895" w:rsidRDefault="00CB1895" w:rsidP="00CB1895">
      <w:pPr>
        <w:numPr>
          <w:ilvl w:val="0"/>
          <w:numId w:val="3"/>
        </w:numPr>
      </w:pPr>
      <w:r w:rsidRPr="00CB1895">
        <w:t>When a player clicks on a spot:</w:t>
      </w:r>
    </w:p>
    <w:p w14:paraId="6263FB5A" w14:textId="77777777" w:rsidR="00CB1895" w:rsidRPr="00CB1895" w:rsidRDefault="00CB1895" w:rsidP="00CB1895">
      <w:pPr>
        <w:numPr>
          <w:ilvl w:val="1"/>
          <w:numId w:val="3"/>
        </w:numPr>
      </w:pPr>
      <w:r w:rsidRPr="00CB1895">
        <w:t>Determine the index of the clicked spot.</w:t>
      </w:r>
    </w:p>
    <w:p w14:paraId="30AE8F80" w14:textId="77777777" w:rsidR="00CB1895" w:rsidRPr="00CB1895" w:rsidRDefault="00CB1895" w:rsidP="00CB1895">
      <w:pPr>
        <w:numPr>
          <w:ilvl w:val="1"/>
          <w:numId w:val="3"/>
        </w:numPr>
      </w:pPr>
      <w:r w:rsidRPr="00CB1895">
        <w:t xml:space="preserve">Call </w:t>
      </w:r>
      <w:proofErr w:type="spellStart"/>
      <w:r w:rsidRPr="00CB1895">
        <w:t>MakeMove</w:t>
      </w:r>
      <w:proofErr w:type="spellEnd"/>
      <w:r w:rsidRPr="00CB1895">
        <w:t xml:space="preserve"> from C++ with the index and </w:t>
      </w:r>
      <w:proofErr w:type="spellStart"/>
      <w:r w:rsidRPr="00CB1895">
        <w:t>bIsPlayer</w:t>
      </w:r>
      <w:proofErr w:type="spellEnd"/>
      <w:r w:rsidRPr="00CB1895">
        <w:t xml:space="preserve"> set to true.</w:t>
      </w:r>
    </w:p>
    <w:p w14:paraId="33C3F93E" w14:textId="77777777" w:rsidR="00CB1895" w:rsidRPr="00CB1895" w:rsidRDefault="00CB1895" w:rsidP="00CB1895">
      <w:pPr>
        <w:numPr>
          <w:ilvl w:val="1"/>
          <w:numId w:val="3"/>
        </w:numPr>
      </w:pPr>
      <w:r w:rsidRPr="00CB1895">
        <w:t xml:space="preserve">Spawn the player's marker using </w:t>
      </w:r>
      <w:proofErr w:type="spellStart"/>
      <w:r w:rsidRPr="00CB1895">
        <w:t>SpawnMarkerAtIndex</w:t>
      </w:r>
      <w:proofErr w:type="spellEnd"/>
      <w:r w:rsidRPr="00CB1895">
        <w:t>.</w:t>
      </w:r>
    </w:p>
    <w:p w14:paraId="003D8DE7" w14:textId="77777777" w:rsidR="00CB1895" w:rsidRPr="00CB1895" w:rsidRDefault="00CB1895" w:rsidP="00CB1895">
      <w:pPr>
        <w:rPr>
          <w:b/>
          <w:bCs/>
        </w:rPr>
      </w:pPr>
      <w:r w:rsidRPr="00CB1895">
        <w:rPr>
          <w:b/>
          <w:bCs/>
        </w:rPr>
        <w:t>4. Trigger the AI Move in Blueprint</w:t>
      </w:r>
    </w:p>
    <w:p w14:paraId="54798A3E" w14:textId="77777777" w:rsidR="00CB1895" w:rsidRPr="00CB1895" w:rsidRDefault="00CB1895" w:rsidP="00CB1895">
      <w:pPr>
        <w:numPr>
          <w:ilvl w:val="0"/>
          <w:numId w:val="4"/>
        </w:numPr>
      </w:pPr>
      <w:r w:rsidRPr="00CB1895">
        <w:t xml:space="preserve">After a player move, call the </w:t>
      </w:r>
      <w:proofErr w:type="spellStart"/>
      <w:r w:rsidRPr="00CB1895">
        <w:t>AIMove</w:t>
      </w:r>
      <w:proofErr w:type="spellEnd"/>
      <w:r w:rsidRPr="00CB1895">
        <w:t xml:space="preserve"> function in </w:t>
      </w:r>
      <w:proofErr w:type="spellStart"/>
      <w:r w:rsidRPr="00CB1895">
        <w:t>BP_TicTacToeAI</w:t>
      </w:r>
      <w:proofErr w:type="spellEnd"/>
      <w:r w:rsidRPr="00CB1895">
        <w:t>.</w:t>
      </w:r>
    </w:p>
    <w:p w14:paraId="55B9569F" w14:textId="77777777" w:rsidR="00CB1895" w:rsidRPr="00CB1895" w:rsidRDefault="00CB1895" w:rsidP="00CB1895">
      <w:pPr>
        <w:numPr>
          <w:ilvl w:val="0"/>
          <w:numId w:val="4"/>
        </w:numPr>
      </w:pPr>
      <w:r w:rsidRPr="00CB1895">
        <w:t xml:space="preserve">This function will internally call </w:t>
      </w:r>
      <w:proofErr w:type="spellStart"/>
      <w:r w:rsidRPr="00CB1895">
        <w:t>GetBestMove</w:t>
      </w:r>
      <w:proofErr w:type="spellEnd"/>
      <w:r w:rsidRPr="00CB1895">
        <w:t>, then set the AI’s marker on the board, using the C++ logic to make it unbeatable.</w:t>
      </w:r>
    </w:p>
    <w:p w14:paraId="423D01C8" w14:textId="77777777" w:rsidR="00CB1895" w:rsidRPr="00CB1895" w:rsidRDefault="00CB1895" w:rsidP="00CB1895">
      <w:pPr>
        <w:numPr>
          <w:ilvl w:val="0"/>
          <w:numId w:val="4"/>
        </w:numPr>
      </w:pPr>
      <w:r w:rsidRPr="00CB1895">
        <w:t xml:space="preserve">Optionally, call </w:t>
      </w:r>
      <w:proofErr w:type="spellStart"/>
      <w:r w:rsidRPr="00CB1895">
        <w:t>CheckWin</w:t>
      </w:r>
      <w:proofErr w:type="spellEnd"/>
      <w:r w:rsidRPr="00CB1895">
        <w:t xml:space="preserve"> after each move to detect any win, loss, or draw conditions, and handle the game’s outcome appropriately.</w:t>
      </w:r>
    </w:p>
    <w:p w14:paraId="397A1E56" w14:textId="77777777" w:rsidR="00CB1895" w:rsidRPr="00CB1895" w:rsidRDefault="00CB1895" w:rsidP="00CB1895">
      <w:pPr>
        <w:rPr>
          <w:b/>
          <w:bCs/>
        </w:rPr>
      </w:pPr>
      <w:r w:rsidRPr="00CB1895">
        <w:rPr>
          <w:b/>
          <w:bCs/>
        </w:rPr>
        <w:t xml:space="preserve">5. Connecting to the </w:t>
      </w:r>
      <w:proofErr w:type="spellStart"/>
      <w:r w:rsidRPr="00CB1895">
        <w:rPr>
          <w:b/>
          <w:bCs/>
        </w:rPr>
        <w:t>StaticMeshActors</w:t>
      </w:r>
      <w:proofErr w:type="spellEnd"/>
    </w:p>
    <w:p w14:paraId="1CEAAA6D" w14:textId="77777777" w:rsidR="00CB1895" w:rsidRPr="00CB1895" w:rsidRDefault="00CB1895" w:rsidP="00CB1895">
      <w:pPr>
        <w:numPr>
          <w:ilvl w:val="0"/>
          <w:numId w:val="5"/>
        </w:numPr>
      </w:pPr>
      <w:r w:rsidRPr="00CB1895">
        <w:lastRenderedPageBreak/>
        <w:t xml:space="preserve">For each </w:t>
      </w:r>
      <w:proofErr w:type="spellStart"/>
      <w:r w:rsidRPr="00CB1895">
        <w:t>StaticMeshActor</w:t>
      </w:r>
      <w:proofErr w:type="spellEnd"/>
      <w:r w:rsidRPr="00CB1895">
        <w:t xml:space="preserve"> representing a board spot, set up an event to trigger the </w:t>
      </w:r>
      <w:proofErr w:type="spellStart"/>
      <w:r w:rsidRPr="00CB1895">
        <w:t>OnClicked</w:t>
      </w:r>
      <w:proofErr w:type="spellEnd"/>
      <w:r w:rsidRPr="00CB1895">
        <w:t xml:space="preserve"> function when it’s interacted with in-game.</w:t>
      </w:r>
    </w:p>
    <w:p w14:paraId="7198E1A0" w14:textId="77777777" w:rsidR="00CB1895" w:rsidRPr="00CB1895" w:rsidRDefault="00CB1895" w:rsidP="00CB1895">
      <w:pPr>
        <w:numPr>
          <w:ilvl w:val="0"/>
          <w:numId w:val="5"/>
        </w:numPr>
      </w:pPr>
      <w:r w:rsidRPr="00CB1895">
        <w:t xml:space="preserve">In the </w:t>
      </w:r>
      <w:proofErr w:type="spellStart"/>
      <w:r w:rsidRPr="00CB1895">
        <w:t>BP_TicTacToeAI</w:t>
      </w:r>
      <w:proofErr w:type="spellEnd"/>
      <w:r w:rsidRPr="00CB1895">
        <w:t>, bind this event to register each click and perform the player and AI moves as described.</w:t>
      </w:r>
    </w:p>
    <w:p w14:paraId="1114A2A6" w14:textId="77777777" w:rsidR="00CB1895" w:rsidRPr="00CB1895" w:rsidRDefault="00CB1895" w:rsidP="00CB1895">
      <w:pPr>
        <w:rPr>
          <w:b/>
          <w:bCs/>
        </w:rPr>
      </w:pPr>
      <w:r w:rsidRPr="00CB1895">
        <w:rPr>
          <w:b/>
          <w:bCs/>
        </w:rPr>
        <w:t>6. Debug and Test</w:t>
      </w:r>
    </w:p>
    <w:p w14:paraId="5FB086F4" w14:textId="77777777" w:rsidR="00CB1895" w:rsidRPr="00CB1895" w:rsidRDefault="00CB1895" w:rsidP="00CB1895">
      <w:pPr>
        <w:numPr>
          <w:ilvl w:val="0"/>
          <w:numId w:val="6"/>
        </w:numPr>
      </w:pPr>
      <w:r w:rsidRPr="00CB1895">
        <w:t>Play the single-player game mode and verify:</w:t>
      </w:r>
    </w:p>
    <w:p w14:paraId="123637E1" w14:textId="77777777" w:rsidR="00CB1895" w:rsidRPr="00CB1895" w:rsidRDefault="00CB1895" w:rsidP="00CB1895">
      <w:pPr>
        <w:numPr>
          <w:ilvl w:val="1"/>
          <w:numId w:val="6"/>
        </w:numPr>
      </w:pPr>
      <w:r w:rsidRPr="00CB1895">
        <w:t>Players' moves are registered correctly.</w:t>
      </w:r>
    </w:p>
    <w:p w14:paraId="450A622B" w14:textId="77777777" w:rsidR="00CB1895" w:rsidRPr="00CB1895" w:rsidRDefault="00CB1895" w:rsidP="00CB1895">
      <w:pPr>
        <w:numPr>
          <w:ilvl w:val="1"/>
          <w:numId w:val="6"/>
        </w:numPr>
      </w:pPr>
      <w:r w:rsidRPr="00CB1895">
        <w:t>The AI makes moves immediately after the player.</w:t>
      </w:r>
    </w:p>
    <w:p w14:paraId="3A64E4A3" w14:textId="77777777" w:rsidR="00CB1895" w:rsidRPr="00CB1895" w:rsidRDefault="00CB1895" w:rsidP="00CB1895">
      <w:pPr>
        <w:numPr>
          <w:ilvl w:val="1"/>
          <w:numId w:val="6"/>
        </w:numPr>
      </w:pPr>
      <w:r w:rsidRPr="00CB1895">
        <w:t>The game’s outcome (win, loss, draw) is detected correctly.</w:t>
      </w:r>
    </w:p>
    <w:p w14:paraId="4BA412F6" w14:textId="77777777" w:rsidR="00CB1895" w:rsidRPr="00CB1895" w:rsidRDefault="00CB1895" w:rsidP="00CB1895">
      <w:r w:rsidRPr="00CB1895">
        <w:t xml:space="preserve">This setup ensures that </w:t>
      </w:r>
      <w:proofErr w:type="spellStart"/>
      <w:r w:rsidRPr="00CB1895">
        <w:t>BP_TicTacToeAI</w:t>
      </w:r>
      <w:proofErr w:type="spellEnd"/>
      <w:r w:rsidRPr="00CB1895">
        <w:t xml:space="preserve"> manages the game logic effectively, using your Minimax algorithm to make it impossible to beat the AI. Let me know if you’d like specific code snippets or further customization for any of these steps!</w:t>
      </w:r>
    </w:p>
    <w:p w14:paraId="32AAA293" w14:textId="77777777" w:rsidR="00CB1895" w:rsidRDefault="00CB1895"/>
    <w:sectPr w:rsidR="00CB18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429D7"/>
    <w:multiLevelType w:val="multilevel"/>
    <w:tmpl w:val="A090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1B1E4C"/>
    <w:multiLevelType w:val="multilevel"/>
    <w:tmpl w:val="FA309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F541FF"/>
    <w:multiLevelType w:val="multilevel"/>
    <w:tmpl w:val="277E99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FF282E"/>
    <w:multiLevelType w:val="multilevel"/>
    <w:tmpl w:val="3526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F23149"/>
    <w:multiLevelType w:val="multilevel"/>
    <w:tmpl w:val="D53A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1E2AB9"/>
    <w:multiLevelType w:val="multilevel"/>
    <w:tmpl w:val="8A160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2943913">
    <w:abstractNumId w:val="3"/>
  </w:num>
  <w:num w:numId="2" w16cid:durableId="1939560772">
    <w:abstractNumId w:val="1"/>
  </w:num>
  <w:num w:numId="3" w16cid:durableId="1210536372">
    <w:abstractNumId w:val="2"/>
  </w:num>
  <w:num w:numId="4" w16cid:durableId="214396721">
    <w:abstractNumId w:val="0"/>
  </w:num>
  <w:num w:numId="5" w16cid:durableId="1167357248">
    <w:abstractNumId w:val="4"/>
  </w:num>
  <w:num w:numId="6" w16cid:durableId="21103909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EB2"/>
    <w:rsid w:val="002B297D"/>
    <w:rsid w:val="0036696F"/>
    <w:rsid w:val="00372E7C"/>
    <w:rsid w:val="004E5B92"/>
    <w:rsid w:val="00537BFE"/>
    <w:rsid w:val="00C06043"/>
    <w:rsid w:val="00CB1895"/>
    <w:rsid w:val="00E51504"/>
    <w:rsid w:val="00ED1EB2"/>
    <w:rsid w:val="00FD090C"/>
    <w:rsid w:val="00FF03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CBE57"/>
  <w15:chartTrackingRefBased/>
  <w15:docId w15:val="{E994E995-A7B9-402C-81CA-97D51446D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E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1E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1E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1E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1E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1E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E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E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E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E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1E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1E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1E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1E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1E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E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E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EB2"/>
    <w:rPr>
      <w:rFonts w:eastAsiaTheme="majorEastAsia" w:cstheme="majorBidi"/>
      <w:color w:val="272727" w:themeColor="text1" w:themeTint="D8"/>
    </w:rPr>
  </w:style>
  <w:style w:type="paragraph" w:styleId="Title">
    <w:name w:val="Title"/>
    <w:basedOn w:val="Normal"/>
    <w:next w:val="Normal"/>
    <w:link w:val="TitleChar"/>
    <w:uiPriority w:val="10"/>
    <w:qFormat/>
    <w:rsid w:val="00ED1E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E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E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E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EB2"/>
    <w:pPr>
      <w:spacing w:before="160"/>
      <w:jc w:val="center"/>
    </w:pPr>
    <w:rPr>
      <w:i/>
      <w:iCs/>
      <w:color w:val="404040" w:themeColor="text1" w:themeTint="BF"/>
    </w:rPr>
  </w:style>
  <w:style w:type="character" w:customStyle="1" w:styleId="QuoteChar">
    <w:name w:val="Quote Char"/>
    <w:basedOn w:val="DefaultParagraphFont"/>
    <w:link w:val="Quote"/>
    <w:uiPriority w:val="29"/>
    <w:rsid w:val="00ED1EB2"/>
    <w:rPr>
      <w:i/>
      <w:iCs/>
      <w:color w:val="404040" w:themeColor="text1" w:themeTint="BF"/>
    </w:rPr>
  </w:style>
  <w:style w:type="paragraph" w:styleId="ListParagraph">
    <w:name w:val="List Paragraph"/>
    <w:basedOn w:val="Normal"/>
    <w:uiPriority w:val="34"/>
    <w:qFormat/>
    <w:rsid w:val="00ED1EB2"/>
    <w:pPr>
      <w:ind w:left="720"/>
      <w:contextualSpacing/>
    </w:pPr>
  </w:style>
  <w:style w:type="character" w:styleId="IntenseEmphasis">
    <w:name w:val="Intense Emphasis"/>
    <w:basedOn w:val="DefaultParagraphFont"/>
    <w:uiPriority w:val="21"/>
    <w:qFormat/>
    <w:rsid w:val="00ED1EB2"/>
    <w:rPr>
      <w:i/>
      <w:iCs/>
      <w:color w:val="0F4761" w:themeColor="accent1" w:themeShade="BF"/>
    </w:rPr>
  </w:style>
  <w:style w:type="paragraph" w:styleId="IntenseQuote">
    <w:name w:val="Intense Quote"/>
    <w:basedOn w:val="Normal"/>
    <w:next w:val="Normal"/>
    <w:link w:val="IntenseQuoteChar"/>
    <w:uiPriority w:val="30"/>
    <w:qFormat/>
    <w:rsid w:val="00ED1E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1EB2"/>
    <w:rPr>
      <w:i/>
      <w:iCs/>
      <w:color w:val="0F4761" w:themeColor="accent1" w:themeShade="BF"/>
    </w:rPr>
  </w:style>
  <w:style w:type="character" w:styleId="IntenseReference">
    <w:name w:val="Intense Reference"/>
    <w:basedOn w:val="DefaultParagraphFont"/>
    <w:uiPriority w:val="32"/>
    <w:qFormat/>
    <w:rsid w:val="00ED1E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9943384">
      <w:bodyDiv w:val="1"/>
      <w:marLeft w:val="0"/>
      <w:marRight w:val="0"/>
      <w:marTop w:val="0"/>
      <w:marBottom w:val="0"/>
      <w:divBdr>
        <w:top w:val="none" w:sz="0" w:space="0" w:color="auto"/>
        <w:left w:val="none" w:sz="0" w:space="0" w:color="auto"/>
        <w:bottom w:val="none" w:sz="0" w:space="0" w:color="auto"/>
        <w:right w:val="none" w:sz="0" w:space="0" w:color="auto"/>
      </w:divBdr>
    </w:div>
    <w:div w:id="124460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369</Words>
  <Characters>2106</Characters>
  <Application>Microsoft Office Word</Application>
  <DocSecurity>0</DocSecurity>
  <Lines>17</Lines>
  <Paragraphs>4</Paragraphs>
  <ScaleCrop>false</ScaleCrop>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Baker</dc:creator>
  <cp:keywords/>
  <dc:description/>
  <cp:lastModifiedBy>D Baker</cp:lastModifiedBy>
  <cp:revision>9</cp:revision>
  <dcterms:created xsi:type="dcterms:W3CDTF">2024-11-08T16:24:00Z</dcterms:created>
  <dcterms:modified xsi:type="dcterms:W3CDTF">2024-11-08T23:45:00Z</dcterms:modified>
</cp:coreProperties>
</file>