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16BCB1E5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23669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12685BB9" w14:textId="77777777" w:rsidR="00236690" w:rsidRPr="00236690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مركز عمليات التجارة</w:t>
            </w:r>
          </w:p>
          <w:p w14:paraId="4893905D" w14:textId="4823DBF7" w:rsidR="00236690" w:rsidRPr="00236690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56921</w:t>
            </w: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الرياض 11564</w:t>
            </w:r>
          </w:p>
          <w:p w14:paraId="61CDCAA1" w14:textId="6016168D" w:rsidR="00227AAA" w:rsidRPr="001D7AF1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236690">
              <w:rPr>
                <w:rFonts w:ascii="Al-Mohanad" w:hAnsi="Al-Mohanad" w:cs="Al-Mohanad"/>
                <w:b/>
                <w:bCs/>
                <w:sz w:val="30"/>
                <w:szCs w:val="30"/>
              </w:rPr>
              <w:t>toc_central@anb.com.sa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061A3E47" w:rsidR="00227AAA" w:rsidRPr="001D7AF1" w:rsidRDefault="003D2B2F" w:rsidP="00D8007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65D30" w:rsidRPr="00865D30">
              <w:rPr>
                <w:rFonts w:ascii="Al-Mohanad" w:hAnsi="Al-Mohanad" w:cs="Al-Mohanad"/>
                <w:sz w:val="30"/>
                <w:szCs w:val="30"/>
              </w:rPr>
              <w:t>OG/CC0</w:t>
            </w:r>
            <w:r w:rsidR="00F45023">
              <w:rPr>
                <w:rFonts w:ascii="Al-Mohanad" w:hAnsi="Al-Mohanad" w:cs="Al-Mohanad"/>
                <w:sz w:val="30"/>
                <w:szCs w:val="30"/>
              </w:rPr>
              <w:t>5</w:t>
            </w:r>
            <w:r w:rsidR="00D80072">
              <w:rPr>
                <w:rFonts w:ascii="Al-Mohanad" w:hAnsi="Al-Mohanad" w:cs="Al-Mohanad"/>
                <w:sz w:val="30"/>
                <w:szCs w:val="30"/>
              </w:rPr>
              <w:t>2128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33B5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لأمر الشراء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8007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425871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1A571D51" w:rsidR="00227AAA" w:rsidRPr="001D7AF1" w:rsidRDefault="003D2B2F" w:rsidP="009A5930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D33B5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البيت العربي للتجارة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</w:t>
            </w:r>
            <w:bookmarkStart w:id="0" w:name="_GoBack"/>
            <w:bookmarkEnd w:id="0"/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3F23C05C" w:rsidR="00C16316" w:rsidRPr="001D7AF1" w:rsidRDefault="00C16316" w:rsidP="00D33B51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D33B51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</w:p>
          <w:p w14:paraId="0DB41B12" w14:textId="6D77394A" w:rsidR="00C16316" w:rsidRPr="001D7AF1" w:rsidRDefault="00C16316" w:rsidP="00D33B51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D33B51" w:rsidRPr="00D33B51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شركة البيت العربي للتجارة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36690"/>
    <w:rsid w:val="002E7819"/>
    <w:rsid w:val="00396C45"/>
    <w:rsid w:val="003D2B2F"/>
    <w:rsid w:val="00401622"/>
    <w:rsid w:val="005D0D52"/>
    <w:rsid w:val="005F362B"/>
    <w:rsid w:val="005F5A6C"/>
    <w:rsid w:val="00865D30"/>
    <w:rsid w:val="008E5D0C"/>
    <w:rsid w:val="009A5930"/>
    <w:rsid w:val="00C16316"/>
    <w:rsid w:val="00C511CF"/>
    <w:rsid w:val="00CB18A8"/>
    <w:rsid w:val="00D16391"/>
    <w:rsid w:val="00D33B51"/>
    <w:rsid w:val="00D80072"/>
    <w:rsid w:val="00DA0D12"/>
    <w:rsid w:val="00ED47B5"/>
    <w:rsid w:val="00F4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40AFA1-42CA-4C56-9362-9F89DFEE6044}">
  <ds:schemaRefs>
    <ds:schemaRef ds:uri="http://purl.org/dc/dcmitype/"/>
    <ds:schemaRef ds:uri="116c44f1-5dd1-4dba-9b67-7d817de06e51"/>
    <ds:schemaRef ds:uri="http://purl.org/dc/terms/"/>
    <ds:schemaRef ds:uri="http://purl.org/dc/elements/1.1/"/>
    <ds:schemaRef ds:uri="http://www.w3.org/XML/1998/namespace"/>
    <ds:schemaRef ds:uri="http://schemas.microsoft.com/office/2006/documentManagement/types"/>
    <ds:schemaRef ds:uri="04effa5f-b871-4895-a95c-12b8d4119a94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2024-12-25T08:05:00Z</cp:lastPrinted>
  <dcterms:created xsi:type="dcterms:W3CDTF">2024-12-25T08:06:00Z</dcterms:created>
  <dcterms:modified xsi:type="dcterms:W3CDTF">2025-01-15T11:18:00Z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