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16BCB1E5" w:rsidR="00227AAA" w:rsidRPr="001D7AF1" w:rsidRDefault="00227AAA" w:rsidP="00CB18A8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="00236690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23669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12685BB9" w14:textId="77777777" w:rsidR="00236690" w:rsidRPr="00236690" w:rsidRDefault="00236690" w:rsidP="0023669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236690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مركز عمليات التجارة</w:t>
            </w:r>
          </w:p>
          <w:p w14:paraId="4893905D" w14:textId="4823DBF7" w:rsidR="00236690" w:rsidRPr="00236690" w:rsidRDefault="00236690" w:rsidP="0023669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56921</w:t>
            </w:r>
            <w:r w:rsidRPr="00236690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الرياض 11564</w:t>
            </w:r>
          </w:p>
          <w:p w14:paraId="61CDCAA1" w14:textId="6016168D" w:rsidR="00227AAA" w:rsidRPr="001D7AF1" w:rsidRDefault="00236690" w:rsidP="00236690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236690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236690">
              <w:rPr>
                <w:rFonts w:ascii="Al-Mohanad" w:hAnsi="Al-Mohanad" w:cs="Al-Mohanad"/>
                <w:b/>
                <w:bCs/>
                <w:sz w:val="30"/>
                <w:szCs w:val="30"/>
              </w:rPr>
              <w:t>toc_central@anb.com.sa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05CD4981" w:rsidR="00227AAA" w:rsidRPr="001D7AF1" w:rsidRDefault="003D2B2F" w:rsidP="001138C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1138CC" w:rsidRPr="001138CC">
              <w:rPr>
                <w:rFonts w:ascii="Al-Mohanad" w:hAnsi="Al-Mohanad" w:cs="Al-Mohanad"/>
                <w:sz w:val="30"/>
                <w:szCs w:val="30"/>
              </w:rPr>
              <w:t>OG/IC048974</w:t>
            </w:r>
            <w:bookmarkEnd w:id="0"/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1138C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96C45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138CC" w:rsidRPr="001138CC">
              <w:rPr>
                <w:rFonts w:ascii="Al-Mohanad" w:hAnsi="Al-Mohanad" w:cs="Al-Mohanad"/>
                <w:sz w:val="30"/>
                <w:szCs w:val="30"/>
              </w:rPr>
              <w:t>C/0160/23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7172E42C" w:rsidR="00227AAA" w:rsidRPr="001D7AF1" w:rsidRDefault="003D2B2F" w:rsidP="001138CC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</w:t>
            </w:r>
            <w:r w:rsidR="001138C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شركة شندلر العليان للمصاعد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وذلك لإنتهاء الغرض منه.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50B40AB4" w14:textId="1737AB97" w:rsidR="003D2B2F" w:rsidRDefault="00DA0D12" w:rsidP="00236690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090C4959" w:rsidR="00C16316" w:rsidRPr="001D7AF1" w:rsidRDefault="00C16316" w:rsidP="008F1589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8F1589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المشتريات</w:t>
            </w:r>
          </w:p>
          <w:p w14:paraId="0DB41B12" w14:textId="380E1949" w:rsidR="00C16316" w:rsidRPr="001D7AF1" w:rsidRDefault="00C16316" w:rsidP="00C132F2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1138CC" w:rsidRPr="001138CC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شركة شندلر العليان للمصاعد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138CC"/>
    <w:rsid w:val="001D7AF1"/>
    <w:rsid w:val="001F5581"/>
    <w:rsid w:val="00227AAA"/>
    <w:rsid w:val="00236690"/>
    <w:rsid w:val="002E7819"/>
    <w:rsid w:val="00396C45"/>
    <w:rsid w:val="003D2B2F"/>
    <w:rsid w:val="00401622"/>
    <w:rsid w:val="005D0D52"/>
    <w:rsid w:val="005F5A6C"/>
    <w:rsid w:val="008E5D0C"/>
    <w:rsid w:val="008F1589"/>
    <w:rsid w:val="00C132F2"/>
    <w:rsid w:val="00C16316"/>
    <w:rsid w:val="00C511CF"/>
    <w:rsid w:val="00CB18A8"/>
    <w:rsid w:val="00D16391"/>
    <w:rsid w:val="00D568D4"/>
    <w:rsid w:val="00DA0D12"/>
    <w:rsid w:val="00ED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40AFA1-42CA-4C56-9362-9F89DFEE6044}">
  <ds:schemaRefs>
    <ds:schemaRef ds:uri="http://www.w3.org/XML/1998/namespace"/>
    <ds:schemaRef ds:uri="http://purl.org/dc/elements/1.1/"/>
    <ds:schemaRef ds:uri="116c44f1-5dd1-4dba-9b67-7d817de06e51"/>
    <ds:schemaRef ds:uri="http://schemas.openxmlformats.org/package/2006/metadata/core-properties"/>
    <ds:schemaRef ds:uri="04effa5f-b871-4895-a95c-12b8d4119a94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2025-02-05T08:24:00Z</cp:lastPrinted>
  <dcterms:created xsi:type="dcterms:W3CDTF">2025-02-05T08:25:00Z</dcterms:created>
  <dcterms:modified xsi:type="dcterms:W3CDTF">2025-02-05T08:25:00Z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