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AFED8CF" w:rsidR="00227AAA" w:rsidRPr="001D7AF1" w:rsidRDefault="003D2B2F" w:rsidP="0031153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1153C">
              <w:rPr>
                <w:rFonts w:ascii="Al-Mohanad" w:hAnsi="Al-Mohanad" w:cs="Al-Mohanad"/>
                <w:sz w:val="30"/>
                <w:szCs w:val="30"/>
              </w:rPr>
              <w:t>RLG6713888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115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1153C">
              <w:rPr>
                <w:rFonts w:ascii="Al-Mohanad" w:hAnsi="Al-Mohanad" w:cs="Al-Mohanad"/>
                <w:sz w:val="30"/>
                <w:szCs w:val="30"/>
              </w:rPr>
              <w:t>C/0270/23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1818BC60" w:rsidR="00227AAA" w:rsidRPr="001D7AF1" w:rsidRDefault="003D2B2F" w:rsidP="0031153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3115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مجموعة السعيد للمقاولات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بناء على توصية الإدارة المستفيدة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164563C6" w:rsidR="00C16316" w:rsidRPr="001D7AF1" w:rsidRDefault="00C16316" w:rsidP="0031153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31153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0E288BA9" w:rsidR="00C16316" w:rsidRPr="001D7AF1" w:rsidRDefault="00C16316" w:rsidP="0031153C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31153C" w:rsidRPr="0031153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مجموعة السعيد للمقاولات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1153C"/>
    <w:rsid w:val="00330EA4"/>
    <w:rsid w:val="00396C45"/>
    <w:rsid w:val="003D2B2F"/>
    <w:rsid w:val="00401622"/>
    <w:rsid w:val="005D0D52"/>
    <w:rsid w:val="005F5A6C"/>
    <w:rsid w:val="008E5D0C"/>
    <w:rsid w:val="00C16316"/>
    <w:rsid w:val="00C511CF"/>
    <w:rsid w:val="00CB18A8"/>
    <w:rsid w:val="00D16391"/>
    <w:rsid w:val="00DA0D12"/>
    <w:rsid w:val="00E76E99"/>
    <w:rsid w:val="00E913E0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116c44f1-5dd1-4dba-9b67-7d817de06e51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schemas.openxmlformats.org/package/2006/metadata/core-properties"/>
    <ds:schemaRef ds:uri="04effa5f-b871-4895-a95c-12b8d4119a94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2024-12-03T09:13:00Z</cp:lastPrinted>
  <dcterms:created xsi:type="dcterms:W3CDTF">2024-12-03T09:14:00Z</dcterms:created>
  <dcterms:modified xsi:type="dcterms:W3CDTF">2024-12-03T09:14:00Z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