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ACB0C5A" w:rsidR="00227AAA" w:rsidRPr="001D7AF1" w:rsidRDefault="00872B69" w:rsidP="00504A8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78D0" w:rsidRPr="00DD78D0">
              <w:rPr>
                <w:rFonts w:ascii="Al-Mohanad" w:hAnsi="Al-Mohanad" w:cs="Al-Mohanad"/>
                <w:sz w:val="30"/>
                <w:szCs w:val="30"/>
              </w:rPr>
              <w:t>B307558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78D0" w:rsidRPr="00DD78D0">
              <w:rPr>
                <w:rFonts w:ascii="Al-Mohanad Bold" w:hAnsi="Al-Mohanad Bold" w:cs="Al-Mohanad Bold"/>
                <w:sz w:val="30"/>
                <w:szCs w:val="30"/>
                <w:rtl/>
              </w:rPr>
              <w:t>428897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9EDB23F" w:rsidR="00872B69" w:rsidRPr="003C2842" w:rsidRDefault="00872B69" w:rsidP="00504A8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D78D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</w:t>
            </w:r>
            <w:r w:rsidR="00DD78D0" w:rsidRPr="00DD78D0">
              <w:rPr>
                <w:rFonts w:ascii="Al-Mohanad Bold" w:hAnsi="Al-Mohanad Bold" w:cs="Al-Mohanad Bold"/>
                <w:sz w:val="30"/>
                <w:szCs w:val="30"/>
                <w:rtl/>
              </w:rPr>
              <w:t>ركة مكتب الكمال للاستيراد المحدودة</w:t>
            </w:r>
            <w:r w:rsidR="00DD78D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78D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D78D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407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D78D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504A8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D78D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87743">
    <w:abstractNumId w:val="0"/>
  </w:num>
  <w:num w:numId="2" w16cid:durableId="480121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DD78D0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15824-9246-4001-9D25-EE58F2F83D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2025-05-17T00:50:00Z</dcterms:created>
  <dcterms:modified xsi:type="dcterms:W3CDTF">2025-05-17T00:50:00Z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