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C17DC0A" w:rsidR="00227AAA" w:rsidRPr="001D7AF1" w:rsidRDefault="00872B69" w:rsidP="00A62A0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F5E16" w:rsidRPr="00FF5E16">
              <w:rPr>
                <w:rFonts w:ascii="Al-Mohanad" w:hAnsi="Al-Mohanad" w:cs="Al-Mohanad"/>
                <w:sz w:val="30"/>
                <w:szCs w:val="30"/>
              </w:rPr>
              <w:t>B</w:t>
            </w:r>
            <w:r w:rsidR="00A62A07">
              <w:rPr>
                <w:rFonts w:ascii="Al-Mohanad" w:hAnsi="Al-Mohanad" w:cs="Al-Mohanad"/>
                <w:sz w:val="30"/>
                <w:szCs w:val="30"/>
              </w:rPr>
              <w:t>310585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2A07" w:rsidRPr="00A62A07">
              <w:rPr>
                <w:rFonts w:ascii="Al-Mohanad" w:hAnsi="Al-Mohanad" w:cs="Al-Mohanad"/>
                <w:sz w:val="30"/>
                <w:szCs w:val="30"/>
              </w:rPr>
              <w:t>C/0033/24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E279C8B" w:rsidR="00872B69" w:rsidRPr="003C2842" w:rsidRDefault="00872B69" w:rsidP="00A62A0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محيط الأعمال التجارية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881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ديسمبر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72B69"/>
    <w:rsid w:val="00954580"/>
    <w:rsid w:val="00A62A07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116c44f1-5dd1-4dba-9b67-7d817de06e51"/>
    <ds:schemaRef ds:uri="04effa5f-b871-4895-a95c-12b8d4119a94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307949-98D6-44BC-8EE3-7ADC115ED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2024-12-18T07:28:00Z</dcterms:created>
  <dcterms:modified xsi:type="dcterms:W3CDTF">2024-12-18T07:28:00Z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