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7F8760E" w:rsidR="00227AAA" w:rsidRPr="001D7AF1" w:rsidRDefault="00227AAA" w:rsidP="000568AA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بنك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السعودي الأول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5CAB02" w14:textId="77777777" w:rsidR="000568AA" w:rsidRDefault="000568AA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 العالمية وتمويل الذمم المدينة</w:t>
            </w:r>
          </w:p>
          <w:p w14:paraId="5F76F876" w14:textId="20FB6D5E" w:rsidR="00D16391" w:rsidRPr="001D7AF1" w:rsidRDefault="00D16391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2907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11461</w:t>
            </w:r>
          </w:p>
          <w:p w14:paraId="7226A8A5" w14:textId="12DC3F11" w:rsidR="00227AAA" w:rsidRPr="001D7AF1" w:rsidRDefault="001D7AF1" w:rsidP="000568AA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568AA">
              <w:rPr>
                <w:rFonts w:ascii="Al-Mohanad" w:hAnsi="Al-Mohanad" w:cs="Al-Mohanad"/>
                <w:sz w:val="30"/>
                <w:szCs w:val="30"/>
              </w:rPr>
              <w:t>gtrf.clint.service.cpm@sab.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6D76762B" w:rsidR="00227AAA" w:rsidRPr="001D7AF1" w:rsidRDefault="00872B69" w:rsidP="00277E4B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9E346D" w:rsidRPr="009E346D">
              <w:rPr>
                <w:rFonts w:ascii="Al-Mohanad" w:hAnsi="Al-Mohanad" w:cs="Al-Mohanad"/>
                <w:sz w:val="30"/>
                <w:szCs w:val="30"/>
              </w:rPr>
              <w:t>APNGCU420090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E346D" w:rsidRPr="009E346D">
              <w:rPr>
                <w:rFonts w:ascii="Al-Mohanad" w:hAnsi="Al-Mohanad" w:cs="Al-Mohanad"/>
                <w:sz w:val="30"/>
                <w:szCs w:val="30"/>
              </w:rPr>
              <w:t>C/0143/22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0727797E" w:rsidR="00872B69" w:rsidRPr="003C2842" w:rsidRDefault="00872B69" w:rsidP="009E346D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0568A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</w:t>
            </w:r>
            <w:r w:rsidR="009E346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التنمية المعلوماتية للتجارة</w:t>
            </w:r>
            <w:r w:rsidR="0008136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E346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25</w:t>
            </w:r>
            <w:r w:rsidR="004D0E90" w:rsidRPr="004D0E90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9E346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933</w:t>
            </w:r>
            <w:r w:rsidR="00B504DA" w:rsidRPr="004D0E90">
              <w:rPr>
                <w:rFonts w:ascii="Al-Mohanad Bold" w:hAnsi="Al-Mohanad Bold" w:cs="Al-Mohanad Bold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9E346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277E4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يناير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277E4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568AA"/>
    <w:rsid w:val="00081362"/>
    <w:rsid w:val="001D7AF1"/>
    <w:rsid w:val="001F5581"/>
    <w:rsid w:val="00227AAA"/>
    <w:rsid w:val="00256422"/>
    <w:rsid w:val="00277E4B"/>
    <w:rsid w:val="00295A29"/>
    <w:rsid w:val="002E7819"/>
    <w:rsid w:val="00395BE1"/>
    <w:rsid w:val="003C2842"/>
    <w:rsid w:val="003D2B2F"/>
    <w:rsid w:val="00401622"/>
    <w:rsid w:val="00457DE4"/>
    <w:rsid w:val="004D0E90"/>
    <w:rsid w:val="005554B4"/>
    <w:rsid w:val="005D0D52"/>
    <w:rsid w:val="005F5A6C"/>
    <w:rsid w:val="00670C0E"/>
    <w:rsid w:val="00730EFD"/>
    <w:rsid w:val="00825C66"/>
    <w:rsid w:val="00872B69"/>
    <w:rsid w:val="00954580"/>
    <w:rsid w:val="009E346D"/>
    <w:rsid w:val="00B47F85"/>
    <w:rsid w:val="00B504DA"/>
    <w:rsid w:val="00B847C5"/>
    <w:rsid w:val="00C16316"/>
    <w:rsid w:val="00C511CF"/>
    <w:rsid w:val="00CB18A8"/>
    <w:rsid w:val="00D16391"/>
    <w:rsid w:val="00DA0D12"/>
    <w:rsid w:val="00DB3237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schemas.microsoft.com/office/2006/documentManagement/types"/>
    <ds:schemaRef ds:uri="116c44f1-5dd1-4dba-9b67-7d817de06e51"/>
    <ds:schemaRef ds:uri="http://purl.org/dc/dcmitype/"/>
    <ds:schemaRef ds:uri="http://purl.org/dc/elements/1.1/"/>
    <ds:schemaRef ds:uri="http://schemas.openxmlformats.org/package/2006/metadata/core-properties"/>
    <ds:schemaRef ds:uri="http://purl.org/dc/terms/"/>
    <ds:schemaRef ds:uri="http://schemas.microsoft.com/office/2006/metadata/properties"/>
    <ds:schemaRef ds:uri="http://schemas.microsoft.com/office/infopath/2007/PartnerControls"/>
    <ds:schemaRef ds:uri="04effa5f-b871-4895-a95c-12b8d4119a94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21BE24E-3E03-464C-9203-F176DA2F18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2024-11-18T08:21:00Z</cp:lastPrinted>
  <dcterms:created xsi:type="dcterms:W3CDTF">2024-12-18T08:02:00Z</dcterms:created>
  <dcterms:modified xsi:type="dcterms:W3CDTF">2024-12-18T08:02:00Z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