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891D378" w:rsidR="00227AAA" w:rsidRPr="001D7AF1" w:rsidRDefault="00872B69" w:rsidP="00277E4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891B1C" w:rsidRPr="00891B1C">
              <w:rPr>
                <w:rFonts w:ascii="Al-Mohanad" w:hAnsi="Al-Mohanad" w:cs="Al-Mohanad"/>
                <w:sz w:val="30"/>
                <w:szCs w:val="30"/>
              </w:rPr>
              <w:t>PEBGCU440073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91B1C" w:rsidRPr="00891B1C">
              <w:rPr>
                <w:rFonts w:ascii="Al-Mohanad" w:hAnsi="Al-Mohanad" w:cs="Al-Mohanad"/>
                <w:sz w:val="30"/>
                <w:szCs w:val="30"/>
              </w:rPr>
              <w:t>C/0261/23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3EE3AC1" w:rsidR="00872B69" w:rsidRPr="003C2842" w:rsidRDefault="00872B69" w:rsidP="00891B1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568A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891B1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ميدترونيك العربية السعودية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91B1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21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91B1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91B1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91B1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فبراير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77E4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56422"/>
    <w:rsid w:val="00277E4B"/>
    <w:rsid w:val="00295A29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891B1C"/>
    <w:rsid w:val="00954580"/>
    <w:rsid w:val="00B47F85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purl.org/dc/dcmitype/"/>
    <ds:schemaRef ds:uri="http://schemas.microsoft.com/office/2006/documentManagement/types"/>
    <ds:schemaRef ds:uri="http://purl.org/dc/elements/1.1/"/>
    <ds:schemaRef ds:uri="04effa5f-b871-4895-a95c-12b8d4119a94"/>
    <ds:schemaRef ds:uri="http://www.w3.org/XML/1998/namespace"/>
    <ds:schemaRef ds:uri="116c44f1-5dd1-4dba-9b67-7d817de06e51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B583B0-8F51-4BAC-BB27-F9A5E5CB4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2025-01-19T09:35:00Z</cp:lastPrinted>
  <dcterms:created xsi:type="dcterms:W3CDTF">2025-01-19T09:35:00Z</dcterms:created>
  <dcterms:modified xsi:type="dcterms:W3CDTF">2025-01-19T09:35:00Z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