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E0A98BB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16291" w:rsidRPr="00516291">
              <w:rPr>
                <w:rFonts w:ascii="Al-Mohanad" w:hAnsi="Al-Mohanad" w:cs="Al-Mohanad"/>
                <w:sz w:val="30"/>
                <w:szCs w:val="30"/>
              </w:rPr>
              <w:t>PEBGCU426123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16291" w:rsidRPr="00516291">
              <w:rPr>
                <w:rFonts w:ascii="Al-Mohanad" w:hAnsi="Al-Mohanad" w:cs="Al-Mohanad"/>
                <w:sz w:val="30"/>
                <w:szCs w:val="30"/>
              </w:rPr>
              <w:t>C/0080/23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48042E8" w:rsidR="00872B69" w:rsidRPr="003C2842" w:rsidRDefault="00872B69" w:rsidP="005162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162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فيليبس العربية السعودية للرعاية الصحية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162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269</w:t>
            </w:r>
            <w:r w:rsidR="004D0E90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162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800</w:t>
            </w:r>
            <w:r w:rsidR="00B504DA" w:rsidRPr="004D0E90">
              <w:rPr>
                <w:rFonts w:ascii="Al-Mohanad Bold" w:hAnsi="Al-Mohanad Bold" w:cs="Al-Mohanad Bold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1629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536C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 2025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4D0E90"/>
    <w:rsid w:val="00516291"/>
    <w:rsid w:val="00536CF1"/>
    <w:rsid w:val="005554B4"/>
    <w:rsid w:val="005D0D52"/>
    <w:rsid w:val="005F5A6C"/>
    <w:rsid w:val="00670C0E"/>
    <w:rsid w:val="00730EFD"/>
    <w:rsid w:val="00825C66"/>
    <w:rsid w:val="00872B69"/>
    <w:rsid w:val="00924B37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116c44f1-5dd1-4dba-9b67-7d817de06e51"/>
    <ds:schemaRef ds:uri="http://purl.org/dc/dcmitype/"/>
    <ds:schemaRef ds:uri="04effa5f-b871-4895-a95c-12b8d4119a94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157A7D30-0E11-4CF3-9B33-215DD7A99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2024-12-18T08:22:00Z</dcterms:created>
  <dcterms:modified xsi:type="dcterms:W3CDTF">2024-12-18T08:22:00Z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