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5DADC40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A618F4" w:rsidRPr="00A618F4">
              <w:rPr>
                <w:rFonts w:ascii="Al-Mohanad" w:hAnsi="Al-Mohanad" w:cs="Al-Mohanad"/>
                <w:sz w:val="30"/>
                <w:szCs w:val="30"/>
              </w:rPr>
              <w:t>PEB-WPM-820927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618F4" w:rsidRPr="00A618F4">
              <w:rPr>
                <w:rFonts w:ascii="Al-Mohanad" w:hAnsi="Al-Mohanad" w:cs="Al-Mohanad"/>
                <w:sz w:val="30"/>
                <w:szCs w:val="30"/>
              </w:rPr>
              <w:t>C/0080/38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E809974" w:rsidR="00872B69" w:rsidRPr="003C2842" w:rsidRDefault="00872B69" w:rsidP="00A618F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ضمان البنكي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النهائي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618F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الشركة السعودية للحاسبات الألكترونية</w:t>
            </w:r>
            <w:r w:rsidR="007C79C8" w:rsidRPr="007C79C8">
              <w:rPr>
                <w:rFonts w:ascii="Al-Mohanad" w:hAnsi="Al-Mohanad" w:cs="Al-Mohanad"/>
                <w:color w:val="000000"/>
                <w:sz w:val="30"/>
                <w:szCs w:val="30"/>
                <w:shd w:val="clear" w:color="auto" w:fill="FFFFFF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618F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107.450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618F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أغسطس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31FF1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954580"/>
    <w:rsid w:val="00973600"/>
    <w:rsid w:val="00A618F4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dcmitype/"/>
    <ds:schemaRef ds:uri="http://purl.org/dc/terms/"/>
    <ds:schemaRef ds:uri="04effa5f-b871-4895-a95c-12b8d4119a94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B8A031B-44CC-4637-A9A2-45E202E84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2025-03-17T10:29:00Z</cp:lastPrinted>
  <dcterms:created xsi:type="dcterms:W3CDTF">2025-07-01T07:13:00Z</dcterms:created>
  <dcterms:modified xsi:type="dcterms:W3CDTF">2025-07-01T07:13:00Z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