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9CC9782" w:rsidR="00227AAA" w:rsidRPr="001D7AF1" w:rsidRDefault="00872B69" w:rsidP="00163C9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63C9E">
              <w:rPr>
                <w:rFonts w:ascii="Al-Mohanad" w:hAnsi="Al-Mohanad" w:cs="Al-Mohanad"/>
                <w:sz w:val="30"/>
                <w:szCs w:val="30"/>
              </w:rPr>
              <w:t>H</w:t>
            </w:r>
            <w:r w:rsidR="00163C9E" w:rsidRPr="00163C9E">
              <w:rPr>
                <w:rFonts w:ascii="Al-Mohanad" w:hAnsi="Al-Mohanad" w:cs="Al-Mohanad"/>
                <w:sz w:val="30"/>
                <w:szCs w:val="30"/>
              </w:rPr>
              <w:t>001866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3C9E" w:rsidRPr="00163C9E">
              <w:rPr>
                <w:rFonts w:ascii="Al-Mohanad Bold" w:hAnsi="Al-Mohanad Bold" w:cs="Al-Mohanad Bold"/>
                <w:sz w:val="30"/>
                <w:szCs w:val="30"/>
                <w:rtl/>
              </w:rPr>
              <w:t>425475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5FFD7B" w:rsidR="00872B69" w:rsidRPr="003C2842" w:rsidRDefault="00872B69" w:rsidP="00163C9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63C9E" w:rsidRPr="00163C9E">
              <w:rPr>
                <w:rFonts w:ascii="Al-Mohanad Bold" w:hAnsi="Al-Mohanad Bold" w:cs="Al-Mohanad Bold"/>
                <w:sz w:val="30"/>
                <w:szCs w:val="30"/>
                <w:rtl/>
              </w:rPr>
              <w:t>شركة نافكو السعودية لأنظمة الإطفاء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3C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63C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645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63C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116c44f1-5dd1-4dba-9b67-7d817de06e51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C036D9-25BB-4084-9B97-2040CAF99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2025-06-26T05:12:00Z</dcterms:created>
  <dcterms:modified xsi:type="dcterms:W3CDTF">2025-06-26T05:12:00Z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