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232107B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A371F" w:rsidRPr="001A371F">
              <w:rPr>
                <w:rFonts w:ascii="Al-Mohanad" w:hAnsi="Al-Mohanad" w:cs="Al-Mohanad"/>
                <w:sz w:val="30"/>
                <w:szCs w:val="30"/>
              </w:rPr>
              <w:t>LGI-0918-25-4265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A371F" w:rsidRPr="001A371F">
              <w:rPr>
                <w:rFonts w:ascii="Al-Mohanad Bold" w:hAnsi="Al-Mohanad Bold" w:cs="Al-Mohanad Bold"/>
                <w:sz w:val="30"/>
                <w:szCs w:val="30"/>
                <w:rtl/>
              </w:rPr>
              <w:t>435425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D98713F" w:rsidR="00872B69" w:rsidRPr="003C2842" w:rsidRDefault="00872B69" w:rsidP="00BE37F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A371F" w:rsidRPr="001A371F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المهند </w:t>
            </w:r>
            <w:r w:rsidR="001A371F" w:rsidRPr="001A37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للأجهزة</w:t>
            </w:r>
            <w:r w:rsidR="001A371F" w:rsidRPr="001A371F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الطبية</w:t>
            </w:r>
            <w:r w:rsidR="001A37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</w:t>
            </w:r>
            <w:r w:rsidR="001A371F" w:rsidRPr="001A371F">
              <w:rPr>
                <w:rFonts w:ascii="Al-Mohanad Bold" w:hAnsi="Al-Mohanad Bold" w:cs="Al-Mohanad Bold"/>
                <w:sz w:val="30"/>
                <w:szCs w:val="30"/>
                <w:rtl/>
              </w:rPr>
              <w:t>المخبرية</w:t>
            </w:r>
            <w:r w:rsidR="00BE37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A37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97,500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A371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ديسمبر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83E33"/>
    <w:rsid w:val="001A371F"/>
    <w:rsid w:val="001D23CD"/>
    <w:rsid w:val="001D7AF1"/>
    <w:rsid w:val="001F5581"/>
    <w:rsid w:val="00227AAA"/>
    <w:rsid w:val="00256422"/>
    <w:rsid w:val="00295A29"/>
    <w:rsid w:val="002E7819"/>
    <w:rsid w:val="003173DA"/>
    <w:rsid w:val="003732BE"/>
    <w:rsid w:val="00395BE1"/>
    <w:rsid w:val="003C2842"/>
    <w:rsid w:val="003D2B2F"/>
    <w:rsid w:val="003E3074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BE37F2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486E69-5CC2-4454-8A5B-3528254B7A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04effa5f-b871-4895-a95c-12b8d4119a94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2025-11-02T06:58:00Z</dcterms:created>
  <dcterms:modified xsi:type="dcterms:W3CDTF">2025-11-02T06:58:00Z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