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E3C6EDC" w:rsidR="00227AAA" w:rsidRPr="001D7AF1" w:rsidRDefault="00872B69" w:rsidP="00B81C0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B81C0E" w:rsidRPr="00B81C0E">
              <w:rPr>
                <w:rFonts w:ascii="Al-Mohanad" w:hAnsi="Al-Mohanad" w:cs="Al-Mohanad"/>
                <w:sz w:val="30"/>
                <w:szCs w:val="30"/>
              </w:rPr>
              <w:t>JLG6704543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81C0E" w:rsidRPr="00B81C0E">
              <w:rPr>
                <w:rFonts w:ascii="Al-Mohanad Bold" w:hAnsi="Al-Mohanad Bold" w:cs="Al-Mohanad Bold"/>
                <w:sz w:val="30"/>
                <w:szCs w:val="30"/>
                <w:rtl/>
              </w:rPr>
              <w:t>425989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E083D1C" w:rsidR="00872B69" w:rsidRPr="003C2842" w:rsidRDefault="00872B69" w:rsidP="00B81C0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662C8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فاروق ومأمون تمر وشركاهما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81C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81C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560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81C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 يونيو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1D7AF1"/>
    <w:rsid w:val="001F5581"/>
    <w:rsid w:val="00227AAA"/>
    <w:rsid w:val="00256422"/>
    <w:rsid w:val="00295A29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730EFD"/>
    <w:rsid w:val="00825C66"/>
    <w:rsid w:val="00872B69"/>
    <w:rsid w:val="00954580"/>
    <w:rsid w:val="00B504DA"/>
    <w:rsid w:val="00B81C0E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04effa5f-b871-4895-a95c-12b8d4119a94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116c44f1-5dd1-4dba-9b67-7d817de06e51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E515E7-54B1-48FE-B9A1-BD7C306F9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2025-05-25T06:57:00Z</dcterms:created>
  <dcterms:modified xsi:type="dcterms:W3CDTF">2025-05-25T06:57:00Z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