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BCD9E6F" w:rsidR="00227AAA" w:rsidRPr="001D7AF1" w:rsidRDefault="00872B69" w:rsidP="0008136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C5932" w:rsidRPr="003C5932">
              <w:rPr>
                <w:rFonts w:ascii="Al-Mohanad" w:hAnsi="Al-Mohanad" w:cs="Al-Mohanad"/>
                <w:sz w:val="30"/>
                <w:szCs w:val="30"/>
              </w:rPr>
              <w:t>RLG6510712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5932" w:rsidRPr="003C5932">
              <w:rPr>
                <w:rFonts w:ascii="Al-Mohanad" w:hAnsi="Al-Mohanad" w:cs="Al-Mohanad"/>
                <w:sz w:val="30"/>
                <w:szCs w:val="30"/>
              </w:rPr>
              <w:t>C/0048/43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C20E1FC" w:rsidR="00872B69" w:rsidRPr="003C2842" w:rsidRDefault="00872B69" w:rsidP="003C593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C5932" w:rsidRPr="003C5932">
              <w:rPr>
                <w:rFonts w:ascii="Al-Mohanad Bold" w:hAnsi="Al-Mohanad Bold" w:cs="Al-Mohanad Bold"/>
                <w:sz w:val="30"/>
                <w:szCs w:val="30"/>
                <w:rtl/>
              </w:rPr>
              <w:t>شركة جمال عبدالفتاح الجارودي للمقاولات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C593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C593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608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C593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03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C593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ابريل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0130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C5932"/>
    <w:rsid w:val="003D2B2F"/>
    <w:rsid w:val="003F552C"/>
    <w:rsid w:val="00401622"/>
    <w:rsid w:val="00457DE4"/>
    <w:rsid w:val="005554B4"/>
    <w:rsid w:val="005D0D52"/>
    <w:rsid w:val="005F5A6C"/>
    <w:rsid w:val="00630478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purl.org/dc/terms/"/>
    <ds:schemaRef ds:uri="http://purl.org/dc/elements/1.1/"/>
    <ds:schemaRef ds:uri="http://purl.org/dc/dcmitype/"/>
    <ds:schemaRef ds:uri="116c44f1-5dd1-4dba-9b67-7d817de06e51"/>
    <ds:schemaRef ds:uri="04effa5f-b871-4895-a95c-12b8d4119a94"/>
  </ds:schemaRefs>
</ds:datastoreItem>
</file>

<file path=customXml/itemProps4.xml><?xml version="1.0" encoding="utf-8"?>
<ds:datastoreItem xmlns:ds="http://schemas.openxmlformats.org/officeDocument/2006/customXml" ds:itemID="{DCE8ABB5-A808-4C22-A63C-E0B11A1B9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2025-03-16T08:12:00Z</cp:lastPrinted>
  <dcterms:created xsi:type="dcterms:W3CDTF">2025-03-16T09:40:00Z</dcterms:created>
  <dcterms:modified xsi:type="dcterms:W3CDTF">2025-03-16T09:40:00Z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