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651AA61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D62FE" w:rsidRPr="006D62FE">
              <w:rPr>
                <w:rFonts w:ascii="Al-Mohanad" w:hAnsi="Al-Mohanad" w:cs="Al-Mohanad"/>
                <w:sz w:val="30"/>
                <w:szCs w:val="30"/>
              </w:rPr>
              <w:t>RLG6904293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D62FE" w:rsidRPr="006D62FE">
              <w:rPr>
                <w:rFonts w:ascii="Al-Mohanad" w:hAnsi="Al-Mohanad" w:cs="Al-Mohanad"/>
                <w:sz w:val="30"/>
                <w:szCs w:val="30"/>
              </w:rPr>
              <w:t>439063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3D21BC5" w:rsidR="00872B69" w:rsidRPr="003C2842" w:rsidRDefault="00872B69" w:rsidP="006D62F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D62FE" w:rsidRPr="006D62FE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D62FE" w:rsidRPr="006D62FE">
              <w:rPr>
                <w:rFonts w:ascii="Al-Mohanad" w:hAnsi="Al-Mohanad" w:cs="Al-Mohanad"/>
                <w:sz w:val="30"/>
                <w:szCs w:val="30"/>
              </w:rPr>
              <w:t>SAUDI INTERNATIONAL TRAVEL COMPANY</w:t>
            </w:r>
            <w:r w:rsidR="006D62FE" w:rsidRPr="006D62FE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D62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450.000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D62F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19 يوليو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825C66"/>
    <w:rsid w:val="00872B69"/>
    <w:rsid w:val="008C2E9C"/>
    <w:rsid w:val="00954580"/>
    <w:rsid w:val="00A354A3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purl.org/dc/dcmitype/"/>
    <ds:schemaRef ds:uri="04effa5f-b871-4895-a95c-12b8d4119a94"/>
    <ds:schemaRef ds:uri="116c44f1-5dd1-4dba-9b67-7d817de06e51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E5BAAD-22C1-478E-AA2C-E406BDCD1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2025-07-01T06:49:00Z</cp:lastPrinted>
  <dcterms:created xsi:type="dcterms:W3CDTF">2025-07-01T06:49:00Z</dcterms:created>
  <dcterms:modified xsi:type="dcterms:W3CDTF">2025-07-01T06:49:00Z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