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AC89434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1EDB" w:rsidRPr="009D1EDB">
              <w:rPr>
                <w:rFonts w:ascii="Al-Mohanad" w:hAnsi="Al-Mohanad" w:cs="Al-Mohanad"/>
                <w:sz w:val="30"/>
                <w:szCs w:val="30"/>
              </w:rPr>
              <w:t>MD2408700006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1EDB" w:rsidRPr="009D1EDB">
              <w:rPr>
                <w:rFonts w:ascii="Al-Mohanad" w:hAnsi="Al-Mohanad" w:cs="Al-Mohanad"/>
                <w:sz w:val="30"/>
                <w:szCs w:val="30"/>
              </w:rPr>
              <w:t>C/0105/24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9E41B0C" w:rsidR="00872B69" w:rsidRPr="003C2842" w:rsidRDefault="00872B69" w:rsidP="000016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9D1E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 رنين الطبية للتجارة</w:t>
            </w:r>
            <w:r w:rsidR="009D1EDB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D1E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035C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9D1ED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D1E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 نوفمبر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78537">
    <w:abstractNumId w:val="0"/>
  </w:num>
  <w:num w:numId="2" w16cid:durableId="201051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677"/>
    <w:rsid w:val="00032AB3"/>
    <w:rsid w:val="00035C9C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9D1EDB"/>
    <w:rsid w:val="00B504DA"/>
    <w:rsid w:val="00B847C5"/>
    <w:rsid w:val="00C16316"/>
    <w:rsid w:val="00C511CF"/>
    <w:rsid w:val="00C56799"/>
    <w:rsid w:val="00C835F7"/>
    <w:rsid w:val="00CB18A8"/>
    <w:rsid w:val="00D16391"/>
    <w:rsid w:val="00DA0D12"/>
    <w:rsid w:val="00E10147"/>
    <w:rsid w:val="00EA6CDA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222241-DE01-48E8-A899-371BD7EB3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2025-10-14T23:48:00Z</dcterms:created>
  <dcterms:modified xsi:type="dcterms:W3CDTF">2025-10-14T23:48:00Z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