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BCA3BAC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35F7" w:rsidRPr="00C835F7">
              <w:rPr>
                <w:rFonts w:ascii="Al-Mohanad" w:hAnsi="Al-Mohanad" w:cs="Al-Mohanad"/>
                <w:sz w:val="30"/>
                <w:szCs w:val="30"/>
              </w:rPr>
              <w:t>MD2505800034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35F7" w:rsidRPr="00C835F7">
              <w:rPr>
                <w:rFonts w:ascii="Al-Mohanad" w:hAnsi="Al-Mohanad" w:cs="Al-Mohanad"/>
                <w:sz w:val="30"/>
                <w:szCs w:val="30"/>
              </w:rPr>
              <w:t>437987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400150" w:rsidR="00872B69" w:rsidRPr="003C2842" w:rsidRDefault="00872B69" w:rsidP="000016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35C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C835F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وكالة نحو الحوار للدعاية والإعلان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835F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189</w:t>
            </w:r>
            <w:r w:rsidR="00035C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835F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835F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اكتوبر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78537">
    <w:abstractNumId w:val="0"/>
  </w:num>
  <w:num w:numId="2" w16cid:durableId="201051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677"/>
    <w:rsid w:val="00032AB3"/>
    <w:rsid w:val="00035C9C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835F7"/>
    <w:rsid w:val="00CB18A8"/>
    <w:rsid w:val="00D16391"/>
    <w:rsid w:val="00DA0D12"/>
    <w:rsid w:val="00E10147"/>
    <w:rsid w:val="00EA6CDA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222241-DE01-48E8-A899-371BD7EB35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2025-07-24T21:46:00Z</dcterms:created>
  <dcterms:modified xsi:type="dcterms:W3CDTF">2025-07-24T21:46:00Z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