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4B62DB90" w:rsidR="00227AAA" w:rsidRPr="001D7AF1" w:rsidRDefault="00227AAA" w:rsidP="00B34285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731FB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دو</w:t>
            </w:r>
            <w:r w:rsidR="00B34285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يت</w:t>
            </w:r>
            <w:r w:rsidR="00731FB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شة بنك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6FB8A31F" w14:textId="6FB10FF9" w:rsidR="00EC5151" w:rsidRPr="00EC5151" w:rsidRDefault="00731FB1" w:rsidP="00731FB1">
            <w:pPr>
              <w:bidi/>
              <w:spacing w:after="0" w:line="240" w:lineRule="auto"/>
              <w:rPr>
                <w:rFonts w:ascii="Al-Mohanad Bold" w:eastAsiaTheme="minorHAnsi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eastAsiaTheme="minorHAnsi" w:hAnsi="Al-Mohanad Bold" w:cs="Al-Mohanad Bold" w:hint="cs"/>
                <w:b/>
                <w:bCs/>
                <w:sz w:val="30"/>
                <w:szCs w:val="30"/>
                <w:rtl/>
              </w:rPr>
              <w:t>خدمات التجارة</w:t>
            </w:r>
          </w:p>
          <w:p w14:paraId="1956DF2A" w14:textId="3DA9748E" w:rsidR="00EC5151" w:rsidRPr="00EC5151" w:rsidRDefault="00EC5151" w:rsidP="00731FB1">
            <w:pPr>
              <w:bidi/>
              <w:spacing w:after="0" w:line="240" w:lineRule="auto"/>
              <w:rPr>
                <w:rFonts w:ascii="Al-Mohanad Bold" w:eastAsiaTheme="minorHAnsi" w:hAnsi="Al-Mohanad Bold" w:cs="Al-Mohanad Bold"/>
                <w:b/>
                <w:bCs/>
                <w:sz w:val="30"/>
                <w:szCs w:val="30"/>
                <w:rtl/>
              </w:rPr>
            </w:pPr>
            <w:r w:rsidRPr="00EC5151">
              <w:rPr>
                <w:rFonts w:ascii="Al-Mohanad Bold" w:eastAsiaTheme="minorHAnsi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731FB1">
              <w:rPr>
                <w:rFonts w:ascii="Al-Mohanad Bold" w:eastAsiaTheme="minorHAnsi" w:hAnsi="Al-Mohanad Bold" w:cs="Al-Mohanad Bold" w:hint="cs"/>
                <w:b/>
                <w:bCs/>
                <w:sz w:val="30"/>
                <w:szCs w:val="30"/>
                <w:rtl/>
              </w:rPr>
              <w:t xml:space="preserve">301806 </w:t>
            </w:r>
            <w:r w:rsidRPr="00EC5151">
              <w:rPr>
                <w:rFonts w:ascii="Al-Mohanad Bold" w:eastAsiaTheme="minorHAnsi" w:hAnsi="Al-Mohanad Bold" w:cs="Al-Mohanad Bold" w:hint="cs"/>
                <w:b/>
                <w:bCs/>
                <w:sz w:val="30"/>
                <w:szCs w:val="30"/>
                <w:rtl/>
              </w:rPr>
              <w:t xml:space="preserve">الرياض </w:t>
            </w:r>
            <w:r w:rsidR="00731FB1">
              <w:rPr>
                <w:rFonts w:ascii="Al-Mohanad Bold" w:eastAsiaTheme="minorHAnsi" w:hAnsi="Al-Mohanad Bold" w:cs="Al-Mohanad Bold" w:hint="cs"/>
                <w:b/>
                <w:bCs/>
                <w:sz w:val="30"/>
                <w:szCs w:val="30"/>
                <w:rtl/>
              </w:rPr>
              <w:t>11372</w:t>
            </w:r>
          </w:p>
          <w:p w14:paraId="7226A8A5" w14:textId="6217FBF2" w:rsidR="00227AAA" w:rsidRPr="001D7AF1" w:rsidRDefault="00EC5151" w:rsidP="00731FB1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</w:rPr>
            </w:pPr>
            <w:r w:rsidRPr="00EC5151">
              <w:rPr>
                <w:rFonts w:ascii="Al-Mohanad Bold" w:eastAsiaTheme="minorHAnsi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Pr="00EC5151">
              <w:rPr>
                <w:rFonts w:ascii="Al-Mohanad Bold" w:eastAsiaTheme="minorHAnsi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731FB1">
              <w:rPr>
                <w:rFonts w:ascii="Al-Mohanad" w:eastAsiaTheme="minorHAnsi" w:hAnsi="Al-Mohanad" w:cs="Al-Mohanad"/>
                <w:sz w:val="30"/>
                <w:szCs w:val="30"/>
              </w:rPr>
              <w:t>tf.riyadh@list.db.com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5E569BC0" w:rsidR="00227AAA" w:rsidRPr="001D7AF1" w:rsidRDefault="00872B69" w:rsidP="00B34285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B34285" w:rsidRPr="00B34285">
              <w:rPr>
                <w:rFonts w:ascii="Al-Mohanad" w:hAnsi="Al-Mohanad" w:cs="Al-Mohanad"/>
                <w:sz w:val="30"/>
                <w:szCs w:val="30"/>
              </w:rPr>
              <w:t>507BGG2400193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B34285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B34285" w:rsidRPr="00B34285">
              <w:rPr>
                <w:rFonts w:ascii="Al-Mohanad Bold" w:hAnsi="Al-Mohanad Bold" w:cs="Al-Mohanad Bold"/>
                <w:sz w:val="30"/>
                <w:szCs w:val="30"/>
                <w:rtl/>
              </w:rPr>
              <w:t>426046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34285">
              <w:rPr>
                <w:rFonts w:ascii="Al-Mohanad" w:hAnsi="Al-Mohanad" w:cs="Al-Mohanad" w:hint="cs"/>
                <w:sz w:val="30"/>
                <w:szCs w:val="30"/>
                <w:rtl/>
              </w:rPr>
              <w:t xml:space="preserve"> </w:t>
            </w:r>
            <w:r w:rsidR="00B34285" w:rsidRPr="00B34285">
              <w:rPr>
                <w:rFonts w:ascii="Al-Mohanad Bold" w:hAnsi="Al-Mohanad Bold" w:cs="Al-Mohanad Bold"/>
                <w:sz w:val="30"/>
                <w:szCs w:val="30"/>
                <w:rtl/>
              </w:rPr>
              <w:t>وأمر الشراء رقم</w:t>
            </w:r>
            <w:r w:rsidR="00B34285">
              <w:rPr>
                <w:rFonts w:ascii="Al-Mohanad" w:hAnsi="Al-Mohanad" w:cs="Al-Mohanad" w:hint="cs"/>
                <w:sz w:val="30"/>
                <w:szCs w:val="30"/>
                <w:rtl/>
              </w:rPr>
              <w:t xml:space="preserve"> (</w:t>
            </w:r>
            <w:r w:rsidR="00B34285" w:rsidRPr="00B34285">
              <w:rPr>
                <w:rFonts w:ascii="Al-Mohanad Bold" w:hAnsi="Al-Mohanad Bold" w:cs="Al-Mohanad Bold"/>
                <w:sz w:val="30"/>
                <w:szCs w:val="30"/>
                <w:rtl/>
              </w:rPr>
              <w:t>426043</w:t>
            </w:r>
            <w:r w:rsidR="00B34285">
              <w:rPr>
                <w:rFonts w:ascii="Al-Mohanad" w:hAnsi="Al-Mohanad" w:cs="Al-Mohanad" w:hint="cs"/>
                <w:sz w:val="30"/>
                <w:szCs w:val="30"/>
                <w:rtl/>
              </w:rPr>
              <w:t>)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67973980" w:rsidR="00872B69" w:rsidRPr="003C2842" w:rsidRDefault="00872B69" w:rsidP="00B34285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شركة </w:t>
            </w:r>
            <w:r w:rsidR="00731FB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دراجر العربية المحدودة</w:t>
            </w:r>
            <w:r w:rsidR="00AF70CB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B34285">
              <w:rPr>
                <w:rFonts w:ascii="Al-Mohanad Bold" w:hAnsi="Al-Mohanad Bold" w:cs="Al-Mohanad Bold" w:hint="cs"/>
                <w:sz w:val="30"/>
                <w:szCs w:val="30"/>
                <w:rtl/>
              </w:rPr>
              <w:t>90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B34285">
              <w:rPr>
                <w:rFonts w:ascii="Al-Mohanad Bold" w:hAnsi="Al-Mohanad Bold" w:cs="Al-Mohanad Bold" w:hint="cs"/>
                <w:sz w:val="30"/>
                <w:szCs w:val="30"/>
                <w:rtl/>
              </w:rPr>
              <w:t>642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351385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15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B34285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مايو </w:t>
            </w:r>
            <w:r w:rsidR="00351385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202</w:t>
            </w:r>
            <w:r w:rsidR="00B34285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351385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41550"/>
    <w:rsid w:val="001D7AF1"/>
    <w:rsid w:val="001F5581"/>
    <w:rsid w:val="00227AAA"/>
    <w:rsid w:val="002E7819"/>
    <w:rsid w:val="0031646C"/>
    <w:rsid w:val="00351385"/>
    <w:rsid w:val="00395BE1"/>
    <w:rsid w:val="003C2842"/>
    <w:rsid w:val="003D2B2F"/>
    <w:rsid w:val="00401622"/>
    <w:rsid w:val="00457DE4"/>
    <w:rsid w:val="005554B4"/>
    <w:rsid w:val="005D0D52"/>
    <w:rsid w:val="005F5A6C"/>
    <w:rsid w:val="00611CBB"/>
    <w:rsid w:val="00670C0E"/>
    <w:rsid w:val="00730EFD"/>
    <w:rsid w:val="00731FB1"/>
    <w:rsid w:val="00756561"/>
    <w:rsid w:val="00872B69"/>
    <w:rsid w:val="00954580"/>
    <w:rsid w:val="00AF70CB"/>
    <w:rsid w:val="00B34285"/>
    <w:rsid w:val="00B504DA"/>
    <w:rsid w:val="00B847C5"/>
    <w:rsid w:val="00C16316"/>
    <w:rsid w:val="00C407BA"/>
    <w:rsid w:val="00C503E3"/>
    <w:rsid w:val="00C511CF"/>
    <w:rsid w:val="00CB18A8"/>
    <w:rsid w:val="00D16391"/>
    <w:rsid w:val="00DA0D12"/>
    <w:rsid w:val="00E10147"/>
    <w:rsid w:val="00EC5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94BCA-922C-4C8F-A6C1-05F9EA8B9502}">
  <ds:schemaRefs>
    <ds:schemaRef ds:uri="116c44f1-5dd1-4dba-9b67-7d817de06e51"/>
    <ds:schemaRef ds:uri="http://schemas.microsoft.com/office/infopath/2007/PartnerControls"/>
    <ds:schemaRef ds:uri="http://schemas.microsoft.com/office/2006/metadata/properties"/>
    <ds:schemaRef ds:uri="http://purl.org/dc/elements/1.1/"/>
    <ds:schemaRef ds:uri="http://schemas.microsoft.com/office/2006/documentManagement/types"/>
    <ds:schemaRef ds:uri="http://www.w3.org/XML/1998/namespace"/>
    <ds:schemaRef ds:uri="04effa5f-b871-4895-a95c-12b8d4119a94"/>
    <ds:schemaRef ds:uri="http://schemas.openxmlformats.org/package/2006/metadata/core-properties"/>
    <ds:schemaRef ds:uri="http://purl.org/dc/dcmitype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37D3EEA-B505-43FB-90FE-2FA3C0C809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2024-11-19T08:05:00Z</cp:lastPrinted>
  <dcterms:created xsi:type="dcterms:W3CDTF">2025-05-12T07:21:00Z</dcterms:created>
  <dcterms:modified xsi:type="dcterms:W3CDTF">2025-05-12T07:21:00Z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