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خدمات العمليات ال</w:t>
            </w:r>
            <w:bookmarkStart w:id="0" w:name="_GoBack"/>
            <w:bookmarkEnd w:id="0"/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BF938F8" w:rsidR="00227AAA" w:rsidRPr="001D7AF1" w:rsidRDefault="00872B69" w:rsidP="00611CB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MD</w:t>
            </w:r>
            <w:r w:rsidR="0031646C">
              <w:rPr>
                <w:rFonts w:ascii="Al-Mohanad" w:hAnsi="Al-Mohanad" w:cs="Al-Mohanad"/>
                <w:sz w:val="30"/>
                <w:szCs w:val="30"/>
              </w:rPr>
              <w:t>2408700006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611CBB">
              <w:rPr>
                <w:rFonts w:ascii="Al-Mohanad" w:hAnsi="Al-Mohanad" w:cs="Al-Mohanad"/>
                <w:sz w:val="30"/>
                <w:szCs w:val="30"/>
              </w:rPr>
              <w:t>0105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611CBB">
              <w:rPr>
                <w:rFonts w:ascii="Al-Mohanad" w:hAnsi="Al-Mohanad" w:cs="Al-Mohanad"/>
                <w:sz w:val="30"/>
                <w:szCs w:val="30"/>
              </w:rPr>
              <w:t>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5FF1E20" w:rsidR="00872B69" w:rsidRPr="003C2842" w:rsidRDefault="00872B69" w:rsidP="00611CB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611CB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رنين الطبية 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11CB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11CB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جمادي الأولى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1447هـ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3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dcmitype/"/>
    <ds:schemaRef ds:uri="04effa5f-b871-4895-a95c-12b8d4119a94"/>
    <ds:schemaRef ds:uri="http://purl.org/dc/terms/"/>
    <ds:schemaRef ds:uri="http://schemas.microsoft.com/office/2006/metadata/properties"/>
    <ds:schemaRef ds:uri="http://schemas.microsoft.com/office/infopath/2007/PartnerControls"/>
    <ds:schemaRef ds:uri="116c44f1-5dd1-4dba-9b67-7d817de06e51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5458C7E3-CDE6-4918-928E-BA9240776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2024-11-11T06:39:00Z</cp:lastPrinted>
  <dcterms:created xsi:type="dcterms:W3CDTF">2024-11-18T07:24:00Z</dcterms:created>
  <dcterms:modified xsi:type="dcterms:W3CDTF">2024-11-18T07:42:00Z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