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256422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B99F06A" w:rsidR="00227AAA" w:rsidRPr="001D7AF1" w:rsidRDefault="00872B69" w:rsidP="0025642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25C66">
              <w:rPr>
                <w:rFonts w:ascii="Al-Mohanad" w:hAnsi="Al-Mohanad" w:cs="Al-Mohanad"/>
                <w:sz w:val="30"/>
                <w:szCs w:val="30"/>
              </w:rPr>
              <w:t>23OGTE</w:t>
            </w:r>
            <w:r w:rsidR="00295A29">
              <w:rPr>
                <w:rFonts w:ascii="Al-Mohanad" w:hAnsi="Al-Mohanad" w:cs="Al-Mohanad"/>
                <w:sz w:val="30"/>
                <w:szCs w:val="30"/>
              </w:rPr>
              <w:t>49101572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256422">
              <w:rPr>
                <w:rFonts w:ascii="Al-Mohanad" w:hAnsi="Al-Mohanad" w:cs="Al-Mohanad"/>
                <w:sz w:val="30"/>
                <w:szCs w:val="30"/>
              </w:rPr>
              <w:t>0091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825C66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E369385" w:rsidR="00872B69" w:rsidRPr="003C2842" w:rsidRDefault="00872B69" w:rsidP="0025642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564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بعد للإتصالات السلكية واللاسلكية</w:t>
            </w:r>
            <w:r w:rsidR="00825C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564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976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564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5642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25642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الأولى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schemas.microsoft.com/office/2006/metadata/properties"/>
    <ds:schemaRef ds:uri="04effa5f-b871-4895-a95c-12b8d4119a94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116c44f1-5dd1-4dba-9b67-7d817de06e51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F802BF-85AC-45A8-B30D-EF6DC3896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2024-11-18T07:53:00Z</cp:lastPrinted>
  <dcterms:created xsi:type="dcterms:W3CDTF">2024-11-18T07:58:00Z</dcterms:created>
  <dcterms:modified xsi:type="dcterms:W3CDTF">2024-11-18T07:58:00Z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