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B446ACE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F6898" w:rsidRPr="006F6898">
              <w:rPr>
                <w:rFonts w:ascii="Al-Mohanad" w:hAnsi="Al-Mohanad" w:cs="Al-Mohanad"/>
                <w:sz w:val="30"/>
                <w:szCs w:val="30"/>
              </w:rPr>
              <w:t>RLG6802975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F6898" w:rsidRPr="006F6898">
              <w:rPr>
                <w:rFonts w:ascii="Al-Mohanad" w:hAnsi="Al-Mohanad" w:cs="Al-Mohanad"/>
                <w:sz w:val="30"/>
                <w:szCs w:val="30"/>
              </w:rPr>
              <w:t>C/0064/24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DD74D99" w:rsidR="00872B69" w:rsidRPr="003C2842" w:rsidRDefault="00872B69" w:rsidP="00662C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62C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6F689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كراكر للمقاولات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F689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</w:t>
            </w:r>
            <w:r w:rsidR="00E541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6F689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772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F68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E541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385989">
    <w:abstractNumId w:val="0"/>
  </w:num>
  <w:num w:numId="2" w16cid:durableId="733814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F6898"/>
    <w:rsid w:val="00730EFD"/>
    <w:rsid w:val="00825C66"/>
    <w:rsid w:val="00872B69"/>
    <w:rsid w:val="008C2E9C"/>
    <w:rsid w:val="00954580"/>
    <w:rsid w:val="00A354A3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6D9868-F419-4869-A5C5-53EF7866ED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2025-05-21T08:58:00Z</dcterms:created>
  <dcterms:modified xsi:type="dcterms:W3CDTF">2025-05-21T08:58:00Z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