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CIVIL ESTIMATE SUITE PRO</w:t>
      </w:r>
    </w:p>
    <w:p>
      <w:pPr>
        <w:jc w:val="center"/>
      </w:pPr>
      <w:r>
        <w:rPr>
          <w:b/>
          <w:sz w:val="40"/>
        </w:rPr>
        <w:t>Quick Start Guide</w:t>
      </w:r>
    </w:p>
    <w:p>
      <w:pPr>
        <w:jc w:val="center"/>
      </w:pPr>
      <w:r>
        <w:rPr>
          <w:i/>
        </w:rPr>
        <w:t>Production Release • Version 4.0</w:t>
      </w:r>
    </w:p>
    <w:p>
      <w:r>
        <w:br w:type="page"/>
      </w:r>
    </w:p>
    <w:p>
      <w:pPr>
        <w:pStyle w:val="Heading1"/>
      </w:pPr>
      <w:r>
        <w:t>1. Five-Minute Start</w:t>
      </w:r>
    </w:p>
    <w:p>
      <w:pPr>
        <w:pStyle w:val="ListNumber"/>
      </w:pPr>
      <w:r>
        <w:t>Launch Civil Estimate Suite Pro 4.0.</w:t>
      </w:r>
    </w:p>
    <w:p>
      <w:pPr>
        <w:pStyle w:val="ListNumber"/>
      </w:pPr>
      <w:r>
        <w:t>Open Projects and create or select the project you want to estimate.</w:t>
      </w:r>
    </w:p>
    <w:p>
      <w:pPr>
        <w:pStyle w:val="ListNumber"/>
      </w:pPr>
      <w:r>
        <w:t>Open BOQ and enter the required work items.</w:t>
      </w:r>
    </w:p>
    <w:p>
      <w:pPr>
        <w:pStyle w:val="ListNumber"/>
      </w:pPr>
      <w:r>
        <w:t>Open Rates and verify the applicable rates.</w:t>
      </w:r>
    </w:p>
    <w:p>
      <w:pPr>
        <w:pStyle w:val="ListNumber"/>
      </w:pPr>
      <w:r>
        <w:t>Open Calculators and run the required engineering calculations.</w:t>
      </w:r>
    </w:p>
    <w:p>
      <w:pPr>
        <w:pStyle w:val="ListNumber"/>
      </w:pPr>
      <w:r>
        <w:t>Review Material Requirements and the Dashboard.</w:t>
      </w:r>
    </w:p>
    <w:p>
      <w:pPr>
        <w:pStyle w:val="ListNumber"/>
      </w:pPr>
      <w:r>
        <w:t>Open Reports and generate the required Excel/PDF reports.</w:t>
      </w:r>
    </w:p>
    <w:p>
      <w:pPr>
        <w:pStyle w:val="ListNumber"/>
      </w:pPr>
      <w:r>
        <w:t>Create a backup of the completed project.</w:t>
      </w:r>
    </w:p>
    <w:p>
      <w:pPr>
        <w:pStyle w:val="Heading1"/>
      </w:pPr>
      <w:r>
        <w:t>2. Standard Engineering Workflow</w:t>
      </w:r>
    </w:p>
    <w:p>
      <w:r>
        <w:t>Project → BOQ → Rates → Calculators → Materials → Reports → Backup.</w:t>
      </w:r>
    </w:p>
    <w:p>
      <w:r>
        <w:t>This sequence keeps project identification and estimation data organized before final reporting.</w:t>
      </w:r>
    </w:p>
    <w:p>
      <w:pPr>
        <w:pStyle w:val="Heading1"/>
      </w:pPr>
      <w:r>
        <w:t>3. Before Issuing an Estimate</w:t>
      </w:r>
    </w:p>
    <w:p>
      <w:pPr>
        <w:pStyle w:val="ListBullet"/>
      </w:pPr>
      <w:r>
        <w:t>Verify project code and project name.</w:t>
      </w:r>
    </w:p>
    <w:p>
      <w:pPr>
        <w:pStyle w:val="ListBullet"/>
      </w:pPr>
      <w:r>
        <w:t>Verify BOQ descriptions, units and quantities.</w:t>
      </w:r>
    </w:p>
    <w:p>
      <w:pPr>
        <w:pStyle w:val="ListBullet"/>
      </w:pPr>
      <w:r>
        <w:t>Verify rates against the approved source.</w:t>
      </w:r>
    </w:p>
    <w:p>
      <w:pPr>
        <w:pStyle w:val="ListBullet"/>
      </w:pPr>
      <w:r>
        <w:t>Check calculator dimensions and engineering assumptions.</w:t>
      </w:r>
    </w:p>
    <w:p>
      <w:pPr>
        <w:pStyle w:val="ListBullet"/>
      </w:pPr>
      <w:r>
        <w:t>Review material quantities.</w:t>
      </w:r>
    </w:p>
    <w:p>
      <w:pPr>
        <w:pStyle w:val="ListBullet"/>
      </w:pPr>
      <w:r>
        <w:t>Review labour quantities/rates where applicable.</w:t>
      </w:r>
    </w:p>
    <w:p>
      <w:pPr>
        <w:pStyle w:val="ListBullet"/>
      </w:pPr>
      <w:r>
        <w:t>Check total project cost.</w:t>
      </w:r>
    </w:p>
    <w:p>
      <w:pPr>
        <w:pStyle w:val="ListBullet"/>
      </w:pPr>
      <w:r>
        <w:t>Open generated Excel/PDF reports.</w:t>
      </w:r>
    </w:p>
    <w:p>
      <w:pPr>
        <w:pStyle w:val="ListBullet"/>
      </w:pPr>
      <w:r>
        <w:t>Create a final backup.</w:t>
      </w:r>
    </w:p>
    <w:p>
      <w:pPr>
        <w:pStyle w:val="Heading1"/>
      </w:pPr>
      <w:r>
        <w:t>4. Quick Troubleshooting</w:t>
      </w:r>
    </w:p>
    <w:p>
      <w:pPr>
        <w:pStyle w:val="ListBullet"/>
      </w:pPr>
      <w:r>
        <w:t>If no material requirement appears, confirm calculator analysis has been saved for the active BOQ items.</w:t>
      </w:r>
    </w:p>
    <w:p>
      <w:pPr>
        <w:pStyle w:val="ListBullet"/>
      </w:pPr>
      <w:r>
        <w:t>If a report cannot be generated, confirm a project is active and required analysis exists.</w:t>
      </w:r>
    </w:p>
    <w:p>
      <w:pPr>
        <w:pStyle w:val="ListBullet"/>
      </w:pPr>
      <w:r>
        <w:t>If a changed setting is not visible, save it and reopen Settings.</w:t>
      </w:r>
    </w:p>
    <w:p>
      <w:pPr>
        <w:pStyle w:val="ListBullet"/>
      </w:pPr>
      <w:r>
        <w:t>If project information appears stale, refresh/reopen the relevant page.</w:t>
      </w:r>
    </w:p>
    <w:p>
      <w:pPr>
        <w:pStyle w:val="Heading1"/>
      </w:pPr>
      <w:r>
        <w:t>5. Release</w:t>
      </w:r>
    </w:p>
    <w:p>
      <w:r>
        <w:t>Civil Estimate Suite Pro v4.0 production EXE and fresh installer installation were verified during the final release cycle.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