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Refrigerator and Freezer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Refrigerator and Freezer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Compare cabinet display with calibrated probe reading; record ambient and internal temperature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door gasket, hinges, closer, latch and heater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condenser cleanliness and unrestricted inlet and discharge airflow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evaporator airflow and frost or ice pattern without damaging fins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fans for correct operation, noise and rubbing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condensate pan and drain for blockage, standing water or leakage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Look for oil staining, pipe rubbing, damaged insulation and corrosion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internal light, alarm and defrost indication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setpoint has not been changed without customer approval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01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Refrigerator and Freezer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