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2C5C1E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bookmarkStart w:id="0" w:name="_Hlk104238777"/>
      <w:bookmarkEnd w:id="0"/>
      <w:r>
        <w:rPr>
          <w:rFonts w:ascii="Times New Roman" w:hAnsi="Times New Roman"/>
          <w:sz w:val="28"/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93E7466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C0437FC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8E48A9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32A5F76F" w14:textId="282CC62C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</w:t>
      </w:r>
    </w:p>
    <w:p w14:paraId="24122DB9" w14:textId="5A15C1C9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информационных систем и технологий </w:t>
      </w:r>
    </w:p>
    <w:p w14:paraId="6870E839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E89C0A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15AFA5E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E7B3D7F" w14:textId="79F867D8" w:rsidR="00A156A3" w:rsidRPr="00ED46E8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F760A0">
        <w:rPr>
          <w:rFonts w:ascii="Times New Roman" w:hAnsi="Times New Roman"/>
          <w:sz w:val="28"/>
          <w:szCs w:val="28"/>
        </w:rPr>
        <w:t>4</w:t>
      </w:r>
      <w:r w:rsidR="00ED46E8" w:rsidRPr="00ED46E8">
        <w:rPr>
          <w:rFonts w:ascii="Times New Roman" w:hAnsi="Times New Roman"/>
          <w:sz w:val="28"/>
          <w:szCs w:val="28"/>
        </w:rPr>
        <w:t>-6</w:t>
      </w:r>
    </w:p>
    <w:p w14:paraId="28F2F0AD" w14:textId="791BA8AD" w:rsidR="00A156A3" w:rsidRPr="00124448" w:rsidRDefault="00A156A3" w:rsidP="00A156A3">
      <w:pPr>
        <w:pStyle w:val="a3"/>
        <w:spacing w:after="360"/>
        <w:rPr>
          <w:szCs w:val="28"/>
        </w:rPr>
      </w:pPr>
      <w:r>
        <w:t>РАСПРЕДЕЛЕНН</w:t>
      </w:r>
      <w:r w:rsidR="00ED46E8">
        <w:t>АЯ СЛУЖБА ОБМЕНА ИНФОРМАЦИИ</w:t>
      </w:r>
    </w:p>
    <w:p w14:paraId="0B07F7E4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BBD8D8A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41EBCB50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0DE39049" w14:textId="77777777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 студенты</w:t>
      </w:r>
    </w:p>
    <w:p w14:paraId="6E22FA49" w14:textId="77777777" w:rsidR="00A156A3" w:rsidRPr="00990F3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курса 1 группы факультета ИТ</w:t>
      </w:r>
      <w:r w:rsidRPr="00ED2967">
        <w:rPr>
          <w:rFonts w:ascii="Times New Roman" w:hAnsi="Times New Roman"/>
          <w:sz w:val="28"/>
          <w:szCs w:val="28"/>
        </w:rPr>
        <w:t>:</w:t>
      </w:r>
    </w:p>
    <w:p w14:paraId="4EE8C472" w14:textId="78A4D8CC" w:rsidR="00A156A3" w:rsidRDefault="00124448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Потапейко П.П</w:t>
      </w:r>
      <w:r w:rsidR="00A156A3">
        <w:rPr>
          <w:rFonts w:ascii="Times New Roman" w:hAnsi="Times New Roman"/>
          <w:sz w:val="28"/>
          <w:szCs w:val="28"/>
        </w:rPr>
        <w:t>.</w:t>
      </w:r>
    </w:p>
    <w:p w14:paraId="52C5220E" w14:textId="70C50B79" w:rsidR="00A156A3" w:rsidRPr="00ED2967" w:rsidRDefault="00ED46E8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Савельев</w:t>
      </w:r>
      <w:r w:rsidR="00124448">
        <w:rPr>
          <w:rFonts w:ascii="Times New Roman" w:hAnsi="Times New Roman"/>
          <w:sz w:val="28"/>
          <w:szCs w:val="28"/>
        </w:rPr>
        <w:t xml:space="preserve"> Д.В</w:t>
      </w:r>
      <w:r w:rsidR="00A156A3">
        <w:rPr>
          <w:rFonts w:ascii="Times New Roman" w:hAnsi="Times New Roman"/>
          <w:sz w:val="28"/>
          <w:szCs w:val="28"/>
        </w:rPr>
        <w:t>.</w:t>
      </w:r>
    </w:p>
    <w:p w14:paraId="6FB8485A" w14:textId="5B49D1E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ED296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Комарова Е.И.</w:t>
      </w:r>
    </w:p>
    <w:p w14:paraId="3B0AA7BB" w14:textId="77777777" w:rsidR="00A156A3" w:rsidRDefault="00A156A3" w:rsidP="00A156A3">
      <w:pPr>
        <w:jc w:val="center"/>
        <w:rPr>
          <w:rFonts w:ascii="Times New Roman" w:hAnsi="Times New Roman"/>
          <w:sz w:val="28"/>
          <w:szCs w:val="28"/>
        </w:rPr>
      </w:pPr>
    </w:p>
    <w:p w14:paraId="205E6F09" w14:textId="77777777" w:rsidR="003047B6" w:rsidRDefault="00A156A3" w:rsidP="00A156A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2022</w:t>
      </w:r>
    </w:p>
    <w:p w14:paraId="12596BD9" w14:textId="77777777" w:rsidR="00ED46E8" w:rsidRPr="00ED46E8" w:rsidRDefault="00ED46E8" w:rsidP="00ED46E8">
      <w:pPr>
        <w:ind w:firstLine="680"/>
        <w:rPr>
          <w:rFonts w:ascii="Times New Roman" w:hAnsi="Times New Roman" w:cs="Times New Roman"/>
          <w:sz w:val="28"/>
          <w:szCs w:val="28"/>
          <w:u w:val="single"/>
        </w:rPr>
      </w:pPr>
    </w:p>
    <w:p w14:paraId="0B8B1E48" w14:textId="416AD754" w:rsidR="00ED46E8" w:rsidRPr="00FC1207" w:rsidRDefault="00ED46E8" w:rsidP="00ED46E8">
      <w:pPr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FC12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Лабораторная работа 4 (8 часов)</w:t>
      </w:r>
    </w:p>
    <w:p w14:paraId="14C4A4BC" w14:textId="043B4D33" w:rsidR="00ED46E8" w:rsidRPr="00ED46E8" w:rsidRDefault="00ED46E8" w:rsidP="00ED46E8">
      <w:pPr>
        <w:ind w:firstLine="680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 xml:space="preserve">Используя современные технологии построения РИС, например 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D46E8">
        <w:rPr>
          <w:rFonts w:ascii="Times New Roman" w:hAnsi="Times New Roman" w:cs="Times New Roman"/>
          <w:sz w:val="28"/>
          <w:szCs w:val="28"/>
        </w:rPr>
        <w:t xml:space="preserve">-сервисы 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ED46E8">
        <w:rPr>
          <w:rFonts w:ascii="Times New Roman" w:hAnsi="Times New Roman" w:cs="Times New Roman"/>
          <w:sz w:val="28"/>
          <w:szCs w:val="28"/>
        </w:rPr>
        <w:t xml:space="preserve"> (либо XM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D46E8">
        <w:rPr>
          <w:rFonts w:ascii="Times New Roman" w:hAnsi="Times New Roman" w:cs="Times New Roman"/>
          <w:sz w:val="28"/>
          <w:szCs w:val="28"/>
        </w:rPr>
        <w:t>/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ED46E8">
        <w:rPr>
          <w:rFonts w:ascii="Times New Roman" w:hAnsi="Times New Roman" w:cs="Times New Roman"/>
          <w:sz w:val="28"/>
          <w:szCs w:val="28"/>
        </w:rPr>
        <w:t>, либо RES</w:t>
      </w:r>
      <w:r w:rsidRPr="00ED46E8">
        <w:rPr>
          <w:rFonts w:ascii="Times New Roman" w:hAnsi="Times New Roman" w:cs="Times New Roman"/>
          <w:sz w:val="28"/>
          <w:szCs w:val="28"/>
          <w:lang w:val="en-US"/>
        </w:rPr>
        <w:t>Tfull</w:t>
      </w:r>
      <w:r w:rsidRPr="00ED46E8">
        <w:rPr>
          <w:rFonts w:ascii="Times New Roman" w:hAnsi="Times New Roman" w:cs="Times New Roman"/>
          <w:sz w:val="28"/>
          <w:szCs w:val="28"/>
        </w:rPr>
        <w:t>), создать ПО опроса источников данных телеизмерений каналов передачи ресурсов. Реализовать асинхронный опрос двух веб сервисов источников ТИ, центральным веб сервисом. Реализовать обработку исключительных ситуаций, связанных с недоступностью или неисправностью удаленных сервисов. Обеспечить синхронизацию времени между этими веб-сервисами. Обеспечить протоколирование работы сервисов. Обеспечить получение сведений о текущем состоянии опрашиваемых веб-сервисов.</w:t>
      </w:r>
    </w:p>
    <w:p w14:paraId="56F08B26" w14:textId="4B40BBE4" w:rsidR="00ED46E8" w:rsidRPr="00FC1207" w:rsidRDefault="00ED46E8" w:rsidP="00ED46E8">
      <w:pPr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FC1207">
        <w:rPr>
          <w:rFonts w:ascii="Times New Roman" w:hAnsi="Times New Roman" w:cs="Times New Roman"/>
          <w:b/>
          <w:bCs/>
          <w:sz w:val="28"/>
          <w:szCs w:val="28"/>
        </w:rPr>
        <w:t>Задание 2. Лабораторная работа 5 (8</w:t>
      </w:r>
      <w:r w:rsidR="00FC1207" w:rsidRPr="00FC1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207">
        <w:rPr>
          <w:rFonts w:ascii="Times New Roman" w:hAnsi="Times New Roman" w:cs="Times New Roman"/>
          <w:b/>
          <w:bCs/>
          <w:sz w:val="28"/>
          <w:szCs w:val="28"/>
        </w:rPr>
        <w:t>часов)</w:t>
      </w:r>
    </w:p>
    <w:p w14:paraId="42A3AF39" w14:textId="18CFFC65" w:rsidR="00ED46E8" w:rsidRPr="00ED46E8" w:rsidRDefault="00ED46E8" w:rsidP="00ED46E8">
      <w:pPr>
        <w:ind w:firstLine="680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 xml:space="preserve">Реализовать вытягивающую репликацию данных из территориальных источников (двух) в центральную базу данных показаний счетчиков головной организации. Для чего предварительно разработать программу обеспечивающую заполнение б/д источников модельными данными (для 10 объектов) генерируемыми случайным образом. Диапазон генерируемых значений определяется по номеру студента в учебном журнале гпы. Обеспечить протоколирование работы программы генерации данных и механизма репликации. </w:t>
      </w:r>
    </w:p>
    <w:p w14:paraId="1C85EDBC" w14:textId="61C4C5D0" w:rsidR="00ED46E8" w:rsidRPr="00FC1207" w:rsidRDefault="00ED46E8" w:rsidP="00ED46E8">
      <w:pPr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FC1207">
        <w:rPr>
          <w:rFonts w:ascii="Times New Roman" w:hAnsi="Times New Roman" w:cs="Times New Roman"/>
          <w:b/>
          <w:bCs/>
          <w:sz w:val="28"/>
          <w:szCs w:val="28"/>
        </w:rPr>
        <w:t>Задание 3. Лабораторная работа 6 (8</w:t>
      </w:r>
      <w:r w:rsidR="00FC1207" w:rsidRPr="00FC1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C1207">
        <w:rPr>
          <w:rFonts w:ascii="Times New Roman" w:hAnsi="Times New Roman" w:cs="Times New Roman"/>
          <w:b/>
          <w:bCs/>
          <w:sz w:val="28"/>
          <w:szCs w:val="28"/>
        </w:rPr>
        <w:t>часов)</w:t>
      </w:r>
    </w:p>
    <w:p w14:paraId="1EDF2211" w14:textId="77777777" w:rsidR="00FC1207" w:rsidRDefault="00ED46E8" w:rsidP="00ED46E8">
      <w:pPr>
        <w:ind w:firstLine="680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>Реализовать выталкивающую репликацию данных телеизмерений из централизованной б/д в территориальные (2 б/д по 5 ТИ в каждую). Обеспечить протоколирование работы механизма репликации.</w:t>
      </w:r>
    </w:p>
    <w:p w14:paraId="39FAA9AC" w14:textId="4E0D0BD2" w:rsidR="00E35408" w:rsidRDefault="00ED46E8" w:rsidP="00FC1207">
      <w:pPr>
        <w:spacing w:after="0"/>
        <w:ind w:firstLine="680"/>
        <w:rPr>
          <w:rFonts w:ascii="Times New Roman" w:hAnsi="Times New Roman" w:cs="Times New Roman"/>
          <w:sz w:val="28"/>
          <w:szCs w:val="28"/>
        </w:rPr>
      </w:pPr>
      <w:r w:rsidRPr="00ED46E8">
        <w:rPr>
          <w:rFonts w:ascii="Times New Roman" w:hAnsi="Times New Roman" w:cs="Times New Roman"/>
          <w:sz w:val="28"/>
          <w:szCs w:val="28"/>
        </w:rPr>
        <w:t>* При выполнении заданий выбор программной платформы для разработки программ и типа СУБД определяется, имеющимися ресурсами учебного класса и предпочтениями обучающихся.</w:t>
      </w:r>
    </w:p>
    <w:p w14:paraId="658B6595" w14:textId="77777777" w:rsidR="00FC1207" w:rsidRDefault="00FC1207" w:rsidP="00FC1207">
      <w:pPr>
        <w:spacing w:after="0"/>
        <w:ind w:firstLine="680"/>
        <w:rPr>
          <w:szCs w:val="28"/>
        </w:rPr>
      </w:pPr>
    </w:p>
    <w:p w14:paraId="7CDCCA73" w14:textId="3EBE5DBB" w:rsidR="00FC1207" w:rsidRDefault="00FC1207" w:rsidP="00FC1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Для выполнения лабораторных работ </w:t>
      </w:r>
      <w:r w:rsidR="002B78B3">
        <w:rPr>
          <w:rFonts w:ascii="Times New Roman" w:hAnsi="Times New Roman" w:cs="Times New Roman"/>
          <w:sz w:val="28"/>
          <w:szCs w:val="28"/>
        </w:rPr>
        <w:t>было разработано 3 приложения: сервер и 2 клиента.</w:t>
      </w:r>
    </w:p>
    <w:p w14:paraId="281EAEC5" w14:textId="4C6600FE" w:rsidR="002B78B3" w:rsidRDefault="002B78B3" w:rsidP="002B78B3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добавляют данные в базы данных (рис. 1 и рис. 2)</w:t>
      </w:r>
    </w:p>
    <w:p w14:paraId="56E35AE0" w14:textId="12472637" w:rsidR="002B78B3" w:rsidRDefault="002B78B3" w:rsidP="002B78B3">
      <w:pPr>
        <w:ind w:firstLine="709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B2233FE" wp14:editId="1A317FBA">
            <wp:extent cx="2771429" cy="132381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CD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91C84C" wp14:editId="49BDEDEA">
            <wp:extent cx="2467319" cy="17909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F428" w14:textId="706C613A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1 и 2 – Вызов клиентов и добавление данных</w:t>
      </w:r>
    </w:p>
    <w:p w14:paraId="08DAE270" w14:textId="104AD43D" w:rsidR="002B78B3" w:rsidRDefault="002B78B3" w:rsidP="002B78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процесс добавления данных в бд показан на рисунках 3 и 4.</w:t>
      </w:r>
    </w:p>
    <w:p w14:paraId="425D74B4" w14:textId="77777777" w:rsidR="002B78B3" w:rsidRDefault="002B78B3" w:rsidP="002B78B3">
      <w:pPr>
        <w:spacing w:after="0"/>
        <w:ind w:firstLine="709"/>
        <w:jc w:val="both"/>
        <w:rPr>
          <w:noProof/>
        </w:rPr>
      </w:pPr>
    </w:p>
    <w:p w14:paraId="21BCD305" w14:textId="25F87B5F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AD0C6" wp14:editId="5132D3E9">
            <wp:extent cx="4874821" cy="3059768"/>
            <wp:effectExtent l="0" t="0" r="2540" b="7620"/>
            <wp:docPr id="5" name="Рисунок 5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 rotWithShape="1">
                    <a:blip r:embed="rId10"/>
                    <a:srcRect t="8887" r="44726" b="29433"/>
                    <a:stretch/>
                  </pic:blipFill>
                  <pic:spPr bwMode="auto">
                    <a:xfrm>
                      <a:off x="0" y="0"/>
                      <a:ext cx="4906772" cy="307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AA4D" w14:textId="7CC1CC9C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Добавление данных в бд клиентом 1</w:t>
      </w:r>
    </w:p>
    <w:p w14:paraId="1A3DF4E6" w14:textId="77777777" w:rsidR="002B78B3" w:rsidRDefault="002B78B3" w:rsidP="002B78B3">
      <w:pPr>
        <w:spacing w:after="0"/>
        <w:ind w:firstLine="709"/>
        <w:jc w:val="both"/>
        <w:rPr>
          <w:noProof/>
        </w:rPr>
      </w:pPr>
    </w:p>
    <w:p w14:paraId="31D36B7E" w14:textId="79AF6C06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E87F99" wp14:editId="5C63BF51">
            <wp:extent cx="4067033" cy="3689691"/>
            <wp:effectExtent l="0" t="0" r="0" b="6350"/>
            <wp:docPr id="4" name="Рисунок 4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 rotWithShape="1">
                    <a:blip r:embed="rId11"/>
                    <a:srcRect t="9396" r="56808" b="20941"/>
                    <a:stretch/>
                  </pic:blipFill>
                  <pic:spPr bwMode="auto">
                    <a:xfrm>
                      <a:off x="0" y="0"/>
                      <a:ext cx="4077571" cy="369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2E12" w14:textId="49D7F088" w:rsidR="002B78B3" w:rsidRDefault="002B78B3" w:rsidP="002B78B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A44BE9">
        <w:rPr>
          <w:rFonts w:ascii="Times New Roman" w:hAnsi="Times New Roman" w:cs="Times New Roman"/>
          <w:sz w:val="28"/>
          <w:szCs w:val="28"/>
        </w:rPr>
        <w:t xml:space="preserve"> 4 – Добавление данных в бд клиентом 2</w:t>
      </w:r>
    </w:p>
    <w:p w14:paraId="7C336339" w14:textId="04FE5421" w:rsidR="00A44BE9" w:rsidRDefault="00A44BE9" w:rsidP="00A44BE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сервер передает данные в центральную базу данных (рисунок 5).</w:t>
      </w:r>
    </w:p>
    <w:p w14:paraId="508DE36B" w14:textId="77777777" w:rsidR="00A44BE9" w:rsidRDefault="00A44BE9" w:rsidP="00A44BE9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BEE2F76" w14:textId="10BF704B" w:rsidR="00A44BE9" w:rsidRDefault="00A44BE9" w:rsidP="00A44BE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760A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75322C" wp14:editId="45C424AA">
            <wp:extent cx="3036627" cy="3806112"/>
            <wp:effectExtent l="0" t="0" r="0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t="9397" r="63241" b="8691"/>
                    <a:stretch/>
                  </pic:blipFill>
                  <pic:spPr bwMode="auto">
                    <a:xfrm>
                      <a:off x="0" y="0"/>
                      <a:ext cx="3046135" cy="3818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9B41" w14:textId="3C6955FB" w:rsidR="00A44BE9" w:rsidRDefault="00A44BE9" w:rsidP="00A44BE9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Центральная база данных</w:t>
      </w:r>
    </w:p>
    <w:p w14:paraId="1AAAFD46" w14:textId="2CC32E10" w:rsidR="002906A6" w:rsidRDefault="00A44BE9" w:rsidP="002906A6">
      <w:pPr>
        <w:spacing w:after="28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Клиенты добавляют данные пока их количество не достигнет 13, а следовательно, в центральной базе данных их количество будет 26. После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этого происходит репликация центральной базы данных и данные из нее разносятся по клиентским бд. В бд первого клиента попадают данные второго и наоборот (рисунки </w:t>
      </w:r>
      <w:r w:rsidR="002906A6">
        <w:rPr>
          <w:rFonts w:ascii="Times New Roman" w:hAnsi="Times New Roman" w:cs="Times New Roman"/>
          <w:sz w:val="28"/>
          <w:szCs w:val="28"/>
        </w:rPr>
        <w:t>6 и 7).</w:t>
      </w:r>
    </w:p>
    <w:p w14:paraId="18D3D7C4" w14:textId="73771964" w:rsidR="00F760A0" w:rsidRDefault="00F760A0" w:rsidP="00704EC1">
      <w:pPr>
        <w:ind w:firstLine="709"/>
        <w:jc w:val="center"/>
        <w:rPr>
          <w:rFonts w:ascii="Times New Roman" w:hAnsi="Times New Roman" w:cs="Times New Roman"/>
        </w:rPr>
      </w:pPr>
      <w:r w:rsidRPr="00F760A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253D9C" wp14:editId="00739F1F">
            <wp:extent cx="3165892" cy="3530821"/>
            <wp:effectExtent l="0" t="0" r="0" b="0"/>
            <wp:docPr id="9" name="Рисунок 9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 rotWithShape="1">
                    <a:blip r:embed="rId13"/>
                    <a:srcRect t="8782" r="58072" b="8083"/>
                    <a:stretch/>
                  </pic:blipFill>
                  <pic:spPr bwMode="auto">
                    <a:xfrm>
                      <a:off x="0" y="0"/>
                      <a:ext cx="3178635" cy="354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3B708" w14:textId="1AE15BFD" w:rsidR="002906A6" w:rsidRDefault="002906A6" w:rsidP="00704EC1">
      <w:pPr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Рисунок  6 – База данных клиента 2 после репликации бд</w:t>
      </w:r>
    </w:p>
    <w:p w14:paraId="4D351522" w14:textId="6EAC0D0D" w:rsidR="00F760A0" w:rsidRDefault="00F760A0" w:rsidP="00704EC1">
      <w:pPr>
        <w:ind w:firstLine="709"/>
        <w:jc w:val="center"/>
        <w:rPr>
          <w:rFonts w:ascii="Times New Roman" w:hAnsi="Times New Roman" w:cs="Times New Roman"/>
        </w:rPr>
      </w:pPr>
      <w:r w:rsidRPr="00F760A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2EE5D7" wp14:editId="79731A19">
            <wp:extent cx="3956582" cy="3609833"/>
            <wp:effectExtent l="0" t="0" r="635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r="43713" b="8700"/>
                    <a:stretch/>
                  </pic:blipFill>
                  <pic:spPr bwMode="auto">
                    <a:xfrm>
                      <a:off x="0" y="0"/>
                      <a:ext cx="3971092" cy="362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8CAE" w14:textId="50156E9F" w:rsidR="002906A6" w:rsidRDefault="002906A6" w:rsidP="00704E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База данных клиента 1 после репликации бд</w:t>
      </w:r>
    </w:p>
    <w:p w14:paraId="6141AC24" w14:textId="627A752D" w:rsidR="002906A6" w:rsidRPr="002906A6" w:rsidRDefault="002906A6" w:rsidP="002906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результате выполнения лабораторной работы были разработаны веб-сервисы, один из которых </w:t>
      </w:r>
      <w:r w:rsidR="00B926E6">
        <w:rPr>
          <w:rFonts w:ascii="Times New Roman" w:hAnsi="Times New Roman" w:cs="Times New Roman"/>
          <w:sz w:val="28"/>
          <w:szCs w:val="28"/>
        </w:rPr>
        <w:t>работает с центральной базой данных и опрашивает другие веб-сервисы для вытягивающей репликации данных, которые работают с территориальными бд. А затем этот же веб-сервис реализует выталкивающую репликацию из централизованной бд в территориальные.</w:t>
      </w:r>
    </w:p>
    <w:sectPr w:rsidR="002906A6" w:rsidRPr="0029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09467" w14:textId="77777777" w:rsidR="004B66B2" w:rsidRDefault="004B66B2" w:rsidP="00E35408">
      <w:pPr>
        <w:spacing w:after="0" w:line="240" w:lineRule="auto"/>
      </w:pPr>
      <w:r>
        <w:separator/>
      </w:r>
    </w:p>
  </w:endnote>
  <w:endnote w:type="continuationSeparator" w:id="0">
    <w:p w14:paraId="4BD403DC" w14:textId="77777777" w:rsidR="004B66B2" w:rsidRDefault="004B66B2" w:rsidP="00E35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739EB" w14:textId="77777777" w:rsidR="004B66B2" w:rsidRDefault="004B66B2" w:rsidP="00E35408">
      <w:pPr>
        <w:spacing w:after="0" w:line="240" w:lineRule="auto"/>
      </w:pPr>
      <w:r>
        <w:separator/>
      </w:r>
    </w:p>
  </w:footnote>
  <w:footnote w:type="continuationSeparator" w:id="0">
    <w:p w14:paraId="70FE9A52" w14:textId="77777777" w:rsidR="004B66B2" w:rsidRDefault="004B66B2" w:rsidP="00E35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AD"/>
    <w:rsid w:val="0004361C"/>
    <w:rsid w:val="00083D23"/>
    <w:rsid w:val="000A3B73"/>
    <w:rsid w:val="00124448"/>
    <w:rsid w:val="001948D5"/>
    <w:rsid w:val="002906A6"/>
    <w:rsid w:val="002B78B3"/>
    <w:rsid w:val="003047B6"/>
    <w:rsid w:val="003A69AD"/>
    <w:rsid w:val="00421C30"/>
    <w:rsid w:val="004470F5"/>
    <w:rsid w:val="004801F7"/>
    <w:rsid w:val="00496034"/>
    <w:rsid w:val="004B66B2"/>
    <w:rsid w:val="004D253F"/>
    <w:rsid w:val="005D4C94"/>
    <w:rsid w:val="00704EC1"/>
    <w:rsid w:val="00773E7F"/>
    <w:rsid w:val="00A156A3"/>
    <w:rsid w:val="00A35D45"/>
    <w:rsid w:val="00A44BE9"/>
    <w:rsid w:val="00AA48C7"/>
    <w:rsid w:val="00B926E6"/>
    <w:rsid w:val="00B94C72"/>
    <w:rsid w:val="00C972DA"/>
    <w:rsid w:val="00CB2FB8"/>
    <w:rsid w:val="00DE42D4"/>
    <w:rsid w:val="00E35408"/>
    <w:rsid w:val="00ED46E8"/>
    <w:rsid w:val="00ED4CDC"/>
    <w:rsid w:val="00F760A0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6A3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46E8"/>
    <w:pPr>
      <w:keepNext/>
      <w:spacing w:before="240" w:after="60" w:line="240" w:lineRule="auto"/>
      <w:ind w:firstLine="709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46E8"/>
    <w:pPr>
      <w:keepNext/>
      <w:spacing w:before="240" w:after="60" w:line="240" w:lineRule="auto"/>
      <w:ind w:firstLine="709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ED46E8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D46E8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E6A-7B43-4F35-9DDD-ED9DF887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Polina Potapeyko</cp:lastModifiedBy>
  <cp:revision>15</cp:revision>
  <dcterms:created xsi:type="dcterms:W3CDTF">2022-04-19T07:34:00Z</dcterms:created>
  <dcterms:modified xsi:type="dcterms:W3CDTF">2022-05-24T06:53:00Z</dcterms:modified>
</cp:coreProperties>
</file>