
<file path=[Content_Types].xml><?xml version="1.0" encoding="utf-8"?>
<Types xmlns="http://schemas.openxmlformats.org/package/2006/content-types">
  <Default Extension="png" ContentType="image/png"/>
  <Override PartName="/word/diagrams/quickStyle1.xml" ContentType="application/vnd.openxmlformats-officedocument.drawingml.diagramStyle+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sz w:val="72"/>
          <w:szCs w:val="72"/>
        </w:rPr>
        <w:id w:val="3463360"/>
        <w:docPartObj>
          <w:docPartGallery w:val="Cover Pages"/>
          <w:docPartUnique/>
        </w:docPartObj>
      </w:sdtPr>
      <w:sdtEndPr>
        <w:rPr>
          <w:rFonts w:asciiTheme="minorHAnsi" w:eastAsiaTheme="minorEastAsia" w:hAnsiTheme="minorHAnsi" w:cstheme="minorBidi"/>
          <w:sz w:val="20"/>
          <w:szCs w:val="20"/>
        </w:rPr>
      </w:sdtEndPr>
      <w:sdtContent>
        <w:p w:rsidR="000E6AEA" w:rsidRDefault="00DB1F22">
          <w:pPr>
            <w:pStyle w:val="NoSpacing"/>
            <w:rPr>
              <w:rFonts w:asciiTheme="majorHAnsi" w:eastAsiaTheme="majorEastAsia" w:hAnsiTheme="majorHAnsi" w:cstheme="majorBidi"/>
              <w:sz w:val="72"/>
              <w:szCs w:val="72"/>
            </w:rPr>
          </w:pPr>
          <w:r w:rsidRPr="00DB1F22">
            <w:rPr>
              <w:rFonts w:eastAsiaTheme="majorEastAsia" w:cstheme="majorBidi"/>
              <w:noProof/>
              <w:sz w:val="22"/>
              <w:szCs w:val="22"/>
              <w:lang w:eastAsia="zh-TW"/>
            </w:rPr>
            <w:pict>
              <v:rect id="_x0000_s1026" style="position:absolute;margin-left:0;margin-top:0;width:641.75pt;height:64pt;z-index:251660288;mso-width-percent:1050;mso-height-percent:900;mso-position-horizontal:center;mso-position-horizontal-relative:page;mso-position-vertical:bottom;mso-position-vertical-relative:page;mso-width-percent:1050;mso-height-percent:900;mso-height-relative:top-margin-area" o:allowincell="f" fillcolor="#4f81bd [3204]" strokecolor="#f2f2f2 [3041]" strokeweight="3pt">
                <v:shadow on="t" type="perspective" color="#243f60 [1604]" opacity=".5" offset="1pt" offset2="-1pt"/>
                <w10:wrap anchorx="page" anchory="page"/>
              </v:rect>
            </w:pict>
          </w:r>
          <w:r w:rsidRPr="00DB1F22">
            <w:rPr>
              <w:rFonts w:eastAsiaTheme="majorEastAsia" w:cstheme="majorBidi"/>
              <w:noProof/>
              <w:sz w:val="22"/>
              <w:szCs w:val="22"/>
              <w:lang w:eastAsia="zh-TW"/>
            </w:rPr>
            <w:pict>
              <v:rect id="_x0000_s1029" style="position:absolute;margin-left:0;margin-top:0;width:7.15pt;height:830.75pt;z-index:251663360;mso-height-percent:1050;mso-position-horizontal:center;mso-position-horizontal-relative:left-margin-area;mso-position-vertical:center;mso-position-vertical-relative:page;mso-height-percent:1050" o:allowincell="f" fillcolor="white [3212]" strokecolor="#31849b [2408]">
                <w10:wrap anchorx="margin" anchory="page"/>
              </v:rect>
            </w:pict>
          </w:r>
          <w:r w:rsidRPr="00DB1F22">
            <w:rPr>
              <w:rFonts w:eastAsiaTheme="majorEastAsia" w:cstheme="majorBidi"/>
              <w:noProof/>
              <w:sz w:val="22"/>
              <w:szCs w:val="22"/>
              <w:lang w:eastAsia="zh-TW"/>
            </w:rPr>
            <w:pict>
              <v:rect id="_x0000_s1028" style="position:absolute;margin-left:0;margin-top:0;width:7.15pt;height:830.75pt;z-index:251662336;mso-height-percent:1050;mso-position-horizontal:center;mso-position-horizontal-relative:right-margin-area;mso-position-vertical:center;mso-position-vertical-relative:page;mso-height-percent:1050" o:allowincell="f" fillcolor="white [3212]" strokecolor="#31849b [2408]">
                <w10:wrap anchorx="page" anchory="page"/>
              </v:rect>
            </w:pict>
          </w:r>
          <w:r w:rsidRPr="00DB1F22">
            <w:rPr>
              <w:rFonts w:eastAsiaTheme="majorEastAsia" w:cstheme="majorBidi"/>
              <w:noProof/>
              <w:sz w:val="22"/>
              <w:szCs w:val="22"/>
              <w:lang w:eastAsia="zh-TW"/>
            </w:rPr>
            <w:pict>
              <v:rect id="_x0000_s1027" style="position:absolute;margin-left:0;margin-top:0;width:641.75pt;height:64pt;z-index:251661312;mso-width-percent:1050;mso-height-percent:900;mso-position-horizontal:center;mso-position-horizontal-relative:page;mso-position-vertical:top;mso-position-vertical-relative:top-margin-area;mso-width-percent:1050;mso-height-percent:900;mso-height-relative:top-margin-area" o:allowincell="f" fillcolor="#4f81bd [3204]" strokecolor="#f2f2f2 [3041]" strokeweight="3pt">
                <v:shadow on="t" type="perspective" color="#243f60 [1604]" opacity=".5" offset="1pt" offset2="-1pt"/>
                <w10:wrap anchorx="page" anchory="margin"/>
              </v:rect>
            </w:pict>
          </w:r>
        </w:p>
        <w:sdt>
          <w:sdtPr>
            <w:rPr>
              <w:rFonts w:asciiTheme="majorHAnsi" w:eastAsiaTheme="majorEastAsia" w:hAnsiTheme="majorHAnsi" w:cstheme="majorBidi"/>
              <w:sz w:val="72"/>
              <w:szCs w:val="72"/>
            </w:rPr>
            <w:alias w:val="Title"/>
            <w:id w:val="14700071"/>
            <w:dataBinding w:prefixMappings="xmlns:ns0='http://schemas.openxmlformats.org/package/2006/metadata/core-properties' xmlns:ns1='http://purl.org/dc/elements/1.1/'" w:xpath="/ns0:coreProperties[1]/ns1:title[1]" w:storeItemID="{6C3C8BC8-F283-45AE-878A-BAB7291924A1}"/>
            <w:text/>
          </w:sdtPr>
          <w:sdtContent>
            <w:p w:rsidR="000E6AEA" w:rsidRDefault="00E66449">
              <w:pPr>
                <w:pStyle w:val="NoSpacing"/>
                <w:rPr>
                  <w:rFonts w:asciiTheme="majorHAnsi" w:eastAsiaTheme="majorEastAsia" w:hAnsiTheme="majorHAnsi" w:cstheme="majorBidi"/>
                  <w:sz w:val="72"/>
                  <w:szCs w:val="72"/>
                </w:rPr>
              </w:pPr>
              <w:r>
                <w:rPr>
                  <w:rFonts w:asciiTheme="majorHAnsi" w:eastAsiaTheme="majorEastAsia" w:hAnsiTheme="majorHAnsi" w:cstheme="majorBidi"/>
                  <w:sz w:val="72"/>
                  <w:szCs w:val="72"/>
                </w:rPr>
                <w:t xml:space="preserve">Internet of </w:t>
              </w:r>
              <w:r w:rsidR="000E6AEA">
                <w:rPr>
                  <w:rFonts w:asciiTheme="majorHAnsi" w:eastAsiaTheme="majorEastAsia" w:hAnsiTheme="majorHAnsi" w:cstheme="majorBidi"/>
                  <w:sz w:val="72"/>
                  <w:szCs w:val="72"/>
                </w:rPr>
                <w:t>T</w:t>
              </w:r>
              <w:r>
                <w:rPr>
                  <w:rFonts w:asciiTheme="majorHAnsi" w:eastAsiaTheme="majorEastAsia" w:hAnsiTheme="majorHAnsi" w:cstheme="majorBidi"/>
                  <w:sz w:val="72"/>
                  <w:szCs w:val="72"/>
                </w:rPr>
                <w:t>hings</w:t>
              </w:r>
              <w:r w:rsidR="000E6AEA">
                <w:rPr>
                  <w:rFonts w:asciiTheme="majorHAnsi" w:eastAsiaTheme="majorEastAsia" w:hAnsiTheme="majorHAnsi" w:cstheme="majorBidi"/>
                  <w:sz w:val="72"/>
                  <w:szCs w:val="72"/>
                </w:rPr>
                <w:t xml:space="preserve"> Project</w:t>
              </w:r>
            </w:p>
          </w:sdtContent>
        </w:sdt>
        <w:sdt>
          <w:sdtPr>
            <w:rPr>
              <w:rFonts w:asciiTheme="majorHAnsi" w:eastAsiaTheme="majorEastAsia" w:hAnsiTheme="majorHAnsi" w:cstheme="majorBidi"/>
              <w:sz w:val="36"/>
              <w:szCs w:val="36"/>
            </w:rPr>
            <w:alias w:val="Subtitle"/>
            <w:id w:val="14700077"/>
            <w:dataBinding w:prefixMappings="xmlns:ns0='http://schemas.openxmlformats.org/package/2006/metadata/core-properties' xmlns:ns1='http://purl.org/dc/elements/1.1/'" w:xpath="/ns0:coreProperties[1]/ns1:subject[1]" w:storeItemID="{6C3C8BC8-F283-45AE-878A-BAB7291924A1}"/>
            <w:text/>
          </w:sdtPr>
          <w:sdtContent>
            <w:p w:rsidR="000E6AEA" w:rsidRDefault="000E6AEA">
              <w:pPr>
                <w:pStyle w:val="NoSpacing"/>
                <w:rPr>
                  <w:rFonts w:asciiTheme="majorHAnsi" w:eastAsiaTheme="majorEastAsia" w:hAnsiTheme="majorHAnsi" w:cstheme="majorBidi"/>
                  <w:sz w:val="36"/>
                  <w:szCs w:val="36"/>
                </w:rPr>
              </w:pPr>
              <w:r>
                <w:rPr>
                  <w:rFonts w:asciiTheme="majorHAnsi" w:eastAsiaTheme="majorEastAsia" w:hAnsiTheme="majorHAnsi" w:cstheme="majorBidi"/>
                  <w:sz w:val="36"/>
                  <w:szCs w:val="36"/>
                </w:rPr>
                <w:t>RFID-enabled Remote Door Lock System</w:t>
              </w:r>
            </w:p>
          </w:sdtContent>
        </w:sdt>
        <w:p w:rsidR="000E6AEA" w:rsidRDefault="000E6AEA">
          <w:pPr>
            <w:pStyle w:val="NoSpacing"/>
            <w:rPr>
              <w:rFonts w:asciiTheme="majorHAnsi" w:eastAsiaTheme="majorEastAsia" w:hAnsiTheme="majorHAnsi" w:cstheme="majorBidi"/>
              <w:sz w:val="36"/>
              <w:szCs w:val="36"/>
            </w:rPr>
          </w:pPr>
        </w:p>
        <w:p w:rsidR="00461F5C" w:rsidRDefault="00461F5C" w:rsidP="00461F5C">
          <w:pPr>
            <w:jc w:val="right"/>
            <w:rPr>
              <w:rFonts w:asciiTheme="majorHAnsi" w:eastAsiaTheme="majorEastAsia" w:hAnsiTheme="majorHAnsi" w:cstheme="majorBidi"/>
              <w:sz w:val="28"/>
              <w:szCs w:val="28"/>
            </w:rPr>
          </w:pPr>
        </w:p>
        <w:p w:rsidR="00461F5C" w:rsidRDefault="00461F5C" w:rsidP="00461F5C">
          <w:pPr>
            <w:jc w:val="right"/>
            <w:rPr>
              <w:rFonts w:asciiTheme="majorHAnsi" w:eastAsiaTheme="majorEastAsia" w:hAnsiTheme="majorHAnsi" w:cstheme="majorBidi"/>
              <w:sz w:val="28"/>
              <w:szCs w:val="28"/>
            </w:rPr>
          </w:pPr>
        </w:p>
        <w:p w:rsidR="000E6AEA" w:rsidRPr="00461F5C" w:rsidRDefault="000E6AEA" w:rsidP="00461F5C">
          <w:pPr>
            <w:jc w:val="right"/>
            <w:rPr>
              <w:rFonts w:asciiTheme="majorHAnsi" w:eastAsiaTheme="majorEastAsia" w:hAnsiTheme="majorHAnsi" w:cstheme="majorBidi"/>
              <w:sz w:val="28"/>
              <w:szCs w:val="28"/>
            </w:rPr>
          </w:pPr>
          <w:r w:rsidRPr="00461F5C">
            <w:rPr>
              <w:rFonts w:asciiTheme="majorHAnsi" w:eastAsiaTheme="majorEastAsia" w:hAnsiTheme="majorHAnsi" w:cstheme="majorBidi"/>
              <w:sz w:val="28"/>
              <w:szCs w:val="28"/>
            </w:rPr>
            <w:t>By:</w:t>
          </w:r>
        </w:p>
        <w:p w:rsidR="000E6AEA" w:rsidRDefault="000E6AEA" w:rsidP="00461F5C">
          <w:pP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TANUMON ROY</w:t>
          </w:r>
        </w:p>
        <w:p w:rsidR="000E6AEA" w:rsidRDefault="000E6AEA" w:rsidP="00461F5C">
          <w:pPr>
            <w:spacing w:before="0" w:after="0"/>
            <w:jc w:val="right"/>
            <w:rPr>
              <w:rFonts w:asciiTheme="majorHAnsi" w:eastAsiaTheme="majorEastAsia" w:hAnsiTheme="majorHAnsi" w:cstheme="majorBidi"/>
              <w:sz w:val="24"/>
              <w:szCs w:val="24"/>
            </w:rPr>
          </w:pPr>
          <w:r w:rsidRPr="00461F5C">
            <w:rPr>
              <w:rFonts w:asciiTheme="majorHAnsi" w:eastAsiaTheme="majorEastAsia" w:hAnsiTheme="majorHAnsi" w:cstheme="majorBidi"/>
              <w:sz w:val="24"/>
              <w:szCs w:val="24"/>
            </w:rPr>
            <w:t>B. Tech (3/4) – ECE</w:t>
          </w:r>
        </w:p>
        <w:p w:rsidR="009C6988" w:rsidRPr="00461F5C" w:rsidRDefault="009C6988" w:rsidP="00461F5C">
          <w:pPr>
            <w:spacing w:before="0" w:after="0"/>
            <w:jc w:val="right"/>
            <w:rPr>
              <w:rFonts w:asciiTheme="majorHAnsi" w:eastAsiaTheme="majorEastAsia" w:hAnsiTheme="majorHAnsi" w:cstheme="majorBidi"/>
              <w:sz w:val="24"/>
              <w:szCs w:val="24"/>
            </w:rPr>
          </w:pPr>
          <w:r>
            <w:rPr>
              <w:rFonts w:asciiTheme="majorHAnsi" w:eastAsiaTheme="majorEastAsia" w:hAnsiTheme="majorHAnsi" w:cstheme="majorBidi"/>
              <w:sz w:val="24"/>
              <w:szCs w:val="24"/>
            </w:rPr>
            <w:t>Section - B</w:t>
          </w:r>
        </w:p>
        <w:p w:rsidR="000E6AEA" w:rsidRPr="00461F5C" w:rsidRDefault="00E66449" w:rsidP="00461F5C">
          <w:pPr>
            <w:spacing w:before="0" w:after="0"/>
            <w:jc w:val="right"/>
            <w:rPr>
              <w:rFonts w:asciiTheme="majorHAnsi" w:eastAsiaTheme="majorEastAsia" w:hAnsiTheme="majorHAnsi" w:cstheme="majorBidi"/>
              <w:sz w:val="24"/>
              <w:szCs w:val="24"/>
            </w:rPr>
          </w:pPr>
          <w:r>
            <w:rPr>
              <w:rFonts w:asciiTheme="majorHAnsi" w:eastAsiaTheme="majorEastAsia" w:hAnsiTheme="majorHAnsi" w:cstheme="majorBidi"/>
              <w:sz w:val="24"/>
              <w:szCs w:val="24"/>
            </w:rPr>
            <w:t xml:space="preserve">Roll No. - </w:t>
          </w:r>
          <w:r w:rsidR="000E6AEA" w:rsidRPr="00461F5C">
            <w:rPr>
              <w:rFonts w:asciiTheme="majorHAnsi" w:eastAsiaTheme="majorEastAsia" w:hAnsiTheme="majorHAnsi" w:cstheme="majorBidi"/>
              <w:sz w:val="24"/>
              <w:szCs w:val="24"/>
            </w:rPr>
            <w:t>174259</w:t>
          </w:r>
        </w:p>
        <w:p w:rsidR="000E6AEA" w:rsidRDefault="000E6AEA" w:rsidP="00461F5C">
          <w:pPr>
            <w:spacing w:before="0" w:after="0"/>
            <w:jc w:val="right"/>
            <w:rPr>
              <w:rFonts w:asciiTheme="majorHAnsi" w:eastAsiaTheme="majorEastAsia" w:hAnsiTheme="majorHAnsi" w:cstheme="majorBidi"/>
              <w:sz w:val="36"/>
              <w:szCs w:val="36"/>
            </w:rPr>
          </w:pPr>
        </w:p>
        <w:p w:rsidR="000E6AEA" w:rsidRPr="00461F5C" w:rsidRDefault="00461F5C" w:rsidP="00461F5C">
          <w:pPr>
            <w:jc w:val="right"/>
            <w:rPr>
              <w:rFonts w:asciiTheme="majorHAnsi" w:eastAsiaTheme="majorEastAsia" w:hAnsiTheme="majorHAnsi" w:cstheme="majorBidi"/>
              <w:sz w:val="28"/>
              <w:szCs w:val="28"/>
            </w:rPr>
          </w:pPr>
          <w:r>
            <w:rPr>
              <w:rFonts w:asciiTheme="majorHAnsi" w:eastAsiaTheme="majorEastAsia" w:hAnsiTheme="majorHAnsi" w:cstheme="majorBidi"/>
              <w:sz w:val="28"/>
              <w:szCs w:val="28"/>
            </w:rPr>
            <w:t>Submitted to</w:t>
          </w:r>
          <w:r w:rsidR="000E6AEA" w:rsidRPr="00461F5C">
            <w:rPr>
              <w:rFonts w:asciiTheme="majorHAnsi" w:eastAsiaTheme="majorEastAsia" w:hAnsiTheme="majorHAnsi" w:cstheme="majorBidi"/>
              <w:sz w:val="28"/>
              <w:szCs w:val="28"/>
            </w:rPr>
            <w:t>:</w:t>
          </w:r>
        </w:p>
        <w:p w:rsidR="000E6AEA" w:rsidRDefault="000E6AEA" w:rsidP="00461F5C">
          <w:pP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Sir K. Ravi Kishore</w:t>
          </w:r>
        </w:p>
        <w:p w:rsidR="000E6AEA" w:rsidRPr="00461F5C" w:rsidRDefault="000E6AEA" w:rsidP="00461F5C">
          <w:pPr>
            <w:spacing w:before="0" w:after="0"/>
            <w:jc w:val="right"/>
            <w:rPr>
              <w:rFonts w:asciiTheme="majorHAnsi" w:eastAsiaTheme="majorEastAsia" w:hAnsiTheme="majorHAnsi" w:cstheme="majorBidi"/>
              <w:sz w:val="24"/>
              <w:szCs w:val="24"/>
            </w:rPr>
          </w:pPr>
          <w:r w:rsidRPr="00461F5C">
            <w:rPr>
              <w:rFonts w:asciiTheme="majorHAnsi" w:eastAsiaTheme="majorEastAsia" w:hAnsiTheme="majorHAnsi" w:cstheme="majorBidi"/>
              <w:sz w:val="24"/>
              <w:szCs w:val="24"/>
            </w:rPr>
            <w:t>Associate Professor</w:t>
          </w:r>
        </w:p>
        <w:p w:rsidR="000E6AEA" w:rsidRPr="00461F5C" w:rsidRDefault="000E6AEA" w:rsidP="00461F5C">
          <w:pPr>
            <w:spacing w:before="0" w:after="0"/>
            <w:jc w:val="right"/>
            <w:rPr>
              <w:rFonts w:asciiTheme="majorHAnsi" w:eastAsiaTheme="majorEastAsia" w:hAnsiTheme="majorHAnsi" w:cstheme="majorBidi"/>
              <w:sz w:val="24"/>
              <w:szCs w:val="24"/>
            </w:rPr>
          </w:pPr>
          <w:r w:rsidRPr="00461F5C">
            <w:rPr>
              <w:rFonts w:asciiTheme="majorHAnsi" w:eastAsiaTheme="majorEastAsia" w:hAnsiTheme="majorHAnsi" w:cstheme="majorBidi"/>
              <w:sz w:val="24"/>
              <w:szCs w:val="24"/>
            </w:rPr>
            <w:t>ECE Depa</w:t>
          </w:r>
          <w:r w:rsidR="00461F5C">
            <w:rPr>
              <w:rFonts w:asciiTheme="majorHAnsi" w:eastAsiaTheme="majorEastAsia" w:hAnsiTheme="majorHAnsi" w:cstheme="majorBidi"/>
              <w:sz w:val="24"/>
              <w:szCs w:val="24"/>
            </w:rPr>
            <w:t>r</w:t>
          </w:r>
          <w:r w:rsidRPr="00461F5C">
            <w:rPr>
              <w:rFonts w:asciiTheme="majorHAnsi" w:eastAsiaTheme="majorEastAsia" w:hAnsiTheme="majorHAnsi" w:cstheme="majorBidi"/>
              <w:sz w:val="24"/>
              <w:szCs w:val="24"/>
            </w:rPr>
            <w:t>tment</w:t>
          </w:r>
        </w:p>
        <w:p w:rsidR="000E6AEA" w:rsidRPr="00461F5C" w:rsidRDefault="000E6AEA" w:rsidP="00461F5C">
          <w:pPr>
            <w:spacing w:before="0" w:after="0"/>
            <w:jc w:val="right"/>
            <w:rPr>
              <w:sz w:val="24"/>
              <w:szCs w:val="24"/>
            </w:rPr>
          </w:pPr>
          <w:r w:rsidRPr="00461F5C">
            <w:rPr>
              <w:rFonts w:asciiTheme="majorHAnsi" w:eastAsiaTheme="majorEastAsia" w:hAnsiTheme="majorHAnsi" w:cstheme="majorBidi"/>
              <w:sz w:val="24"/>
              <w:szCs w:val="24"/>
            </w:rPr>
            <w:t>NIT Warangal</w:t>
          </w:r>
        </w:p>
        <w:p w:rsidR="000E6AEA" w:rsidRDefault="000E6AEA" w:rsidP="00461F5C">
          <w:pPr>
            <w:spacing w:before="0" w:after="0"/>
            <w:jc w:val="right"/>
            <w:rPr>
              <w:caps/>
              <w:color w:val="4F81BD" w:themeColor="accent1"/>
              <w:spacing w:val="10"/>
              <w:kern w:val="28"/>
              <w:sz w:val="52"/>
              <w:szCs w:val="52"/>
            </w:rPr>
          </w:pPr>
          <w:r>
            <w:br w:type="page"/>
          </w:r>
        </w:p>
      </w:sdtContent>
    </w:sdt>
    <w:p w:rsidR="009A1585" w:rsidRDefault="00267F93" w:rsidP="00D65AFC">
      <w:pPr>
        <w:pStyle w:val="Title"/>
      </w:pPr>
      <w:r>
        <w:lastRenderedPageBreak/>
        <w:t>RFID-</w:t>
      </w:r>
      <w:r w:rsidR="00D65AFC">
        <w:t>Enabled remote door lock system</w:t>
      </w:r>
    </w:p>
    <w:p w:rsidR="00D65AFC" w:rsidRDefault="00267F93" w:rsidP="00D65AFC">
      <w:pPr>
        <w:pStyle w:val="Subtitle"/>
      </w:pPr>
      <w:r>
        <w:t>Tanumon roy [B. Tech (3/4) - ece - 174259]</w:t>
      </w:r>
    </w:p>
    <w:p w:rsidR="00D65AFC" w:rsidRPr="00D65AFC" w:rsidRDefault="00D65AFC" w:rsidP="00D65AFC">
      <w:pPr>
        <w:pStyle w:val="Heading1"/>
      </w:pPr>
      <w:r>
        <w:t>introduction:</w:t>
      </w:r>
    </w:p>
    <w:p w:rsidR="00D65AFC" w:rsidRPr="004E3F16" w:rsidRDefault="00D65AFC" w:rsidP="004E3F16">
      <w:r>
        <w:t xml:space="preserve">This project deals with making a RFID-enabled door lock system. </w:t>
      </w:r>
      <w:r w:rsidR="004E3F16">
        <w:t>As a overview</w:t>
      </w:r>
      <w:r>
        <w:t>, the RFID sensor on the door reads the UID of the RFID tag given to guest. The host gets an email notification</w:t>
      </w:r>
      <w:r w:rsidR="004E3F16">
        <w:t xml:space="preserve"> on his/her smartphone</w:t>
      </w:r>
      <w:r>
        <w:t xml:space="preserve"> which contains the guest’s RFID tag UID as well as the details </w:t>
      </w:r>
      <w:r w:rsidR="004E3F16">
        <w:t>of</w:t>
      </w:r>
      <w:r>
        <w:t xml:space="preserve"> the guest. </w:t>
      </w:r>
      <w:r w:rsidR="004E3F16">
        <w:t xml:space="preserve">The user have to just open the Blynk App and then choose whether to allow the guest in or not. </w:t>
      </w:r>
      <w:r w:rsidR="004E3F16" w:rsidRPr="00D65AFC">
        <w:rPr>
          <w:lang w:val="en-IN"/>
        </w:rPr>
        <w:t>This activity can be executed remotely from anywhere around the globe</w:t>
      </w:r>
      <w:r w:rsidR="004E3F16">
        <w:t xml:space="preserve">. </w:t>
      </w:r>
    </w:p>
    <w:p w:rsidR="00D65AFC" w:rsidRDefault="004E3F16" w:rsidP="00D65AFC">
      <w:pPr>
        <w:pStyle w:val="Heading1"/>
      </w:pPr>
      <w:r>
        <w:t xml:space="preserve">Features &amp; </w:t>
      </w:r>
      <w:r w:rsidR="00D65AFC">
        <w:t>Applications:</w:t>
      </w:r>
    </w:p>
    <w:p w:rsidR="009A1585" w:rsidRDefault="00310E29" w:rsidP="00D65AFC">
      <w:pPr>
        <w:numPr>
          <w:ilvl w:val="0"/>
          <w:numId w:val="1"/>
        </w:numPr>
        <w:rPr>
          <w:lang w:val="en-IN"/>
        </w:rPr>
      </w:pPr>
      <w:r w:rsidRPr="00D65AFC">
        <w:rPr>
          <w:lang w:val="en-IN"/>
        </w:rPr>
        <w:t>This system can be us</w:t>
      </w:r>
      <w:r w:rsidR="004E3F16">
        <w:rPr>
          <w:lang w:val="en-IN"/>
        </w:rPr>
        <w:t>ed as a part of Home Automation.</w:t>
      </w:r>
    </w:p>
    <w:p w:rsidR="004E3F16" w:rsidRPr="00D65AFC" w:rsidRDefault="004E3F16" w:rsidP="00D65AFC">
      <w:pPr>
        <w:numPr>
          <w:ilvl w:val="0"/>
          <w:numId w:val="1"/>
        </w:numPr>
        <w:rPr>
          <w:lang w:val="en-IN"/>
        </w:rPr>
      </w:pPr>
      <w:r>
        <w:rPr>
          <w:lang w:val="en-IN"/>
        </w:rPr>
        <w:t>The</w:t>
      </w:r>
      <w:r w:rsidRPr="00D65AFC">
        <w:rPr>
          <w:lang w:val="en-IN"/>
        </w:rPr>
        <w:t xml:space="preserve"> system can </w:t>
      </w:r>
      <w:r>
        <w:rPr>
          <w:lang w:val="en-IN"/>
        </w:rPr>
        <w:t xml:space="preserve">also </w:t>
      </w:r>
      <w:r w:rsidRPr="00D65AFC">
        <w:rPr>
          <w:lang w:val="en-IN"/>
        </w:rPr>
        <w:t>be us</w:t>
      </w:r>
      <w:r>
        <w:rPr>
          <w:lang w:val="en-IN"/>
        </w:rPr>
        <w:t>ed as a part of Home Security.</w:t>
      </w:r>
    </w:p>
    <w:p w:rsidR="009A1585" w:rsidRPr="00D65AFC" w:rsidRDefault="004E3F16" w:rsidP="00D65AFC">
      <w:pPr>
        <w:numPr>
          <w:ilvl w:val="0"/>
          <w:numId w:val="1"/>
        </w:numPr>
        <w:rPr>
          <w:lang w:val="en-IN"/>
        </w:rPr>
      </w:pPr>
      <w:r>
        <w:rPr>
          <w:lang w:val="en-IN"/>
        </w:rPr>
        <w:t>This system is ideal for the office room of a single individual. The user can track and control who comes in the office room.</w:t>
      </w:r>
    </w:p>
    <w:p w:rsidR="009A1585" w:rsidRDefault="004E3F16" w:rsidP="00D65AFC">
      <w:pPr>
        <w:numPr>
          <w:ilvl w:val="0"/>
          <w:numId w:val="1"/>
        </w:numPr>
        <w:rPr>
          <w:lang w:val="en-IN"/>
        </w:rPr>
      </w:pPr>
      <w:r>
        <w:rPr>
          <w:lang w:val="en-IN"/>
        </w:rPr>
        <w:t xml:space="preserve">The use of this system is very simple from the user’s perspective. </w:t>
      </w:r>
      <w:r w:rsidR="00310E29" w:rsidRPr="00D65AFC">
        <w:rPr>
          <w:lang w:val="en-IN"/>
        </w:rPr>
        <w:t xml:space="preserve">The user </w:t>
      </w:r>
      <w:r>
        <w:rPr>
          <w:lang w:val="en-IN"/>
        </w:rPr>
        <w:t xml:space="preserve">has to </w:t>
      </w:r>
      <w:r w:rsidR="00310E29" w:rsidRPr="00D65AFC">
        <w:rPr>
          <w:lang w:val="en-IN"/>
        </w:rPr>
        <w:t xml:space="preserve">just have to </w:t>
      </w:r>
      <w:r>
        <w:rPr>
          <w:lang w:val="en-IN"/>
        </w:rPr>
        <w:t xml:space="preserve">read the “Knock Knock” email notification and then </w:t>
      </w:r>
      <w:r w:rsidR="00310E29" w:rsidRPr="00D65AFC">
        <w:rPr>
          <w:lang w:val="en-IN"/>
        </w:rPr>
        <w:t xml:space="preserve">open Blynk App in his/her smartphone and decide whether to open </w:t>
      </w:r>
      <w:r>
        <w:rPr>
          <w:lang w:val="en-IN"/>
        </w:rPr>
        <w:t xml:space="preserve">door or not. </w:t>
      </w:r>
    </w:p>
    <w:p w:rsidR="004E3F16" w:rsidRDefault="004E3F16" w:rsidP="004E3F16">
      <w:pPr>
        <w:pStyle w:val="ListParagraph"/>
        <w:numPr>
          <w:ilvl w:val="0"/>
          <w:numId w:val="1"/>
        </w:numPr>
      </w:pPr>
      <w:r>
        <w:t>The system uses AWS</w:t>
      </w:r>
      <w:r w:rsidR="00310E29">
        <w:t xml:space="preserve"> as a cloud platform</w:t>
      </w:r>
      <w:r>
        <w:t xml:space="preserve"> to track </w:t>
      </w:r>
      <w:r w:rsidR="00267F93">
        <w:t xml:space="preserve">and notify </w:t>
      </w:r>
      <w:r>
        <w:t>who comes in the office and when.</w:t>
      </w:r>
    </w:p>
    <w:p w:rsidR="00267F93" w:rsidRPr="004E3F16" w:rsidRDefault="00267F93" w:rsidP="00267F93">
      <w:pPr>
        <w:pStyle w:val="ListParagraph"/>
      </w:pPr>
    </w:p>
    <w:p w:rsidR="004E3F16" w:rsidRPr="004E3F16" w:rsidRDefault="004E3F16" w:rsidP="004E3F16">
      <w:pPr>
        <w:pStyle w:val="ListParagraph"/>
        <w:numPr>
          <w:ilvl w:val="0"/>
          <w:numId w:val="1"/>
        </w:numPr>
      </w:pPr>
      <w:r w:rsidRPr="004E3F16">
        <w:rPr>
          <w:lang w:val="en-IN"/>
        </w:rPr>
        <w:t>This activity can be executed remotely from anywhere around the globe</w:t>
      </w:r>
      <w:r>
        <w:rPr>
          <w:lang w:val="en-IN"/>
        </w:rPr>
        <w:t>.</w:t>
      </w:r>
    </w:p>
    <w:p w:rsidR="004E3F16" w:rsidRPr="00D65AFC" w:rsidRDefault="004E3F16" w:rsidP="00267F93">
      <w:pPr>
        <w:ind w:left="360"/>
      </w:pPr>
    </w:p>
    <w:p w:rsidR="004E3F16" w:rsidRDefault="002E02CC" w:rsidP="00267F93">
      <w:pPr>
        <w:pStyle w:val="Heading1"/>
        <w:rPr>
          <w:lang w:val="en-IN"/>
        </w:rPr>
      </w:pPr>
      <w:r>
        <w:rPr>
          <w:lang w:val="en-IN"/>
        </w:rPr>
        <w:t>LIST OF COMPONENTS</w:t>
      </w:r>
      <w:r w:rsidR="00267F93">
        <w:rPr>
          <w:lang w:val="en-IN"/>
        </w:rPr>
        <w:t>:</w:t>
      </w:r>
    </w:p>
    <w:p w:rsidR="009A1585" w:rsidRPr="00267F93" w:rsidRDefault="00310E29" w:rsidP="00267F93">
      <w:pPr>
        <w:numPr>
          <w:ilvl w:val="0"/>
          <w:numId w:val="2"/>
        </w:numPr>
        <w:rPr>
          <w:lang w:val="en-IN"/>
        </w:rPr>
      </w:pPr>
      <w:r w:rsidRPr="00267F93">
        <w:rPr>
          <w:lang w:val="en-IN"/>
        </w:rPr>
        <w:t>RC522 RFID</w:t>
      </w:r>
      <w:r w:rsidR="002A70BE">
        <w:rPr>
          <w:lang w:val="en-IN"/>
        </w:rPr>
        <w:t xml:space="preserve"> reader</w:t>
      </w:r>
      <w:r w:rsidRPr="00267F93">
        <w:rPr>
          <w:lang w:val="en-IN"/>
        </w:rPr>
        <w:t xml:space="preserve"> (Sensor)</w:t>
      </w:r>
    </w:p>
    <w:p w:rsidR="009A1585" w:rsidRPr="00267F93" w:rsidRDefault="00310E29" w:rsidP="00267F93">
      <w:pPr>
        <w:numPr>
          <w:ilvl w:val="0"/>
          <w:numId w:val="2"/>
        </w:numPr>
        <w:rPr>
          <w:lang w:val="en-IN"/>
        </w:rPr>
      </w:pPr>
      <w:r w:rsidRPr="00267F93">
        <w:rPr>
          <w:lang w:val="en-IN"/>
        </w:rPr>
        <w:t>ESP8266 (WiFi Module</w:t>
      </w:r>
      <w:r w:rsidR="00C21031">
        <w:rPr>
          <w:lang w:val="en-IN"/>
        </w:rPr>
        <w:t xml:space="preserve"> &amp; controller</w:t>
      </w:r>
      <w:r w:rsidRPr="00267F93">
        <w:rPr>
          <w:lang w:val="en-IN"/>
        </w:rPr>
        <w:t>)</w:t>
      </w:r>
    </w:p>
    <w:p w:rsidR="009A1585" w:rsidRPr="00267F93" w:rsidRDefault="00310E29" w:rsidP="00267F93">
      <w:pPr>
        <w:numPr>
          <w:ilvl w:val="0"/>
          <w:numId w:val="2"/>
        </w:numPr>
        <w:rPr>
          <w:lang w:val="en-IN"/>
        </w:rPr>
      </w:pPr>
      <w:r w:rsidRPr="00267F93">
        <w:rPr>
          <w:lang w:val="en-IN"/>
        </w:rPr>
        <w:t>AWS IoT Core (Cloud Platform)</w:t>
      </w:r>
    </w:p>
    <w:p w:rsidR="009A1585" w:rsidRPr="00267F93" w:rsidRDefault="00310E29" w:rsidP="00267F93">
      <w:pPr>
        <w:numPr>
          <w:ilvl w:val="0"/>
          <w:numId w:val="2"/>
        </w:numPr>
        <w:rPr>
          <w:lang w:val="en-IN"/>
        </w:rPr>
      </w:pPr>
      <w:r w:rsidRPr="00267F93">
        <w:rPr>
          <w:lang w:val="en-IN"/>
        </w:rPr>
        <w:t>Amazon SNS (Notification Service)</w:t>
      </w:r>
    </w:p>
    <w:p w:rsidR="00267F93" w:rsidRDefault="00310E29" w:rsidP="00267F93">
      <w:pPr>
        <w:numPr>
          <w:ilvl w:val="0"/>
          <w:numId w:val="2"/>
        </w:numPr>
        <w:rPr>
          <w:lang w:val="en-IN"/>
        </w:rPr>
      </w:pPr>
      <w:r w:rsidRPr="00267F93">
        <w:rPr>
          <w:lang w:val="en-IN"/>
        </w:rPr>
        <w:t xml:space="preserve">Blynk App (Application Layer) </w:t>
      </w:r>
    </w:p>
    <w:p w:rsidR="00461F5C" w:rsidRDefault="00461F5C" w:rsidP="00461F5C">
      <w:pPr>
        <w:rPr>
          <w:lang w:val="en-IN"/>
        </w:rPr>
      </w:pPr>
    </w:p>
    <w:p w:rsidR="00267F93" w:rsidRDefault="002D656B" w:rsidP="002A70BE">
      <w:pPr>
        <w:pStyle w:val="Heading1"/>
        <w:rPr>
          <w:lang w:val="en-IN"/>
        </w:rPr>
      </w:pPr>
      <w:r>
        <w:rPr>
          <w:lang w:val="en-IN"/>
        </w:rPr>
        <w:lastRenderedPageBreak/>
        <w:t>explanation</w:t>
      </w:r>
      <w:r w:rsidR="000300DC">
        <w:rPr>
          <w:lang w:val="en-IN"/>
        </w:rPr>
        <w:t xml:space="preserve"> OF COMPONENTS</w:t>
      </w:r>
      <w:r w:rsidR="002A70BE">
        <w:rPr>
          <w:lang w:val="en-IN"/>
        </w:rPr>
        <w:t>:</w:t>
      </w:r>
    </w:p>
    <w:p w:rsidR="002A70BE" w:rsidRDefault="003612E2" w:rsidP="003612E2">
      <w:pPr>
        <w:pStyle w:val="Heading2"/>
        <w:rPr>
          <w:lang w:val="en-IN"/>
        </w:rPr>
      </w:pPr>
      <w:r>
        <w:rPr>
          <w:lang w:val="en-IN"/>
        </w:rPr>
        <w:t>RFID</w:t>
      </w:r>
      <w:r w:rsidR="00164631">
        <w:rPr>
          <w:lang w:val="en-IN"/>
        </w:rPr>
        <w:t>-RC522</w:t>
      </w:r>
      <w:r>
        <w:rPr>
          <w:lang w:val="en-IN"/>
        </w:rPr>
        <w:t>:</w:t>
      </w:r>
    </w:p>
    <w:p w:rsidR="009A1585" w:rsidRPr="003612E2" w:rsidRDefault="00310E29" w:rsidP="003612E2">
      <w:pPr>
        <w:numPr>
          <w:ilvl w:val="0"/>
          <w:numId w:val="3"/>
        </w:numPr>
        <w:rPr>
          <w:lang w:val="en-IN"/>
        </w:rPr>
      </w:pPr>
      <w:r w:rsidRPr="003612E2">
        <w:rPr>
          <w:lang w:val="en-IN"/>
        </w:rPr>
        <w:t>RFID is an acronym for “radio-frequency identification” and refers to a technology whereby digital data encoded in RFID tags or smart labels (defined below) are captured by a reader via radio waves.</w:t>
      </w:r>
    </w:p>
    <w:p w:rsidR="009A1585" w:rsidRDefault="00310E29" w:rsidP="003612E2">
      <w:pPr>
        <w:numPr>
          <w:ilvl w:val="0"/>
          <w:numId w:val="3"/>
        </w:numPr>
        <w:rPr>
          <w:lang w:val="en-IN"/>
        </w:rPr>
      </w:pPr>
      <w:r w:rsidRPr="003612E2">
        <w:rPr>
          <w:lang w:val="en-IN"/>
        </w:rPr>
        <w:t xml:space="preserve">RFID tag consists of an integrated circuit and an antenna. The tag is also composed of a protective material that holds the pieces together and shields them from various environmental conditions. </w:t>
      </w:r>
    </w:p>
    <w:p w:rsidR="007D3D37" w:rsidRPr="007D3D37" w:rsidRDefault="007D3D37" w:rsidP="007D3D37">
      <w:pPr>
        <w:jc w:val="center"/>
        <w:rPr>
          <w:rStyle w:val="SubtleEmphasis"/>
          <w:lang w:val="en-IN"/>
        </w:rPr>
      </w:pPr>
      <w:r w:rsidRPr="007D3D37">
        <w:rPr>
          <w:rStyle w:val="SubtleEmphasis"/>
        </w:rPr>
        <w:t>RFID-RC522 reader and tags</w:t>
      </w:r>
    </w:p>
    <w:p w:rsidR="003612E2" w:rsidRDefault="003612E2" w:rsidP="007D3D37">
      <w:pPr>
        <w:jc w:val="center"/>
        <w:rPr>
          <w:lang w:val="en-IN"/>
        </w:rPr>
      </w:pPr>
      <w:r w:rsidRPr="003612E2">
        <w:rPr>
          <w:noProof/>
          <w:lang w:val="en-IN" w:eastAsia="en-IN" w:bidi="ar-SA"/>
        </w:rPr>
        <w:drawing>
          <wp:inline distT="0" distB="0" distL="0" distR="0">
            <wp:extent cx="2939810" cy="2939810"/>
            <wp:effectExtent l="19050" t="0" r="0" b="0"/>
            <wp:docPr id="1" name="Picture 1" descr="download.jpg"/>
            <wp:cNvGraphicFramePr/>
            <a:graphic xmlns:a="http://schemas.openxmlformats.org/drawingml/2006/main">
              <a:graphicData uri="http://schemas.openxmlformats.org/drawingml/2006/picture">
                <pic:pic xmlns:pic="http://schemas.openxmlformats.org/drawingml/2006/picture">
                  <pic:nvPicPr>
                    <pic:cNvPr id="4" name="Content Placeholder 3" descr="download.jpg"/>
                    <pic:cNvPicPr>
                      <a:picLocks noGrp="1" noChangeAspect="1"/>
                    </pic:cNvPicPr>
                  </pic:nvPicPr>
                  <pic:blipFill>
                    <a:blip r:embed="rId5"/>
                    <a:stretch>
                      <a:fillRect/>
                    </a:stretch>
                  </pic:blipFill>
                  <pic:spPr>
                    <a:xfrm>
                      <a:off x="0" y="0"/>
                      <a:ext cx="2942118" cy="2942118"/>
                    </a:xfrm>
                    <a:prstGeom prst="rect">
                      <a:avLst/>
                    </a:prstGeom>
                  </pic:spPr>
                </pic:pic>
              </a:graphicData>
            </a:graphic>
          </wp:inline>
        </w:drawing>
      </w:r>
    </w:p>
    <w:p w:rsidR="003612E2" w:rsidRDefault="003612E2" w:rsidP="003612E2">
      <w:pPr>
        <w:jc w:val="center"/>
        <w:rPr>
          <w:lang w:val="en-IN"/>
        </w:rPr>
      </w:pPr>
      <w:r>
        <w:rPr>
          <w:noProof/>
          <w:lang w:val="en-IN" w:eastAsia="en-IN" w:bidi="ar-SA"/>
        </w:rPr>
        <w:drawing>
          <wp:inline distT="0" distB="0" distL="0" distR="0">
            <wp:extent cx="5731510" cy="3157224"/>
            <wp:effectExtent l="19050" t="0" r="2540" b="0"/>
            <wp:docPr id="2" name="Picture 1" descr="C:\Users\TANUMON ROY\Desktop\NFC-RC522-Module-for-Ardui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NUMON ROY\Desktop\NFC-RC522-Module-for-Arduino.png"/>
                    <pic:cNvPicPr>
                      <a:picLocks noChangeAspect="1" noChangeArrowheads="1"/>
                    </pic:cNvPicPr>
                  </pic:nvPicPr>
                  <pic:blipFill>
                    <a:blip r:embed="rId6"/>
                    <a:srcRect/>
                    <a:stretch>
                      <a:fillRect/>
                    </a:stretch>
                  </pic:blipFill>
                  <pic:spPr bwMode="auto">
                    <a:xfrm>
                      <a:off x="0" y="0"/>
                      <a:ext cx="5731510" cy="3157224"/>
                    </a:xfrm>
                    <a:prstGeom prst="rect">
                      <a:avLst/>
                    </a:prstGeom>
                    <a:noFill/>
                    <a:ln w="9525">
                      <a:noFill/>
                      <a:miter lim="800000"/>
                      <a:headEnd/>
                      <a:tailEnd/>
                    </a:ln>
                  </pic:spPr>
                </pic:pic>
              </a:graphicData>
            </a:graphic>
          </wp:inline>
        </w:drawing>
      </w:r>
    </w:p>
    <w:p w:rsidR="007D3D37" w:rsidRPr="007D3D37" w:rsidRDefault="007D3D37" w:rsidP="003612E2">
      <w:pPr>
        <w:jc w:val="center"/>
        <w:rPr>
          <w:rStyle w:val="SubtleEmphasis"/>
        </w:rPr>
      </w:pPr>
      <w:r w:rsidRPr="007D3D37">
        <w:rPr>
          <w:rStyle w:val="SubtleEmphasis"/>
        </w:rPr>
        <w:t>RC522 pinout diagram</w:t>
      </w:r>
    </w:p>
    <w:p w:rsidR="007D3D37" w:rsidRDefault="007D3D37" w:rsidP="007D3D37">
      <w:pPr>
        <w:pStyle w:val="Heading2"/>
        <w:rPr>
          <w:lang w:val="en-IN"/>
        </w:rPr>
      </w:pPr>
      <w:r>
        <w:rPr>
          <w:lang w:val="en-IN"/>
        </w:rPr>
        <w:lastRenderedPageBreak/>
        <w:t>ESP8266:</w:t>
      </w:r>
    </w:p>
    <w:p w:rsidR="009A1585" w:rsidRPr="007B19B0" w:rsidRDefault="007B19B0" w:rsidP="007B19B0">
      <w:pPr>
        <w:numPr>
          <w:ilvl w:val="0"/>
          <w:numId w:val="4"/>
        </w:numPr>
        <w:rPr>
          <w:lang w:val="en-IN"/>
        </w:rPr>
      </w:pPr>
      <w:r>
        <w:rPr>
          <w:lang w:val="en-IN"/>
        </w:rPr>
        <w:t>ESP8266</w:t>
      </w:r>
      <w:r w:rsidR="00310E29" w:rsidRPr="007B19B0">
        <w:rPr>
          <w:lang w:val="en-IN"/>
        </w:rPr>
        <w:t xml:space="preserve"> is a WiFi Module produced by manufacturer </w:t>
      </w:r>
      <w:r w:rsidRPr="007B19B0">
        <w:rPr>
          <w:lang w:val="en-IN"/>
        </w:rPr>
        <w:t>Espressi</w:t>
      </w:r>
      <w:r w:rsidR="00310E29" w:rsidRPr="007B19B0">
        <w:rPr>
          <w:lang w:val="en-IN"/>
        </w:rPr>
        <w:t>f  Systems in Shanghai, China.</w:t>
      </w:r>
    </w:p>
    <w:p w:rsidR="009A1585" w:rsidRPr="007B19B0" w:rsidRDefault="00310E29" w:rsidP="007B19B0">
      <w:pPr>
        <w:numPr>
          <w:ilvl w:val="0"/>
          <w:numId w:val="4"/>
        </w:numPr>
        <w:rPr>
          <w:lang w:val="en-IN"/>
        </w:rPr>
      </w:pPr>
      <w:r w:rsidRPr="007B19B0">
        <w:rPr>
          <w:lang w:val="en-IN"/>
        </w:rPr>
        <w:t>It is a self contained SOC with integrated TCP/IP protocol stack</w:t>
      </w:r>
    </w:p>
    <w:p w:rsidR="009A1585" w:rsidRPr="007B19B0" w:rsidRDefault="00310E29" w:rsidP="007B19B0">
      <w:pPr>
        <w:numPr>
          <w:ilvl w:val="0"/>
          <w:numId w:val="4"/>
        </w:numPr>
        <w:rPr>
          <w:lang w:val="en-IN"/>
        </w:rPr>
      </w:pPr>
      <w:r w:rsidRPr="007B19B0">
        <w:rPr>
          <w:lang w:val="en-IN"/>
        </w:rPr>
        <w:t xml:space="preserve">It can give any microcontroller access to the WiFi network </w:t>
      </w:r>
    </w:p>
    <w:p w:rsidR="007D3D37" w:rsidRDefault="007B19B0" w:rsidP="007D3D37">
      <w:pPr>
        <w:rPr>
          <w:lang w:val="en-IN"/>
        </w:rPr>
      </w:pPr>
      <w:r w:rsidRPr="007B19B0">
        <w:rPr>
          <w:rStyle w:val="Heading3Char"/>
        </w:rPr>
        <w:t>Features</w:t>
      </w:r>
      <w:r>
        <w:rPr>
          <w:lang w:val="en-IN"/>
        </w:rPr>
        <w:t>:</w:t>
      </w:r>
    </w:p>
    <w:p w:rsidR="009A1585" w:rsidRPr="007B19B0" w:rsidRDefault="00310E29" w:rsidP="007B19B0">
      <w:pPr>
        <w:numPr>
          <w:ilvl w:val="0"/>
          <w:numId w:val="5"/>
        </w:numPr>
        <w:spacing w:before="0" w:after="0"/>
        <w:rPr>
          <w:lang w:val="en-IN"/>
        </w:rPr>
      </w:pPr>
      <w:r w:rsidRPr="007B19B0">
        <w:rPr>
          <w:lang w:val="en-IN"/>
        </w:rPr>
        <w:t>802.11 b/g/n</w:t>
      </w:r>
    </w:p>
    <w:p w:rsidR="009A1585" w:rsidRPr="007B19B0" w:rsidRDefault="00310E29" w:rsidP="007B19B0">
      <w:pPr>
        <w:numPr>
          <w:ilvl w:val="0"/>
          <w:numId w:val="5"/>
        </w:numPr>
        <w:spacing w:before="0" w:after="0"/>
        <w:rPr>
          <w:lang w:val="en-IN"/>
        </w:rPr>
      </w:pPr>
      <w:r w:rsidRPr="007B19B0">
        <w:rPr>
          <w:lang w:val="en-IN"/>
        </w:rPr>
        <w:t>Wi-Fi Direct (P2P), soft-AP</w:t>
      </w:r>
    </w:p>
    <w:p w:rsidR="009A1585" w:rsidRPr="007B19B0" w:rsidRDefault="00310E29" w:rsidP="007B19B0">
      <w:pPr>
        <w:numPr>
          <w:ilvl w:val="0"/>
          <w:numId w:val="5"/>
        </w:numPr>
        <w:spacing w:before="0" w:after="0"/>
        <w:rPr>
          <w:lang w:val="en-IN"/>
        </w:rPr>
      </w:pPr>
      <w:r w:rsidRPr="007B19B0">
        <w:rPr>
          <w:lang w:val="en-IN"/>
        </w:rPr>
        <w:t>Integrated TCP/IP protocol stack</w:t>
      </w:r>
    </w:p>
    <w:p w:rsidR="009A1585" w:rsidRPr="007B19B0" w:rsidRDefault="00310E29" w:rsidP="007B19B0">
      <w:pPr>
        <w:numPr>
          <w:ilvl w:val="0"/>
          <w:numId w:val="5"/>
        </w:numPr>
        <w:spacing w:before="0" w:after="0"/>
        <w:rPr>
          <w:lang w:val="en-IN"/>
        </w:rPr>
      </w:pPr>
      <w:r w:rsidRPr="007B19B0">
        <w:rPr>
          <w:lang w:val="en-IN"/>
        </w:rPr>
        <w:t>Integrated TR switch, balun, LNA, power amplifier and matching network</w:t>
      </w:r>
    </w:p>
    <w:p w:rsidR="009A1585" w:rsidRPr="007B19B0" w:rsidRDefault="00310E29" w:rsidP="007B19B0">
      <w:pPr>
        <w:numPr>
          <w:ilvl w:val="0"/>
          <w:numId w:val="5"/>
        </w:numPr>
        <w:spacing w:before="0" w:after="0"/>
        <w:rPr>
          <w:lang w:val="en-IN"/>
        </w:rPr>
      </w:pPr>
      <w:r w:rsidRPr="007B19B0">
        <w:rPr>
          <w:lang w:val="en-IN"/>
        </w:rPr>
        <w:t>Integrated PLLs, regulators, DCXO and power management units</w:t>
      </w:r>
    </w:p>
    <w:p w:rsidR="009A1585" w:rsidRPr="007B19B0" w:rsidRDefault="00310E29" w:rsidP="007B19B0">
      <w:pPr>
        <w:numPr>
          <w:ilvl w:val="0"/>
          <w:numId w:val="5"/>
        </w:numPr>
        <w:spacing w:before="0" w:after="0"/>
        <w:rPr>
          <w:lang w:val="en-IN"/>
        </w:rPr>
      </w:pPr>
      <w:r w:rsidRPr="007B19B0">
        <w:rPr>
          <w:lang w:val="en-IN"/>
        </w:rPr>
        <w:t>+19.5dBm output power in 802.11b mode</w:t>
      </w:r>
    </w:p>
    <w:p w:rsidR="009A1585" w:rsidRPr="007B19B0" w:rsidRDefault="00310E29" w:rsidP="007B19B0">
      <w:pPr>
        <w:numPr>
          <w:ilvl w:val="0"/>
          <w:numId w:val="5"/>
        </w:numPr>
        <w:spacing w:before="0" w:after="0"/>
        <w:rPr>
          <w:lang w:val="en-IN"/>
        </w:rPr>
      </w:pPr>
      <w:r w:rsidRPr="007B19B0">
        <w:rPr>
          <w:lang w:val="en-IN"/>
        </w:rPr>
        <w:t>Power down leakage current of &lt;10uA</w:t>
      </w:r>
    </w:p>
    <w:p w:rsidR="009A1585" w:rsidRPr="007B19B0" w:rsidRDefault="00310E29" w:rsidP="007B19B0">
      <w:pPr>
        <w:numPr>
          <w:ilvl w:val="0"/>
          <w:numId w:val="5"/>
        </w:numPr>
        <w:spacing w:before="0" w:after="0"/>
        <w:rPr>
          <w:lang w:val="en-IN"/>
        </w:rPr>
      </w:pPr>
      <w:r w:rsidRPr="007B19B0">
        <w:rPr>
          <w:lang w:val="en-IN"/>
        </w:rPr>
        <w:t>1MB Flash Memory</w:t>
      </w:r>
    </w:p>
    <w:p w:rsidR="009A1585" w:rsidRPr="007B19B0" w:rsidRDefault="00310E29" w:rsidP="007B19B0">
      <w:pPr>
        <w:numPr>
          <w:ilvl w:val="0"/>
          <w:numId w:val="5"/>
        </w:numPr>
        <w:spacing w:before="0" w:after="0"/>
        <w:rPr>
          <w:lang w:val="en-IN"/>
        </w:rPr>
      </w:pPr>
      <w:r w:rsidRPr="007B19B0">
        <w:rPr>
          <w:lang w:val="en-IN"/>
        </w:rPr>
        <w:t>Integrated low power 32-bit CPU could be used as application processor</w:t>
      </w:r>
    </w:p>
    <w:p w:rsidR="009A1585" w:rsidRPr="007B19B0" w:rsidRDefault="00310E29" w:rsidP="007B19B0">
      <w:pPr>
        <w:numPr>
          <w:ilvl w:val="0"/>
          <w:numId w:val="5"/>
        </w:numPr>
        <w:spacing w:before="0" w:after="0"/>
        <w:rPr>
          <w:lang w:val="en-IN"/>
        </w:rPr>
      </w:pPr>
      <w:r w:rsidRPr="007B19B0">
        <w:rPr>
          <w:lang w:val="en-IN"/>
        </w:rPr>
        <w:t>SDIO 1.1 / 2.0, SPI, UART</w:t>
      </w:r>
    </w:p>
    <w:p w:rsidR="009A1585" w:rsidRPr="007B19B0" w:rsidRDefault="00310E29" w:rsidP="007B19B0">
      <w:pPr>
        <w:numPr>
          <w:ilvl w:val="0"/>
          <w:numId w:val="5"/>
        </w:numPr>
        <w:spacing w:before="0" w:after="0"/>
        <w:rPr>
          <w:lang w:val="en-IN"/>
        </w:rPr>
      </w:pPr>
      <w:r w:rsidRPr="007B19B0">
        <w:rPr>
          <w:lang w:val="en-IN"/>
        </w:rPr>
        <w:t>STBC, 1×1 MIMO, 2×1 MIMO</w:t>
      </w:r>
    </w:p>
    <w:p w:rsidR="009A1585" w:rsidRPr="007B19B0" w:rsidRDefault="00310E29" w:rsidP="007B19B0">
      <w:pPr>
        <w:numPr>
          <w:ilvl w:val="0"/>
          <w:numId w:val="5"/>
        </w:numPr>
        <w:spacing w:before="0" w:after="0"/>
        <w:rPr>
          <w:lang w:val="en-IN"/>
        </w:rPr>
      </w:pPr>
      <w:r w:rsidRPr="007B19B0">
        <w:rPr>
          <w:lang w:val="en-IN"/>
        </w:rPr>
        <w:t>A-MPDU &amp; A-MSDU aggregation &amp; 0.4ms guard interval</w:t>
      </w:r>
    </w:p>
    <w:p w:rsidR="007B19B0" w:rsidRDefault="00310E29" w:rsidP="007B19B0">
      <w:pPr>
        <w:numPr>
          <w:ilvl w:val="0"/>
          <w:numId w:val="5"/>
        </w:numPr>
        <w:spacing w:before="0" w:after="0"/>
        <w:rPr>
          <w:lang w:val="en-IN"/>
        </w:rPr>
      </w:pPr>
      <w:r w:rsidRPr="007B19B0">
        <w:rPr>
          <w:lang w:val="en-IN"/>
        </w:rPr>
        <w:t>Wake up and transmit packets in &lt; 2ms</w:t>
      </w:r>
    </w:p>
    <w:p w:rsidR="007B19B0" w:rsidRPr="007B19B0" w:rsidRDefault="007B19B0" w:rsidP="007B19B0">
      <w:pPr>
        <w:numPr>
          <w:ilvl w:val="0"/>
          <w:numId w:val="5"/>
        </w:numPr>
        <w:spacing w:before="0" w:after="0"/>
        <w:rPr>
          <w:lang w:val="en-IN"/>
        </w:rPr>
      </w:pPr>
      <w:r w:rsidRPr="007B19B0">
        <w:rPr>
          <w:lang w:val="en-IN"/>
        </w:rPr>
        <w:t>Standby power consumption of &lt; 1.0mW (DTIM3)</w:t>
      </w:r>
    </w:p>
    <w:p w:rsidR="007B19B0" w:rsidRDefault="007B19B0" w:rsidP="007B19B0">
      <w:pPr>
        <w:pStyle w:val="Subtitle"/>
        <w:spacing w:after="0"/>
        <w:rPr>
          <w:lang w:val="en-IN"/>
        </w:rPr>
      </w:pPr>
      <w:r w:rsidRPr="007B19B0">
        <w:rPr>
          <w:rStyle w:val="Heading3Char"/>
          <w:sz w:val="20"/>
          <w:szCs w:val="20"/>
        </w:rPr>
        <w:t>APPLICATIONS</w:t>
      </w:r>
      <w:r>
        <w:rPr>
          <w:lang w:val="en-IN"/>
        </w:rPr>
        <w:t>:</w:t>
      </w:r>
    </w:p>
    <w:p w:rsidR="009A1585" w:rsidRPr="007B19B0" w:rsidRDefault="00310E29" w:rsidP="007B19B0">
      <w:pPr>
        <w:numPr>
          <w:ilvl w:val="0"/>
          <w:numId w:val="6"/>
        </w:numPr>
        <w:spacing w:after="0"/>
        <w:rPr>
          <w:lang w:val="en-IN"/>
        </w:rPr>
      </w:pPr>
      <w:r w:rsidRPr="007B19B0">
        <w:rPr>
          <w:lang w:val="en-IN"/>
        </w:rPr>
        <w:t>ESP8266 module comes pre-programmed with an AT command set firmware, meaning, we can simply hook this up to our Arduino device and get about as much WiFi-ability as a WiFi Shield offers</w:t>
      </w:r>
    </w:p>
    <w:p w:rsidR="009A1585" w:rsidRPr="007B19B0" w:rsidRDefault="00310E29" w:rsidP="007B19B0">
      <w:pPr>
        <w:numPr>
          <w:ilvl w:val="0"/>
          <w:numId w:val="6"/>
        </w:numPr>
        <w:spacing w:after="0"/>
        <w:rPr>
          <w:lang w:val="en-IN"/>
        </w:rPr>
      </w:pPr>
      <w:r w:rsidRPr="007B19B0">
        <w:rPr>
          <w:lang w:val="en-IN"/>
        </w:rPr>
        <w:t>This module has a powerful enough on-board processing and storage capability that allows it to be integrated with the sensors and other application specific devices through its GPIOs with minimal development up-front and minimal loading during runtime</w:t>
      </w:r>
    </w:p>
    <w:p w:rsidR="009A1585" w:rsidRDefault="00310E29" w:rsidP="007B19B0">
      <w:pPr>
        <w:numPr>
          <w:ilvl w:val="0"/>
          <w:numId w:val="6"/>
        </w:numPr>
        <w:spacing w:after="0"/>
        <w:rPr>
          <w:lang w:val="en-IN"/>
        </w:rPr>
      </w:pPr>
      <w:r w:rsidRPr="007B19B0">
        <w:rPr>
          <w:lang w:val="en-IN"/>
        </w:rPr>
        <w:t> Its high degree of on-chip integration allows for minimal external circuitry, including the front-end module, is designed to occupy minimal PCB area</w:t>
      </w:r>
      <w:r w:rsidR="007B19B0">
        <w:rPr>
          <w:lang w:val="en-IN"/>
        </w:rPr>
        <w:t>.</w:t>
      </w:r>
    </w:p>
    <w:p w:rsidR="007B19B0" w:rsidRDefault="007B19B0" w:rsidP="007B19B0">
      <w:pPr>
        <w:spacing w:after="0"/>
        <w:jc w:val="center"/>
        <w:rPr>
          <w:lang w:val="en-IN"/>
        </w:rPr>
      </w:pPr>
      <w:r w:rsidRPr="007B19B0">
        <w:rPr>
          <w:noProof/>
          <w:lang w:val="en-IN" w:eastAsia="en-IN" w:bidi="ar-SA"/>
        </w:rPr>
        <w:drawing>
          <wp:inline distT="0" distB="0" distL="0" distR="0">
            <wp:extent cx="3129591" cy="2607658"/>
            <wp:effectExtent l="19050" t="0" r="0" b="0"/>
            <wp:docPr id="3" name="Picture 2" descr="C:\Users\TANUMON ROY\Desktop\8266.jpg"/>
            <wp:cNvGraphicFramePr/>
            <a:graphic xmlns:a="http://schemas.openxmlformats.org/drawingml/2006/main">
              <a:graphicData uri="http://schemas.openxmlformats.org/drawingml/2006/picture">
                <pic:pic xmlns:pic="http://schemas.openxmlformats.org/drawingml/2006/picture">
                  <pic:nvPicPr>
                    <pic:cNvPr id="1026" name="Picture 2" descr="C:\Users\TANUMON ROY\Desktop\8266.jpg"/>
                    <pic:cNvPicPr>
                      <a:picLocks noChangeAspect="1" noChangeArrowheads="1"/>
                    </pic:cNvPicPr>
                  </pic:nvPicPr>
                  <pic:blipFill>
                    <a:blip r:embed="rId7" cstate="print"/>
                    <a:srcRect/>
                    <a:stretch>
                      <a:fillRect/>
                    </a:stretch>
                  </pic:blipFill>
                  <pic:spPr bwMode="auto">
                    <a:xfrm>
                      <a:off x="0" y="0"/>
                      <a:ext cx="3144489" cy="2620072"/>
                    </a:xfrm>
                    <a:prstGeom prst="rect">
                      <a:avLst/>
                    </a:prstGeom>
                    <a:noFill/>
                  </pic:spPr>
                </pic:pic>
              </a:graphicData>
            </a:graphic>
          </wp:inline>
        </w:drawing>
      </w:r>
    </w:p>
    <w:p w:rsidR="00417A43" w:rsidRDefault="00417A43" w:rsidP="007B19B0">
      <w:pPr>
        <w:spacing w:after="0"/>
        <w:jc w:val="center"/>
        <w:rPr>
          <w:lang w:val="en-IN"/>
        </w:rPr>
      </w:pPr>
      <w:r>
        <w:rPr>
          <w:noProof/>
          <w:lang w:val="en-IN" w:eastAsia="en-IN" w:bidi="ar-SA"/>
        </w:rPr>
        <w:lastRenderedPageBreak/>
        <w:drawing>
          <wp:inline distT="0" distB="0" distL="0" distR="0">
            <wp:extent cx="5731510" cy="2978198"/>
            <wp:effectExtent l="19050" t="0" r="2540" b="0"/>
            <wp:docPr id="9" name="Picture 2" descr="C:\Users\TANUMON ROY\Desktop\FZXIY9UJ48Q0Z0I.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NUMON ROY\Desktop\FZXIY9UJ48Q0Z0I.LARGE.jpg"/>
                    <pic:cNvPicPr>
                      <a:picLocks noChangeAspect="1" noChangeArrowheads="1"/>
                    </pic:cNvPicPr>
                  </pic:nvPicPr>
                  <pic:blipFill>
                    <a:blip r:embed="rId8"/>
                    <a:srcRect/>
                    <a:stretch>
                      <a:fillRect/>
                    </a:stretch>
                  </pic:blipFill>
                  <pic:spPr bwMode="auto">
                    <a:xfrm>
                      <a:off x="0" y="0"/>
                      <a:ext cx="5731510" cy="2978198"/>
                    </a:xfrm>
                    <a:prstGeom prst="rect">
                      <a:avLst/>
                    </a:prstGeom>
                    <a:noFill/>
                    <a:ln w="9525">
                      <a:noFill/>
                      <a:miter lim="800000"/>
                      <a:headEnd/>
                      <a:tailEnd/>
                    </a:ln>
                  </pic:spPr>
                </pic:pic>
              </a:graphicData>
            </a:graphic>
          </wp:inline>
        </w:drawing>
      </w:r>
    </w:p>
    <w:p w:rsidR="005E301C" w:rsidRPr="00417A43" w:rsidRDefault="00417A43" w:rsidP="006F6FE0">
      <w:pPr>
        <w:spacing w:after="0"/>
        <w:jc w:val="center"/>
        <w:rPr>
          <w:rStyle w:val="SubtleEmphasis"/>
        </w:rPr>
      </w:pPr>
      <w:r w:rsidRPr="00417A43">
        <w:rPr>
          <w:rStyle w:val="SubtleEmphasis"/>
        </w:rPr>
        <w:t>Connecting RC522 to ESP8266</w:t>
      </w:r>
    </w:p>
    <w:p w:rsidR="007B19B0" w:rsidRDefault="00FC58C5" w:rsidP="00FC58C5">
      <w:pPr>
        <w:pStyle w:val="Heading2"/>
        <w:rPr>
          <w:lang w:val="en-IN"/>
        </w:rPr>
      </w:pPr>
      <w:r>
        <w:rPr>
          <w:lang w:val="en-IN"/>
        </w:rPr>
        <w:t>AWS IOT CORE:</w:t>
      </w:r>
    </w:p>
    <w:p w:rsidR="009A1585" w:rsidRPr="00FC58C5" w:rsidRDefault="00310E29" w:rsidP="00FC58C5">
      <w:pPr>
        <w:numPr>
          <w:ilvl w:val="0"/>
          <w:numId w:val="7"/>
        </w:numPr>
        <w:rPr>
          <w:lang w:val="en-IN"/>
        </w:rPr>
      </w:pPr>
      <w:r w:rsidRPr="00FC58C5">
        <w:rPr>
          <w:lang w:val="en-IN"/>
        </w:rPr>
        <w:t xml:space="preserve">AWS IoT Core is a managed cloud service that lets connected devices easily and securely interact with cloud applications and other devices. </w:t>
      </w:r>
    </w:p>
    <w:p w:rsidR="00FC58C5" w:rsidRDefault="00310E29" w:rsidP="00FC58C5">
      <w:pPr>
        <w:numPr>
          <w:ilvl w:val="0"/>
          <w:numId w:val="7"/>
        </w:numPr>
        <w:rPr>
          <w:lang w:val="en-IN"/>
        </w:rPr>
      </w:pPr>
      <w:r w:rsidRPr="00FC58C5">
        <w:rPr>
          <w:lang w:val="en-IN"/>
        </w:rPr>
        <w:t xml:space="preserve">AWS IoT Core can support billions of devices and trillions of messages, and can process and route those messages to AWS endpoints and to other devices reliably and securely. </w:t>
      </w:r>
    </w:p>
    <w:p w:rsidR="00417A43" w:rsidRDefault="00FC58C5" w:rsidP="00417A43">
      <w:pPr>
        <w:numPr>
          <w:ilvl w:val="0"/>
          <w:numId w:val="7"/>
        </w:numPr>
        <w:rPr>
          <w:lang w:val="en-IN"/>
        </w:rPr>
      </w:pPr>
      <w:r w:rsidRPr="00FC58C5">
        <w:rPr>
          <w:lang w:val="en-IN"/>
        </w:rPr>
        <w:t>With AWS IoT Core, applications can keep track of and communicate with all other related devices, all the time, even when they aren’t connected.</w:t>
      </w:r>
    </w:p>
    <w:p w:rsidR="00417A43" w:rsidRPr="00417A43" w:rsidRDefault="00417A43" w:rsidP="00417A43">
      <w:pPr>
        <w:numPr>
          <w:ilvl w:val="0"/>
          <w:numId w:val="7"/>
        </w:numPr>
        <w:rPr>
          <w:lang w:val="en-IN"/>
        </w:rPr>
      </w:pPr>
      <w:r>
        <w:t>Connected devices, such as sensors, actuators, embedded devices, smart appliances, and wearable devices, connect to AWS IoT Core over HTTPS, WebSockets, or secure MQTT. Included in AWS IoT Core is a Device Gateway that allows secure, low-latency, low-overhead, bi-directional communication between connected devices and your cloud and mobile applications.</w:t>
      </w:r>
    </w:p>
    <w:p w:rsidR="00FC58C5" w:rsidRDefault="00FC58C5" w:rsidP="00FC58C5">
      <w:pPr>
        <w:jc w:val="center"/>
        <w:rPr>
          <w:lang w:val="en-IN"/>
        </w:rPr>
      </w:pPr>
      <w:r w:rsidRPr="00FC58C5">
        <w:rPr>
          <w:noProof/>
          <w:lang w:val="en-IN" w:eastAsia="en-IN" w:bidi="ar-SA"/>
        </w:rPr>
        <w:drawing>
          <wp:inline distT="0" distB="0" distL="0" distR="0">
            <wp:extent cx="5731510" cy="1549222"/>
            <wp:effectExtent l="19050" t="0" r="2540" b="0"/>
            <wp:docPr id="4" name="Picture 3" descr="AWS IoT Core - Connect and Manage.edb43e92d542f4053727eaeda267e3776382fd06.png"/>
            <wp:cNvGraphicFramePr/>
            <a:graphic xmlns:a="http://schemas.openxmlformats.org/drawingml/2006/main">
              <a:graphicData uri="http://schemas.openxmlformats.org/drawingml/2006/picture">
                <pic:pic xmlns:pic="http://schemas.openxmlformats.org/drawingml/2006/picture">
                  <pic:nvPicPr>
                    <pic:cNvPr id="4" name="Content Placeholder 3" descr="AWS IoT Core - Connect and Manage.edb43e92d542f4053727eaeda267e3776382fd06.png"/>
                    <pic:cNvPicPr>
                      <a:picLocks noGrp="1" noChangeAspect="1"/>
                    </pic:cNvPicPr>
                  </pic:nvPicPr>
                  <pic:blipFill>
                    <a:blip r:embed="rId9"/>
                    <a:stretch>
                      <a:fillRect/>
                    </a:stretch>
                  </pic:blipFill>
                  <pic:spPr>
                    <a:xfrm>
                      <a:off x="0" y="0"/>
                      <a:ext cx="5731510" cy="1549222"/>
                    </a:xfrm>
                    <a:prstGeom prst="rect">
                      <a:avLst/>
                    </a:prstGeom>
                  </pic:spPr>
                </pic:pic>
              </a:graphicData>
            </a:graphic>
          </wp:inline>
        </w:drawing>
      </w:r>
    </w:p>
    <w:p w:rsidR="00417A43" w:rsidRDefault="00417A43" w:rsidP="00FC58C5">
      <w:pPr>
        <w:jc w:val="center"/>
        <w:rPr>
          <w:lang w:val="en-IN"/>
        </w:rPr>
      </w:pPr>
    </w:p>
    <w:p w:rsidR="00417A43" w:rsidRDefault="00417A43" w:rsidP="00FC58C5">
      <w:pPr>
        <w:jc w:val="center"/>
        <w:rPr>
          <w:lang w:val="en-IN"/>
        </w:rPr>
      </w:pPr>
    </w:p>
    <w:p w:rsidR="00417A43" w:rsidRDefault="00417A43" w:rsidP="00417A43">
      <w:pPr>
        <w:rPr>
          <w:lang w:val="en-IN"/>
        </w:rPr>
      </w:pPr>
    </w:p>
    <w:p w:rsidR="001D030C" w:rsidRDefault="001D030C" w:rsidP="001D030C">
      <w:pPr>
        <w:pStyle w:val="Heading2"/>
        <w:rPr>
          <w:lang w:val="en-IN"/>
        </w:rPr>
      </w:pPr>
      <w:r>
        <w:rPr>
          <w:lang w:val="en-IN"/>
        </w:rPr>
        <w:lastRenderedPageBreak/>
        <w:t>AMAZON SNS:</w:t>
      </w:r>
    </w:p>
    <w:p w:rsidR="009A1585" w:rsidRPr="001D030C" w:rsidRDefault="00310E29" w:rsidP="001D030C">
      <w:pPr>
        <w:numPr>
          <w:ilvl w:val="0"/>
          <w:numId w:val="8"/>
        </w:numPr>
        <w:rPr>
          <w:lang w:val="en-IN"/>
        </w:rPr>
      </w:pPr>
      <w:r w:rsidRPr="001D030C">
        <w:rPr>
          <w:lang w:val="en-IN"/>
        </w:rPr>
        <w:t xml:space="preserve">Amazon Simple Notification Service (SNS) is a highly available, durable, secure, fully managed pub/sub messaging service that enables you to decouple microservices, distributed systems, and serverless applications. Amazon SNS provides topics for high-throughput, push-based, many-to-many messaging. </w:t>
      </w:r>
    </w:p>
    <w:p w:rsidR="001D030C" w:rsidRDefault="001D030C" w:rsidP="001D030C">
      <w:pPr>
        <w:jc w:val="center"/>
        <w:rPr>
          <w:lang w:val="en-IN"/>
        </w:rPr>
      </w:pPr>
      <w:r w:rsidRPr="001D030C">
        <w:rPr>
          <w:noProof/>
          <w:lang w:val="en-IN" w:eastAsia="en-IN" w:bidi="ar-SA"/>
        </w:rPr>
        <w:drawing>
          <wp:inline distT="0" distB="0" distL="0" distR="0">
            <wp:extent cx="5731510" cy="1834573"/>
            <wp:effectExtent l="19050" t="0" r="2540" b="0"/>
            <wp:docPr id="5" name="Picture 4" descr="product-page-diagram_SNS_how-it-works_1.53a464980bf0d5a868b141e9a8b2acf12abc503f.png"/>
            <wp:cNvGraphicFramePr/>
            <a:graphic xmlns:a="http://schemas.openxmlformats.org/drawingml/2006/main">
              <a:graphicData uri="http://schemas.openxmlformats.org/drawingml/2006/picture">
                <pic:pic xmlns:pic="http://schemas.openxmlformats.org/drawingml/2006/picture">
                  <pic:nvPicPr>
                    <pic:cNvPr id="4" name="Content Placeholder 3" descr="product-page-diagram_SNS_how-it-works_1.53a464980bf0d5a868b141e9a8b2acf12abc503f.png"/>
                    <pic:cNvPicPr>
                      <a:picLocks noGrp="1" noChangeAspect="1"/>
                    </pic:cNvPicPr>
                  </pic:nvPicPr>
                  <pic:blipFill>
                    <a:blip r:embed="rId10"/>
                    <a:stretch>
                      <a:fillRect/>
                    </a:stretch>
                  </pic:blipFill>
                  <pic:spPr>
                    <a:xfrm>
                      <a:off x="0" y="0"/>
                      <a:ext cx="5731510" cy="1834573"/>
                    </a:xfrm>
                    <a:prstGeom prst="rect">
                      <a:avLst/>
                    </a:prstGeom>
                  </pic:spPr>
                </pic:pic>
              </a:graphicData>
            </a:graphic>
          </wp:inline>
        </w:drawing>
      </w:r>
    </w:p>
    <w:p w:rsidR="001D030C" w:rsidRDefault="001D030C" w:rsidP="001D030C">
      <w:pPr>
        <w:jc w:val="center"/>
        <w:rPr>
          <w:lang w:val="en-IN"/>
        </w:rPr>
      </w:pPr>
      <w:r w:rsidRPr="001D030C">
        <w:rPr>
          <w:noProof/>
          <w:lang w:val="en-IN" w:eastAsia="en-IN" w:bidi="ar-SA"/>
        </w:rPr>
        <w:drawing>
          <wp:inline distT="0" distB="0" distL="0" distR="0">
            <wp:extent cx="2998274" cy="2053087"/>
            <wp:effectExtent l="19050" t="0" r="0" b="0"/>
            <wp:docPr id="6" name="Picture 5" descr="download.png"/>
            <wp:cNvGraphicFramePr/>
            <a:graphic xmlns:a="http://schemas.openxmlformats.org/drawingml/2006/main">
              <a:graphicData uri="http://schemas.openxmlformats.org/drawingml/2006/picture">
                <pic:pic xmlns:pic="http://schemas.openxmlformats.org/drawingml/2006/picture">
                  <pic:nvPicPr>
                    <pic:cNvPr id="4" name="Content Placeholder 3" descr="download.png"/>
                    <pic:cNvPicPr>
                      <a:picLocks noGrp="1" noChangeAspect="1"/>
                    </pic:cNvPicPr>
                  </pic:nvPicPr>
                  <pic:blipFill>
                    <a:blip r:embed="rId11"/>
                    <a:stretch>
                      <a:fillRect/>
                    </a:stretch>
                  </pic:blipFill>
                  <pic:spPr>
                    <a:xfrm>
                      <a:off x="0" y="0"/>
                      <a:ext cx="3006556" cy="2058758"/>
                    </a:xfrm>
                    <a:prstGeom prst="rect">
                      <a:avLst/>
                    </a:prstGeom>
                  </pic:spPr>
                </pic:pic>
              </a:graphicData>
            </a:graphic>
          </wp:inline>
        </w:drawing>
      </w:r>
    </w:p>
    <w:p w:rsidR="001D030C" w:rsidRDefault="001D030C" w:rsidP="001D030C">
      <w:pPr>
        <w:pStyle w:val="Heading2"/>
        <w:rPr>
          <w:lang w:val="en-IN"/>
        </w:rPr>
      </w:pPr>
      <w:r>
        <w:rPr>
          <w:lang w:val="en-IN"/>
        </w:rPr>
        <w:t>BLYNK APP:</w:t>
      </w:r>
    </w:p>
    <w:p w:rsidR="009A1585" w:rsidRPr="001D030C" w:rsidRDefault="00310E29" w:rsidP="001D030C">
      <w:pPr>
        <w:numPr>
          <w:ilvl w:val="0"/>
          <w:numId w:val="9"/>
        </w:numPr>
        <w:rPr>
          <w:lang w:val="en-IN"/>
        </w:rPr>
      </w:pPr>
      <w:r w:rsidRPr="001D030C">
        <w:rPr>
          <w:lang w:val="en-IN"/>
        </w:rPr>
        <w:t>Blynk is a Platform with IOS and Android apps to control Arduino, Raspberry Pi, ESP8266 and the likes over the Internet. It’s a digital dashboard where you can</w:t>
      </w:r>
      <w:r w:rsidR="00154AEE">
        <w:rPr>
          <w:lang w:val="en-IN"/>
        </w:rPr>
        <w:t xml:space="preserve"> build a graphic interface for </w:t>
      </w:r>
      <w:r w:rsidRPr="001D030C">
        <w:rPr>
          <w:lang w:val="en-IN"/>
        </w:rPr>
        <w:t xml:space="preserve">our project by simply dragging and dropping widgets. </w:t>
      </w:r>
    </w:p>
    <w:p w:rsidR="001D030C" w:rsidRDefault="001D030C" w:rsidP="001D030C">
      <w:pPr>
        <w:jc w:val="center"/>
        <w:rPr>
          <w:lang w:val="en-IN"/>
        </w:rPr>
      </w:pPr>
      <w:r w:rsidRPr="001D030C">
        <w:rPr>
          <w:noProof/>
          <w:lang w:val="en-IN" w:eastAsia="en-IN" w:bidi="ar-SA"/>
        </w:rPr>
        <w:drawing>
          <wp:inline distT="0" distB="0" distL="0" distR="0">
            <wp:extent cx="5630777" cy="2286000"/>
            <wp:effectExtent l="19050" t="0" r="8023" b="0"/>
            <wp:docPr id="7" name="Picture 6" descr="blynk_banner.png"/>
            <wp:cNvGraphicFramePr/>
            <a:graphic xmlns:a="http://schemas.openxmlformats.org/drawingml/2006/main">
              <a:graphicData uri="http://schemas.openxmlformats.org/drawingml/2006/picture">
                <pic:pic xmlns:pic="http://schemas.openxmlformats.org/drawingml/2006/picture">
                  <pic:nvPicPr>
                    <pic:cNvPr id="4" name="Content Placeholder 3" descr="blynk_banner.png"/>
                    <pic:cNvPicPr>
                      <a:picLocks noGrp="1" noChangeAspect="1"/>
                    </pic:cNvPicPr>
                  </pic:nvPicPr>
                  <pic:blipFill>
                    <a:blip r:embed="rId12" cstate="print"/>
                    <a:stretch>
                      <a:fillRect/>
                    </a:stretch>
                  </pic:blipFill>
                  <pic:spPr>
                    <a:xfrm>
                      <a:off x="0" y="0"/>
                      <a:ext cx="5629688" cy="2285558"/>
                    </a:xfrm>
                    <a:prstGeom prst="rect">
                      <a:avLst/>
                    </a:prstGeom>
                  </pic:spPr>
                </pic:pic>
              </a:graphicData>
            </a:graphic>
          </wp:inline>
        </w:drawing>
      </w:r>
    </w:p>
    <w:p w:rsidR="001D030C" w:rsidRPr="001D030C" w:rsidRDefault="001D030C" w:rsidP="001D030C">
      <w:pPr>
        <w:rPr>
          <w:lang w:val="en-IN"/>
        </w:rPr>
      </w:pPr>
    </w:p>
    <w:p w:rsidR="007B19B0" w:rsidRDefault="006D0AB4" w:rsidP="006D0AB4">
      <w:pPr>
        <w:pStyle w:val="Heading1"/>
        <w:rPr>
          <w:lang w:val="en-IN"/>
        </w:rPr>
      </w:pPr>
      <w:r>
        <w:rPr>
          <w:lang w:val="en-IN"/>
        </w:rPr>
        <w:t>DESIGN FLOW:</w:t>
      </w:r>
    </w:p>
    <w:p w:rsidR="006D0AB4" w:rsidRDefault="006D0AB4" w:rsidP="006D0AB4">
      <w:pPr>
        <w:rPr>
          <w:lang w:val="en-IN"/>
        </w:rPr>
      </w:pPr>
      <w:r w:rsidRPr="006D0AB4">
        <w:rPr>
          <w:noProof/>
          <w:lang w:val="en-IN" w:eastAsia="en-IN" w:bidi="ar-SA"/>
        </w:rPr>
        <w:drawing>
          <wp:inline distT="0" distB="0" distL="0" distR="0">
            <wp:extent cx="5722177" cy="4554747"/>
            <wp:effectExtent l="38100" t="0" r="11873" b="0"/>
            <wp:docPr id="8"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3C4AA0" w:rsidRDefault="008A3525" w:rsidP="007C21C5">
      <w:pPr>
        <w:pStyle w:val="Heading1"/>
        <w:rPr>
          <w:lang w:val="en-IN"/>
        </w:rPr>
      </w:pPr>
      <w:r>
        <w:rPr>
          <w:lang w:val="en-IN"/>
        </w:rPr>
        <w:t xml:space="preserve">POSSIBLE </w:t>
      </w:r>
      <w:r w:rsidR="007C21C5">
        <w:rPr>
          <w:lang w:val="en-IN"/>
        </w:rPr>
        <w:t xml:space="preserve">MODIFICATIONS </w:t>
      </w:r>
      <w:r>
        <w:rPr>
          <w:lang w:val="en-IN"/>
        </w:rPr>
        <w:t>&amp; IMPROVEMENTS</w:t>
      </w:r>
      <w:r w:rsidR="007C21C5">
        <w:rPr>
          <w:lang w:val="en-IN"/>
        </w:rPr>
        <w:t>:</w:t>
      </w:r>
    </w:p>
    <w:p w:rsidR="007C21C5" w:rsidRDefault="007F3070" w:rsidP="007F3070">
      <w:pPr>
        <w:pStyle w:val="ListParagraph"/>
        <w:numPr>
          <w:ilvl w:val="0"/>
          <w:numId w:val="10"/>
        </w:numPr>
        <w:rPr>
          <w:lang w:val="en-IN"/>
        </w:rPr>
      </w:pPr>
      <w:r>
        <w:rPr>
          <w:lang w:val="en-IN"/>
        </w:rPr>
        <w:t>A master-tag can be formed for the host which will give instant access without any user interaction from the host required.</w:t>
      </w:r>
    </w:p>
    <w:p w:rsidR="007F3070" w:rsidRDefault="007F3070" w:rsidP="007F3070">
      <w:pPr>
        <w:pStyle w:val="ListParagraph"/>
        <w:numPr>
          <w:ilvl w:val="0"/>
          <w:numId w:val="10"/>
        </w:numPr>
        <w:rPr>
          <w:lang w:val="en-IN"/>
        </w:rPr>
      </w:pPr>
      <w:r>
        <w:rPr>
          <w:lang w:val="en-IN"/>
        </w:rPr>
        <w:t>More details about the guests can be included in the Arduino code other than the tag UIDs.</w:t>
      </w:r>
    </w:p>
    <w:p w:rsidR="008A3525" w:rsidRDefault="008A3525" w:rsidP="007F3070">
      <w:pPr>
        <w:pStyle w:val="ListParagraph"/>
        <w:numPr>
          <w:ilvl w:val="0"/>
          <w:numId w:val="10"/>
        </w:numPr>
        <w:rPr>
          <w:lang w:val="en-IN"/>
        </w:rPr>
      </w:pPr>
      <w:r>
        <w:rPr>
          <w:lang w:val="en-IN"/>
        </w:rPr>
        <w:t>Similar design can be made for any person going out of the door, opening the door as soon as the same RFID tag is shown. The exit time may also be uploaded on the cloud platform and analysed.</w:t>
      </w:r>
    </w:p>
    <w:p w:rsidR="008A3525" w:rsidRDefault="008A3525" w:rsidP="007F3070">
      <w:pPr>
        <w:pStyle w:val="ListParagraph"/>
        <w:numPr>
          <w:ilvl w:val="0"/>
          <w:numId w:val="10"/>
        </w:numPr>
        <w:rPr>
          <w:lang w:val="en-IN"/>
        </w:rPr>
      </w:pPr>
      <w:r>
        <w:rPr>
          <w:lang w:val="en-IN"/>
        </w:rPr>
        <w:t>The application layer can be made by using some artificial “chatbot” as in Telegram. For doing this, the payload message has to be parsed into .py from .json using AWS Lambda functions along with Dynamo DB. Then a “chatbot” and channel has to be created in Telegram. The HTTP API link to this “chatbot” is used as the endpoint for Amazon SNS.</w:t>
      </w:r>
    </w:p>
    <w:p w:rsidR="008A3525" w:rsidRDefault="008A3525" w:rsidP="007F3070">
      <w:pPr>
        <w:pStyle w:val="ListParagraph"/>
        <w:numPr>
          <w:ilvl w:val="0"/>
          <w:numId w:val="10"/>
        </w:numPr>
        <w:rPr>
          <w:lang w:val="en-IN"/>
        </w:rPr>
      </w:pPr>
      <w:r>
        <w:rPr>
          <w:lang w:val="en-IN"/>
        </w:rPr>
        <w:t xml:space="preserve">The opening of </w:t>
      </w:r>
      <w:r w:rsidR="002349C2">
        <w:rPr>
          <w:lang w:val="en-IN"/>
        </w:rPr>
        <w:t xml:space="preserve">the </w:t>
      </w:r>
      <w:r>
        <w:rPr>
          <w:lang w:val="en-IN"/>
        </w:rPr>
        <w:t>door can also be made voice-controlled by introducing Google Assistant. For that we have to use IFTTT and set the trigger as a specific command said by the user in Google Assistant.</w:t>
      </w:r>
    </w:p>
    <w:p w:rsidR="000249D2" w:rsidRDefault="006C6BAC" w:rsidP="008A3525">
      <w:pPr>
        <w:pStyle w:val="ListParagraph"/>
        <w:numPr>
          <w:ilvl w:val="0"/>
          <w:numId w:val="10"/>
        </w:numPr>
        <w:rPr>
          <w:i/>
          <w:lang w:val="en-IN"/>
        </w:rPr>
      </w:pPr>
      <w:r w:rsidRPr="006C6BAC">
        <w:rPr>
          <w:lang w:val="en-IN"/>
        </w:rPr>
        <w:t>This project can also be done using Ada</w:t>
      </w:r>
      <w:r>
        <w:rPr>
          <w:lang w:val="en-IN"/>
        </w:rPr>
        <w:t xml:space="preserve">fruit.io as the MQTT service, </w:t>
      </w:r>
      <w:r w:rsidRPr="006C6BAC">
        <w:rPr>
          <w:lang w:val="en-IN"/>
        </w:rPr>
        <w:t xml:space="preserve"> IFTTT</w:t>
      </w:r>
      <w:r>
        <w:rPr>
          <w:lang w:val="en-IN"/>
        </w:rPr>
        <w:t xml:space="preserve"> and Telegram</w:t>
      </w:r>
      <w:r w:rsidRPr="006C6BAC">
        <w:rPr>
          <w:i/>
          <w:lang w:val="en-IN"/>
        </w:rPr>
        <w:t>.</w:t>
      </w:r>
      <w:r>
        <w:rPr>
          <w:i/>
          <w:lang w:val="en-IN"/>
        </w:rPr>
        <w:t xml:space="preserve"> </w:t>
      </w:r>
      <w:r w:rsidRPr="006C6BAC">
        <w:rPr>
          <w:i/>
          <w:lang w:val="en-IN"/>
        </w:rPr>
        <w:t>(But, it was seen that i</w:t>
      </w:r>
      <w:r>
        <w:rPr>
          <w:i/>
          <w:lang w:val="en-IN"/>
        </w:rPr>
        <w:t xml:space="preserve">t takes </w:t>
      </w:r>
      <w:r w:rsidRPr="006C6BAC">
        <w:rPr>
          <w:i/>
          <w:lang w:val="en-IN"/>
        </w:rPr>
        <w:t xml:space="preserve">much more time </w:t>
      </w:r>
      <w:r>
        <w:rPr>
          <w:i/>
          <w:lang w:val="en-IN"/>
        </w:rPr>
        <w:t xml:space="preserve">for the user </w:t>
      </w:r>
      <w:r w:rsidRPr="006C6BAC">
        <w:rPr>
          <w:i/>
          <w:lang w:val="en-IN"/>
        </w:rPr>
        <w:t xml:space="preserve">to receive the notification. Hence this design is not </w:t>
      </w:r>
      <w:r>
        <w:rPr>
          <w:i/>
          <w:lang w:val="en-IN"/>
        </w:rPr>
        <w:t>preferred</w:t>
      </w:r>
      <w:r w:rsidRPr="006C6BAC">
        <w:rPr>
          <w:i/>
          <w:lang w:val="en-IN"/>
        </w:rPr>
        <w:t>)</w:t>
      </w:r>
    </w:p>
    <w:p w:rsidR="000249D2" w:rsidRDefault="000249D2">
      <w:pPr>
        <w:rPr>
          <w:i/>
          <w:lang w:val="en-IN"/>
        </w:rPr>
      </w:pPr>
      <w:r>
        <w:rPr>
          <w:i/>
          <w:lang w:val="en-IN"/>
        </w:rPr>
        <w:br w:type="page"/>
      </w:r>
    </w:p>
    <w:p w:rsidR="008A3525" w:rsidRDefault="000C3A05" w:rsidP="000249D2">
      <w:pPr>
        <w:pStyle w:val="Heading1"/>
        <w:rPr>
          <w:lang w:val="en-IN"/>
        </w:rPr>
      </w:pPr>
      <w:r>
        <w:rPr>
          <w:lang w:val="en-IN"/>
        </w:rPr>
        <w:lastRenderedPageBreak/>
        <w:t xml:space="preserve">RELATED </w:t>
      </w:r>
      <w:r w:rsidR="000249D2">
        <w:rPr>
          <w:lang w:val="en-IN"/>
        </w:rPr>
        <w:t>SNAPSHOTS:</w:t>
      </w:r>
    </w:p>
    <w:p w:rsidR="000249D2" w:rsidRDefault="000249D2" w:rsidP="000249D2">
      <w:pPr>
        <w:jc w:val="center"/>
        <w:rPr>
          <w:lang w:val="en-IN"/>
        </w:rPr>
      </w:pPr>
      <w:r>
        <w:rPr>
          <w:noProof/>
          <w:lang w:val="en-IN" w:eastAsia="en-IN" w:bidi="ar-SA"/>
        </w:rPr>
        <w:drawing>
          <wp:inline distT="0" distB="0" distL="0" distR="0">
            <wp:extent cx="5036029" cy="3779645"/>
            <wp:effectExtent l="19050" t="0" r="0" b="0"/>
            <wp:docPr id="10" name="Picture 1" descr="C:\Users\TANUMON ROY\Downloads\20191118_234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NUMON ROY\Downloads\20191118_234300.jpg"/>
                    <pic:cNvPicPr>
                      <a:picLocks noChangeAspect="1" noChangeArrowheads="1"/>
                    </pic:cNvPicPr>
                  </pic:nvPicPr>
                  <pic:blipFill>
                    <a:blip r:embed="rId17" cstate="print"/>
                    <a:srcRect/>
                    <a:stretch>
                      <a:fillRect/>
                    </a:stretch>
                  </pic:blipFill>
                  <pic:spPr bwMode="auto">
                    <a:xfrm>
                      <a:off x="0" y="0"/>
                      <a:ext cx="5035397" cy="3779171"/>
                    </a:xfrm>
                    <a:prstGeom prst="rect">
                      <a:avLst/>
                    </a:prstGeom>
                    <a:noFill/>
                    <a:ln w="9525">
                      <a:noFill/>
                      <a:miter lim="800000"/>
                      <a:headEnd/>
                      <a:tailEnd/>
                    </a:ln>
                  </pic:spPr>
                </pic:pic>
              </a:graphicData>
            </a:graphic>
          </wp:inline>
        </w:drawing>
      </w:r>
    </w:p>
    <w:p w:rsidR="000249D2" w:rsidRDefault="000249D2" w:rsidP="000249D2">
      <w:pPr>
        <w:jc w:val="center"/>
        <w:rPr>
          <w:rStyle w:val="SubtleEmphasis"/>
        </w:rPr>
      </w:pPr>
      <w:r w:rsidRPr="000249D2">
        <w:rPr>
          <w:rStyle w:val="SubtleEmphasis"/>
        </w:rPr>
        <w:t>Overall Circuit</w:t>
      </w:r>
    </w:p>
    <w:p w:rsidR="000249D2" w:rsidRDefault="000249D2" w:rsidP="000249D2">
      <w:pPr>
        <w:jc w:val="center"/>
        <w:rPr>
          <w:rStyle w:val="SubtleEmphasis"/>
          <w:lang w:val="en-IN"/>
        </w:rPr>
      </w:pPr>
      <w:r>
        <w:rPr>
          <w:i/>
          <w:iCs/>
          <w:noProof/>
          <w:color w:val="243F60" w:themeColor="accent1" w:themeShade="7F"/>
          <w:lang w:val="en-IN" w:eastAsia="en-IN" w:bidi="ar-SA"/>
        </w:rPr>
        <w:drawing>
          <wp:inline distT="0" distB="0" distL="0" distR="0">
            <wp:extent cx="5010150" cy="3760223"/>
            <wp:effectExtent l="19050" t="0" r="0" b="0"/>
            <wp:docPr id="11" name="Picture 2" descr="C:\Users\TANUMON ROY\Downloads\20191119_0042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NUMON ROY\Downloads\20191119_004242.jpg"/>
                    <pic:cNvPicPr>
                      <a:picLocks noChangeAspect="1" noChangeArrowheads="1"/>
                    </pic:cNvPicPr>
                  </pic:nvPicPr>
                  <pic:blipFill>
                    <a:blip r:embed="rId18" cstate="print"/>
                    <a:srcRect/>
                    <a:stretch>
                      <a:fillRect/>
                    </a:stretch>
                  </pic:blipFill>
                  <pic:spPr bwMode="auto">
                    <a:xfrm>
                      <a:off x="0" y="0"/>
                      <a:ext cx="5009522" cy="3759751"/>
                    </a:xfrm>
                    <a:prstGeom prst="rect">
                      <a:avLst/>
                    </a:prstGeom>
                    <a:noFill/>
                    <a:ln w="9525">
                      <a:noFill/>
                      <a:miter lim="800000"/>
                      <a:headEnd/>
                      <a:tailEnd/>
                    </a:ln>
                  </pic:spPr>
                </pic:pic>
              </a:graphicData>
            </a:graphic>
          </wp:inline>
        </w:drawing>
      </w:r>
    </w:p>
    <w:p w:rsidR="000249D2" w:rsidRDefault="000249D2" w:rsidP="000249D2">
      <w:pPr>
        <w:jc w:val="center"/>
        <w:rPr>
          <w:rStyle w:val="SubtleEmphasis"/>
          <w:lang w:val="en-IN"/>
        </w:rPr>
      </w:pPr>
      <w:r>
        <w:rPr>
          <w:rStyle w:val="SubtleEmphasis"/>
          <w:lang w:val="en-IN"/>
        </w:rPr>
        <w:t>Circuit</w:t>
      </w:r>
      <w:r w:rsidR="000C3A05">
        <w:rPr>
          <w:rStyle w:val="SubtleEmphasis"/>
          <w:lang w:val="en-IN"/>
        </w:rPr>
        <w:t xml:space="preserve"> after RFID tag is shown</w:t>
      </w:r>
    </w:p>
    <w:p w:rsidR="000249D2" w:rsidRDefault="000C3A05" w:rsidP="000249D2">
      <w:pPr>
        <w:jc w:val="center"/>
        <w:rPr>
          <w:rStyle w:val="SubtleEmphasis"/>
          <w:lang w:val="en-IN"/>
        </w:rPr>
      </w:pPr>
      <w:r>
        <w:rPr>
          <w:i/>
          <w:iCs/>
          <w:noProof/>
          <w:color w:val="243F60" w:themeColor="accent1" w:themeShade="7F"/>
          <w:lang w:val="en-IN" w:eastAsia="en-IN" w:bidi="ar-SA"/>
        </w:rPr>
        <w:lastRenderedPageBreak/>
        <w:drawing>
          <wp:inline distT="0" distB="0" distL="0" distR="0">
            <wp:extent cx="5731510" cy="2202857"/>
            <wp:effectExtent l="19050" t="0" r="2540" b="0"/>
            <wp:docPr id="13" name="Picture 4" descr="C:\Users\TANUMON ROY\Desktop\a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ANUMON ROY\Desktop\aws.png"/>
                    <pic:cNvPicPr>
                      <a:picLocks noChangeAspect="1" noChangeArrowheads="1"/>
                    </pic:cNvPicPr>
                  </pic:nvPicPr>
                  <pic:blipFill>
                    <a:blip r:embed="rId19"/>
                    <a:srcRect/>
                    <a:stretch>
                      <a:fillRect/>
                    </a:stretch>
                  </pic:blipFill>
                  <pic:spPr bwMode="auto">
                    <a:xfrm>
                      <a:off x="0" y="0"/>
                      <a:ext cx="5731510" cy="2202857"/>
                    </a:xfrm>
                    <a:prstGeom prst="rect">
                      <a:avLst/>
                    </a:prstGeom>
                    <a:noFill/>
                    <a:ln w="9525">
                      <a:noFill/>
                      <a:miter lim="800000"/>
                      <a:headEnd/>
                      <a:tailEnd/>
                    </a:ln>
                  </pic:spPr>
                </pic:pic>
              </a:graphicData>
            </a:graphic>
          </wp:inline>
        </w:drawing>
      </w:r>
    </w:p>
    <w:p w:rsidR="000C3A05" w:rsidRDefault="000C3A05" w:rsidP="000249D2">
      <w:pPr>
        <w:jc w:val="center"/>
        <w:rPr>
          <w:rStyle w:val="SubtleEmphasis"/>
          <w:lang w:val="en-IN"/>
        </w:rPr>
      </w:pPr>
      <w:r>
        <w:rPr>
          <w:i/>
          <w:iCs/>
          <w:noProof/>
          <w:color w:val="243F60" w:themeColor="accent1" w:themeShade="7F"/>
          <w:lang w:val="en-IN" w:eastAsia="en-IN" w:bidi="ar-SA"/>
        </w:rPr>
        <w:drawing>
          <wp:inline distT="0" distB="0" distL="0" distR="0">
            <wp:extent cx="5731510" cy="1876301"/>
            <wp:effectExtent l="19050" t="0" r="2540" b="0"/>
            <wp:docPr id="14" name="Picture 5" descr="C:\Users\TANUMON ROY\Desktop\aw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ANUMON ROY\Desktop\aws2.png"/>
                    <pic:cNvPicPr>
                      <a:picLocks noChangeAspect="1" noChangeArrowheads="1"/>
                    </pic:cNvPicPr>
                  </pic:nvPicPr>
                  <pic:blipFill>
                    <a:blip r:embed="rId20"/>
                    <a:srcRect/>
                    <a:stretch>
                      <a:fillRect/>
                    </a:stretch>
                  </pic:blipFill>
                  <pic:spPr bwMode="auto">
                    <a:xfrm>
                      <a:off x="0" y="0"/>
                      <a:ext cx="5731510" cy="1876301"/>
                    </a:xfrm>
                    <a:prstGeom prst="rect">
                      <a:avLst/>
                    </a:prstGeom>
                    <a:noFill/>
                    <a:ln w="9525">
                      <a:noFill/>
                      <a:miter lim="800000"/>
                      <a:headEnd/>
                      <a:tailEnd/>
                    </a:ln>
                  </pic:spPr>
                </pic:pic>
              </a:graphicData>
            </a:graphic>
          </wp:inline>
        </w:drawing>
      </w:r>
    </w:p>
    <w:p w:rsidR="000C3A05" w:rsidRDefault="000C3A05" w:rsidP="000249D2">
      <w:pPr>
        <w:jc w:val="center"/>
        <w:rPr>
          <w:rStyle w:val="SubtleEmphasis"/>
          <w:lang w:val="en-IN"/>
        </w:rPr>
      </w:pPr>
      <w:r>
        <w:rPr>
          <w:i/>
          <w:iCs/>
          <w:noProof/>
          <w:color w:val="243F60" w:themeColor="accent1" w:themeShade="7F"/>
          <w:lang w:val="en-IN" w:eastAsia="en-IN" w:bidi="ar-SA"/>
        </w:rPr>
        <w:drawing>
          <wp:inline distT="0" distB="0" distL="0" distR="0">
            <wp:extent cx="5731510" cy="2081517"/>
            <wp:effectExtent l="19050" t="0" r="2540" b="0"/>
            <wp:docPr id="15" name="Picture 6" descr="C:\Users\TANUMON ROY\Desktop\aw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ANUMON ROY\Desktop\aws3.png"/>
                    <pic:cNvPicPr>
                      <a:picLocks noChangeAspect="1" noChangeArrowheads="1"/>
                    </pic:cNvPicPr>
                  </pic:nvPicPr>
                  <pic:blipFill>
                    <a:blip r:embed="rId21"/>
                    <a:srcRect/>
                    <a:stretch>
                      <a:fillRect/>
                    </a:stretch>
                  </pic:blipFill>
                  <pic:spPr bwMode="auto">
                    <a:xfrm>
                      <a:off x="0" y="0"/>
                      <a:ext cx="5731510" cy="2081517"/>
                    </a:xfrm>
                    <a:prstGeom prst="rect">
                      <a:avLst/>
                    </a:prstGeom>
                    <a:noFill/>
                    <a:ln w="9525">
                      <a:noFill/>
                      <a:miter lim="800000"/>
                      <a:headEnd/>
                      <a:tailEnd/>
                    </a:ln>
                  </pic:spPr>
                </pic:pic>
              </a:graphicData>
            </a:graphic>
          </wp:inline>
        </w:drawing>
      </w:r>
    </w:p>
    <w:p w:rsidR="000C3A05" w:rsidRDefault="000C3A05" w:rsidP="000249D2">
      <w:pPr>
        <w:jc w:val="center"/>
        <w:rPr>
          <w:rStyle w:val="SubtleEmphasis"/>
          <w:lang w:val="en-IN"/>
        </w:rPr>
      </w:pPr>
      <w:r>
        <w:rPr>
          <w:rStyle w:val="SubtleEmphasis"/>
          <w:lang w:val="en-IN"/>
        </w:rPr>
        <w:t>AWS Messages’ Statistics</w:t>
      </w:r>
    </w:p>
    <w:p w:rsidR="000C3A05" w:rsidRDefault="000C3A05" w:rsidP="000249D2">
      <w:pPr>
        <w:jc w:val="center"/>
        <w:rPr>
          <w:rStyle w:val="SubtleEmphasis"/>
          <w:lang w:val="en-IN"/>
        </w:rPr>
      </w:pPr>
      <w:r>
        <w:rPr>
          <w:i/>
          <w:iCs/>
          <w:noProof/>
          <w:color w:val="243F60" w:themeColor="accent1" w:themeShade="7F"/>
          <w:lang w:val="en-IN" w:eastAsia="en-IN" w:bidi="ar-SA"/>
        </w:rPr>
        <w:lastRenderedPageBreak/>
        <w:drawing>
          <wp:inline distT="0" distB="0" distL="0" distR="0">
            <wp:extent cx="5720211" cy="2441275"/>
            <wp:effectExtent l="19050" t="0" r="0" b="0"/>
            <wp:docPr id="16" name="Picture 7" descr="C:\Users\TANUMON ROY\Desktop\aw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ANUMON ROY\Desktop\aws4.png"/>
                    <pic:cNvPicPr>
                      <a:picLocks noChangeAspect="1" noChangeArrowheads="1"/>
                    </pic:cNvPicPr>
                  </pic:nvPicPr>
                  <pic:blipFill>
                    <a:blip r:embed="rId22"/>
                    <a:srcRect/>
                    <a:stretch>
                      <a:fillRect/>
                    </a:stretch>
                  </pic:blipFill>
                  <pic:spPr bwMode="auto">
                    <a:xfrm>
                      <a:off x="0" y="0"/>
                      <a:ext cx="5728124" cy="2444652"/>
                    </a:xfrm>
                    <a:prstGeom prst="rect">
                      <a:avLst/>
                    </a:prstGeom>
                    <a:noFill/>
                    <a:ln w="9525">
                      <a:noFill/>
                      <a:miter lim="800000"/>
                      <a:headEnd/>
                      <a:tailEnd/>
                    </a:ln>
                  </pic:spPr>
                </pic:pic>
              </a:graphicData>
            </a:graphic>
          </wp:inline>
        </w:drawing>
      </w:r>
    </w:p>
    <w:p w:rsidR="000C3A05" w:rsidRDefault="000C3A05" w:rsidP="000249D2">
      <w:pPr>
        <w:jc w:val="center"/>
        <w:rPr>
          <w:rStyle w:val="SubtleEmphasis"/>
          <w:lang w:val="en-IN"/>
        </w:rPr>
      </w:pPr>
      <w:r>
        <w:rPr>
          <w:rStyle w:val="SubtleEmphasis"/>
          <w:lang w:val="en-IN"/>
        </w:rPr>
        <w:t>Messages sent to AWS MQTT Topic “outTopic”</w:t>
      </w:r>
    </w:p>
    <w:p w:rsidR="000C3A05" w:rsidRDefault="000C3A05" w:rsidP="000C3A05">
      <w:pPr>
        <w:rPr>
          <w:rStyle w:val="SubtleEmphasis"/>
          <w:lang w:val="en-IN"/>
        </w:rPr>
        <w:sectPr w:rsidR="000C3A05" w:rsidSect="000E6AEA">
          <w:pgSz w:w="11906" w:h="16838"/>
          <w:pgMar w:top="1440" w:right="1440" w:bottom="1440" w:left="1440" w:header="708" w:footer="708" w:gutter="0"/>
          <w:cols w:space="708"/>
          <w:titlePg/>
          <w:docGrid w:linePitch="360"/>
        </w:sectPr>
      </w:pPr>
    </w:p>
    <w:p w:rsidR="000C3A05" w:rsidRDefault="000C3A05" w:rsidP="00E87A17">
      <w:pPr>
        <w:jc w:val="center"/>
        <w:rPr>
          <w:rStyle w:val="SubtleEmphasis"/>
          <w:lang w:val="en-IN"/>
        </w:rPr>
      </w:pPr>
      <w:r>
        <w:rPr>
          <w:i/>
          <w:iCs/>
          <w:noProof/>
          <w:color w:val="243F60" w:themeColor="accent1" w:themeShade="7F"/>
          <w:lang w:val="en-IN" w:eastAsia="en-IN" w:bidi="ar-SA"/>
        </w:rPr>
        <w:lastRenderedPageBreak/>
        <w:drawing>
          <wp:inline distT="0" distB="0" distL="0" distR="0">
            <wp:extent cx="2530798" cy="5201729"/>
            <wp:effectExtent l="19050" t="0" r="2852" b="0"/>
            <wp:docPr id="17" name="Picture 8" descr="C:\Users\TANUMON ROY\Downloads\Screenshot_20191118-234438_Gm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ANUMON ROY\Downloads\Screenshot_20191118-234438_Gmail.jpg"/>
                    <pic:cNvPicPr>
                      <a:picLocks noChangeAspect="1" noChangeArrowheads="1"/>
                    </pic:cNvPicPr>
                  </pic:nvPicPr>
                  <pic:blipFill>
                    <a:blip r:embed="rId23" cstate="print"/>
                    <a:srcRect/>
                    <a:stretch>
                      <a:fillRect/>
                    </a:stretch>
                  </pic:blipFill>
                  <pic:spPr bwMode="auto">
                    <a:xfrm>
                      <a:off x="0" y="0"/>
                      <a:ext cx="2533204" cy="5206674"/>
                    </a:xfrm>
                    <a:prstGeom prst="rect">
                      <a:avLst/>
                    </a:prstGeom>
                    <a:noFill/>
                    <a:ln w="9525">
                      <a:noFill/>
                      <a:miter lim="800000"/>
                      <a:headEnd/>
                      <a:tailEnd/>
                    </a:ln>
                  </pic:spPr>
                </pic:pic>
              </a:graphicData>
            </a:graphic>
          </wp:inline>
        </w:drawing>
      </w:r>
      <w:r>
        <w:rPr>
          <w:rStyle w:val="SubtleEmphasis"/>
          <w:lang w:val="en-IN"/>
        </w:rPr>
        <w:t>Email Notifications</w:t>
      </w:r>
    </w:p>
    <w:p w:rsidR="00E87A17" w:rsidRDefault="00E87A17" w:rsidP="00E87A17">
      <w:pPr>
        <w:jc w:val="center"/>
        <w:rPr>
          <w:rStyle w:val="SubtleEmphasis"/>
          <w:lang w:val="en-IN"/>
        </w:rPr>
        <w:sectPr w:rsidR="00E87A17" w:rsidSect="000C3A05">
          <w:type w:val="continuous"/>
          <w:pgSz w:w="11906" w:h="16838"/>
          <w:pgMar w:top="1440" w:right="1440" w:bottom="1440" w:left="1440" w:header="708" w:footer="708" w:gutter="0"/>
          <w:cols w:num="2" w:space="708"/>
          <w:titlePg/>
          <w:docGrid w:linePitch="360"/>
        </w:sectPr>
      </w:pPr>
      <w:r>
        <w:rPr>
          <w:i/>
          <w:iCs/>
          <w:noProof/>
          <w:color w:val="243F60" w:themeColor="accent1" w:themeShade="7F"/>
          <w:lang w:val="en-IN" w:eastAsia="en-IN" w:bidi="ar-SA"/>
        </w:rPr>
        <w:lastRenderedPageBreak/>
        <w:drawing>
          <wp:inline distT="0" distB="0" distL="0" distR="0">
            <wp:extent cx="2530798" cy="5201729"/>
            <wp:effectExtent l="19050" t="0" r="2852" b="0"/>
            <wp:docPr id="18" name="Picture 9" descr="C:\Users\TANUMON ROY\Downloads\Screenshot_20191118-234530_Bly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ANUMON ROY\Downloads\Screenshot_20191118-234530_Blynk.jpg"/>
                    <pic:cNvPicPr>
                      <a:picLocks noChangeAspect="1" noChangeArrowheads="1"/>
                    </pic:cNvPicPr>
                  </pic:nvPicPr>
                  <pic:blipFill>
                    <a:blip r:embed="rId24" cstate="print"/>
                    <a:srcRect/>
                    <a:stretch>
                      <a:fillRect/>
                    </a:stretch>
                  </pic:blipFill>
                  <pic:spPr bwMode="auto">
                    <a:xfrm>
                      <a:off x="0" y="0"/>
                      <a:ext cx="2535756" cy="5211920"/>
                    </a:xfrm>
                    <a:prstGeom prst="rect">
                      <a:avLst/>
                    </a:prstGeom>
                    <a:noFill/>
                    <a:ln w="9525">
                      <a:noFill/>
                      <a:miter lim="800000"/>
                      <a:headEnd/>
                      <a:tailEnd/>
                    </a:ln>
                  </pic:spPr>
                </pic:pic>
              </a:graphicData>
            </a:graphic>
          </wp:inline>
        </w:drawing>
      </w:r>
      <w:r w:rsidR="005E301F">
        <w:rPr>
          <w:rStyle w:val="SubtleEmphasis"/>
          <w:lang w:val="en-IN"/>
        </w:rPr>
        <w:t>Bly</w:t>
      </w:r>
      <w:r>
        <w:rPr>
          <w:rStyle w:val="SubtleEmphasis"/>
          <w:lang w:val="en-IN"/>
        </w:rPr>
        <w:t>nk App Dashboard</w:t>
      </w:r>
    </w:p>
    <w:p w:rsidR="005E301F" w:rsidRDefault="005E301F" w:rsidP="000C3A05">
      <w:pPr>
        <w:rPr>
          <w:rStyle w:val="SubtleEmphasis"/>
          <w:lang w:val="en-IN"/>
        </w:rPr>
      </w:pPr>
    </w:p>
    <w:p w:rsidR="00233021" w:rsidRDefault="00233021" w:rsidP="00233021">
      <w:pPr>
        <w:pStyle w:val="Heading1"/>
        <w:rPr>
          <w:rStyle w:val="SubtleEmphasis"/>
          <w:lang w:val="en-IN"/>
        </w:rPr>
      </w:pPr>
      <w:r>
        <w:rPr>
          <w:rStyle w:val="SubtleEmphasis"/>
          <w:lang w:val="en-IN"/>
        </w:rPr>
        <w:lastRenderedPageBreak/>
        <w:t>REFERENCE URL:</w:t>
      </w:r>
    </w:p>
    <w:p w:rsidR="00233021" w:rsidRPr="00233021" w:rsidRDefault="00233021" w:rsidP="00233021">
      <w:pPr>
        <w:pStyle w:val="ListParagraph"/>
        <w:numPr>
          <w:ilvl w:val="0"/>
          <w:numId w:val="11"/>
        </w:numPr>
        <w:rPr>
          <w:lang w:val="en-IN"/>
        </w:rPr>
      </w:pPr>
      <w:r w:rsidRPr="00233021">
        <w:rPr>
          <w:lang w:val="en-IN"/>
        </w:rPr>
        <w:t>https://www.youtube.com/watch?v=sRgosRd32eA</w:t>
      </w:r>
    </w:p>
    <w:p w:rsidR="00233021" w:rsidRPr="00233021" w:rsidRDefault="00233021" w:rsidP="00233021">
      <w:pPr>
        <w:pStyle w:val="ListParagraph"/>
        <w:numPr>
          <w:ilvl w:val="0"/>
          <w:numId w:val="11"/>
        </w:numPr>
        <w:rPr>
          <w:lang w:val="en-IN"/>
        </w:rPr>
      </w:pPr>
      <w:r w:rsidRPr="00233021">
        <w:rPr>
          <w:lang w:val="en-IN"/>
        </w:rPr>
        <w:t>https://aws.amazon.com/iot-core/</w:t>
      </w:r>
    </w:p>
    <w:p w:rsidR="00233021" w:rsidRPr="00233021" w:rsidRDefault="00233021" w:rsidP="00233021">
      <w:pPr>
        <w:pStyle w:val="ListParagraph"/>
        <w:numPr>
          <w:ilvl w:val="0"/>
          <w:numId w:val="11"/>
        </w:numPr>
        <w:rPr>
          <w:lang w:val="en-IN"/>
        </w:rPr>
      </w:pPr>
      <w:r w:rsidRPr="00233021">
        <w:rPr>
          <w:lang w:val="en-IN"/>
        </w:rPr>
        <w:t>https://aws.amazon.com/sns/</w:t>
      </w:r>
    </w:p>
    <w:p w:rsidR="00233021" w:rsidRPr="00233021" w:rsidRDefault="00233021" w:rsidP="00233021">
      <w:pPr>
        <w:pStyle w:val="ListParagraph"/>
        <w:numPr>
          <w:ilvl w:val="0"/>
          <w:numId w:val="11"/>
        </w:numPr>
        <w:rPr>
          <w:lang w:val="en-IN"/>
        </w:rPr>
      </w:pPr>
      <w:r w:rsidRPr="00233021">
        <w:rPr>
          <w:lang w:val="en-IN"/>
        </w:rPr>
        <w:t>https://docs.blynk.cc/</w:t>
      </w:r>
    </w:p>
    <w:p w:rsidR="00233021" w:rsidRPr="00233021" w:rsidRDefault="00233021" w:rsidP="00233021">
      <w:pPr>
        <w:pStyle w:val="ListParagraph"/>
        <w:numPr>
          <w:ilvl w:val="0"/>
          <w:numId w:val="11"/>
        </w:numPr>
        <w:rPr>
          <w:lang w:val="en-IN"/>
        </w:rPr>
      </w:pPr>
      <w:r w:rsidRPr="00233021">
        <w:rPr>
          <w:lang w:val="en-IN"/>
        </w:rPr>
        <w:t>https://github.com/esp8266/arduino-esp8266fs-plugin</w:t>
      </w:r>
    </w:p>
    <w:p w:rsidR="00233021" w:rsidRPr="00233021" w:rsidRDefault="00233021" w:rsidP="00233021">
      <w:pPr>
        <w:pStyle w:val="ListParagraph"/>
        <w:numPr>
          <w:ilvl w:val="0"/>
          <w:numId w:val="11"/>
        </w:numPr>
        <w:rPr>
          <w:lang w:val="en-IN"/>
        </w:rPr>
      </w:pPr>
      <w:r w:rsidRPr="00233021">
        <w:rPr>
          <w:lang w:val="en-IN"/>
        </w:rPr>
        <w:t>http://bit.ly/Electronics_Innovation</w:t>
      </w:r>
    </w:p>
    <w:sectPr w:rsidR="00233021" w:rsidRPr="00233021" w:rsidSect="000C3A05">
      <w:type w:val="continuous"/>
      <w:pgSz w:w="11906" w:h="16838"/>
      <w:pgMar w:top="1440" w:right="1440" w:bottom="1440" w:left="1440" w:header="708" w:footer="708" w:gutter="0"/>
      <w:cols w:space="708"/>
      <w:titlePg/>
      <w:docGrid w:linePitch="360"/>
    </w:sectPr>
  </w:body>
</w:document>
</file>

<file path=word/fontTable.xml><?xml version="1.0" encoding="utf-8"?>
<w:fonts xmlns:r="http://schemas.openxmlformats.org/officeDocument/2006/relationships" xmlns:w="http://schemas.openxmlformats.org/wordprocessingml/2006/main">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606B85"/>
    <w:multiLevelType w:val="hybridMultilevel"/>
    <w:tmpl w:val="40B0F7E2"/>
    <w:lvl w:ilvl="0" w:tplc="5FBAED0C">
      <w:start w:val="1"/>
      <w:numFmt w:val="bullet"/>
      <w:lvlText w:val=""/>
      <w:lvlJc w:val="left"/>
      <w:pPr>
        <w:tabs>
          <w:tab w:val="num" w:pos="720"/>
        </w:tabs>
        <w:ind w:left="720" w:hanging="360"/>
      </w:pPr>
      <w:rPr>
        <w:rFonts w:ascii="Wingdings 2" w:hAnsi="Wingdings 2" w:hint="default"/>
      </w:rPr>
    </w:lvl>
    <w:lvl w:ilvl="1" w:tplc="AD66AB0A" w:tentative="1">
      <w:start w:val="1"/>
      <w:numFmt w:val="bullet"/>
      <w:lvlText w:val=""/>
      <w:lvlJc w:val="left"/>
      <w:pPr>
        <w:tabs>
          <w:tab w:val="num" w:pos="1440"/>
        </w:tabs>
        <w:ind w:left="1440" w:hanging="360"/>
      </w:pPr>
      <w:rPr>
        <w:rFonts w:ascii="Wingdings 2" w:hAnsi="Wingdings 2" w:hint="default"/>
      </w:rPr>
    </w:lvl>
    <w:lvl w:ilvl="2" w:tplc="370AC90E" w:tentative="1">
      <w:start w:val="1"/>
      <w:numFmt w:val="bullet"/>
      <w:lvlText w:val=""/>
      <w:lvlJc w:val="left"/>
      <w:pPr>
        <w:tabs>
          <w:tab w:val="num" w:pos="2160"/>
        </w:tabs>
        <w:ind w:left="2160" w:hanging="360"/>
      </w:pPr>
      <w:rPr>
        <w:rFonts w:ascii="Wingdings 2" w:hAnsi="Wingdings 2" w:hint="default"/>
      </w:rPr>
    </w:lvl>
    <w:lvl w:ilvl="3" w:tplc="C69C0C34" w:tentative="1">
      <w:start w:val="1"/>
      <w:numFmt w:val="bullet"/>
      <w:lvlText w:val=""/>
      <w:lvlJc w:val="left"/>
      <w:pPr>
        <w:tabs>
          <w:tab w:val="num" w:pos="2880"/>
        </w:tabs>
        <w:ind w:left="2880" w:hanging="360"/>
      </w:pPr>
      <w:rPr>
        <w:rFonts w:ascii="Wingdings 2" w:hAnsi="Wingdings 2" w:hint="default"/>
      </w:rPr>
    </w:lvl>
    <w:lvl w:ilvl="4" w:tplc="AAC4B600" w:tentative="1">
      <w:start w:val="1"/>
      <w:numFmt w:val="bullet"/>
      <w:lvlText w:val=""/>
      <w:lvlJc w:val="left"/>
      <w:pPr>
        <w:tabs>
          <w:tab w:val="num" w:pos="3600"/>
        </w:tabs>
        <w:ind w:left="3600" w:hanging="360"/>
      </w:pPr>
      <w:rPr>
        <w:rFonts w:ascii="Wingdings 2" w:hAnsi="Wingdings 2" w:hint="default"/>
      </w:rPr>
    </w:lvl>
    <w:lvl w:ilvl="5" w:tplc="B9B00784" w:tentative="1">
      <w:start w:val="1"/>
      <w:numFmt w:val="bullet"/>
      <w:lvlText w:val=""/>
      <w:lvlJc w:val="left"/>
      <w:pPr>
        <w:tabs>
          <w:tab w:val="num" w:pos="4320"/>
        </w:tabs>
        <w:ind w:left="4320" w:hanging="360"/>
      </w:pPr>
      <w:rPr>
        <w:rFonts w:ascii="Wingdings 2" w:hAnsi="Wingdings 2" w:hint="default"/>
      </w:rPr>
    </w:lvl>
    <w:lvl w:ilvl="6" w:tplc="D68E83C6" w:tentative="1">
      <w:start w:val="1"/>
      <w:numFmt w:val="bullet"/>
      <w:lvlText w:val=""/>
      <w:lvlJc w:val="left"/>
      <w:pPr>
        <w:tabs>
          <w:tab w:val="num" w:pos="5040"/>
        </w:tabs>
        <w:ind w:left="5040" w:hanging="360"/>
      </w:pPr>
      <w:rPr>
        <w:rFonts w:ascii="Wingdings 2" w:hAnsi="Wingdings 2" w:hint="default"/>
      </w:rPr>
    </w:lvl>
    <w:lvl w:ilvl="7" w:tplc="B2004594" w:tentative="1">
      <w:start w:val="1"/>
      <w:numFmt w:val="bullet"/>
      <w:lvlText w:val=""/>
      <w:lvlJc w:val="left"/>
      <w:pPr>
        <w:tabs>
          <w:tab w:val="num" w:pos="5760"/>
        </w:tabs>
        <w:ind w:left="5760" w:hanging="360"/>
      </w:pPr>
      <w:rPr>
        <w:rFonts w:ascii="Wingdings 2" w:hAnsi="Wingdings 2" w:hint="default"/>
      </w:rPr>
    </w:lvl>
    <w:lvl w:ilvl="8" w:tplc="A4980166" w:tentative="1">
      <w:start w:val="1"/>
      <w:numFmt w:val="bullet"/>
      <w:lvlText w:val=""/>
      <w:lvlJc w:val="left"/>
      <w:pPr>
        <w:tabs>
          <w:tab w:val="num" w:pos="6480"/>
        </w:tabs>
        <w:ind w:left="6480" w:hanging="360"/>
      </w:pPr>
      <w:rPr>
        <w:rFonts w:ascii="Wingdings 2" w:hAnsi="Wingdings 2" w:hint="default"/>
      </w:rPr>
    </w:lvl>
  </w:abstractNum>
  <w:abstractNum w:abstractNumId="1">
    <w:nsid w:val="06D261BA"/>
    <w:multiLevelType w:val="hybridMultilevel"/>
    <w:tmpl w:val="F0E28E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5C021D4"/>
    <w:multiLevelType w:val="hybridMultilevel"/>
    <w:tmpl w:val="D9647882"/>
    <w:lvl w:ilvl="0" w:tplc="9508B856">
      <w:start w:val="1"/>
      <w:numFmt w:val="bullet"/>
      <w:lvlText w:val="•"/>
      <w:lvlJc w:val="left"/>
      <w:pPr>
        <w:tabs>
          <w:tab w:val="num" w:pos="720"/>
        </w:tabs>
        <w:ind w:left="720" w:hanging="360"/>
      </w:pPr>
      <w:rPr>
        <w:rFonts w:ascii="Arial" w:hAnsi="Arial" w:hint="default"/>
      </w:rPr>
    </w:lvl>
    <w:lvl w:ilvl="1" w:tplc="38627648" w:tentative="1">
      <w:start w:val="1"/>
      <w:numFmt w:val="bullet"/>
      <w:lvlText w:val="•"/>
      <w:lvlJc w:val="left"/>
      <w:pPr>
        <w:tabs>
          <w:tab w:val="num" w:pos="1440"/>
        </w:tabs>
        <w:ind w:left="1440" w:hanging="360"/>
      </w:pPr>
      <w:rPr>
        <w:rFonts w:ascii="Arial" w:hAnsi="Arial" w:hint="default"/>
      </w:rPr>
    </w:lvl>
    <w:lvl w:ilvl="2" w:tplc="2096A408" w:tentative="1">
      <w:start w:val="1"/>
      <w:numFmt w:val="bullet"/>
      <w:lvlText w:val="•"/>
      <w:lvlJc w:val="left"/>
      <w:pPr>
        <w:tabs>
          <w:tab w:val="num" w:pos="2160"/>
        </w:tabs>
        <w:ind w:left="2160" w:hanging="360"/>
      </w:pPr>
      <w:rPr>
        <w:rFonts w:ascii="Arial" w:hAnsi="Arial" w:hint="default"/>
      </w:rPr>
    </w:lvl>
    <w:lvl w:ilvl="3" w:tplc="3946B568" w:tentative="1">
      <w:start w:val="1"/>
      <w:numFmt w:val="bullet"/>
      <w:lvlText w:val="•"/>
      <w:lvlJc w:val="left"/>
      <w:pPr>
        <w:tabs>
          <w:tab w:val="num" w:pos="2880"/>
        </w:tabs>
        <w:ind w:left="2880" w:hanging="360"/>
      </w:pPr>
      <w:rPr>
        <w:rFonts w:ascii="Arial" w:hAnsi="Arial" w:hint="default"/>
      </w:rPr>
    </w:lvl>
    <w:lvl w:ilvl="4" w:tplc="DDDCCD1E" w:tentative="1">
      <w:start w:val="1"/>
      <w:numFmt w:val="bullet"/>
      <w:lvlText w:val="•"/>
      <w:lvlJc w:val="left"/>
      <w:pPr>
        <w:tabs>
          <w:tab w:val="num" w:pos="3600"/>
        </w:tabs>
        <w:ind w:left="3600" w:hanging="360"/>
      </w:pPr>
      <w:rPr>
        <w:rFonts w:ascii="Arial" w:hAnsi="Arial" w:hint="default"/>
      </w:rPr>
    </w:lvl>
    <w:lvl w:ilvl="5" w:tplc="7988F1CA" w:tentative="1">
      <w:start w:val="1"/>
      <w:numFmt w:val="bullet"/>
      <w:lvlText w:val="•"/>
      <w:lvlJc w:val="left"/>
      <w:pPr>
        <w:tabs>
          <w:tab w:val="num" w:pos="4320"/>
        </w:tabs>
        <w:ind w:left="4320" w:hanging="360"/>
      </w:pPr>
      <w:rPr>
        <w:rFonts w:ascii="Arial" w:hAnsi="Arial" w:hint="default"/>
      </w:rPr>
    </w:lvl>
    <w:lvl w:ilvl="6" w:tplc="74C89F58" w:tentative="1">
      <w:start w:val="1"/>
      <w:numFmt w:val="bullet"/>
      <w:lvlText w:val="•"/>
      <w:lvlJc w:val="left"/>
      <w:pPr>
        <w:tabs>
          <w:tab w:val="num" w:pos="5040"/>
        </w:tabs>
        <w:ind w:left="5040" w:hanging="360"/>
      </w:pPr>
      <w:rPr>
        <w:rFonts w:ascii="Arial" w:hAnsi="Arial" w:hint="default"/>
      </w:rPr>
    </w:lvl>
    <w:lvl w:ilvl="7" w:tplc="6D96B42E" w:tentative="1">
      <w:start w:val="1"/>
      <w:numFmt w:val="bullet"/>
      <w:lvlText w:val="•"/>
      <w:lvlJc w:val="left"/>
      <w:pPr>
        <w:tabs>
          <w:tab w:val="num" w:pos="5760"/>
        </w:tabs>
        <w:ind w:left="5760" w:hanging="360"/>
      </w:pPr>
      <w:rPr>
        <w:rFonts w:ascii="Arial" w:hAnsi="Arial" w:hint="default"/>
      </w:rPr>
    </w:lvl>
    <w:lvl w:ilvl="8" w:tplc="D40E9B62" w:tentative="1">
      <w:start w:val="1"/>
      <w:numFmt w:val="bullet"/>
      <w:lvlText w:val="•"/>
      <w:lvlJc w:val="left"/>
      <w:pPr>
        <w:tabs>
          <w:tab w:val="num" w:pos="6480"/>
        </w:tabs>
        <w:ind w:left="6480" w:hanging="360"/>
      </w:pPr>
      <w:rPr>
        <w:rFonts w:ascii="Arial" w:hAnsi="Arial" w:hint="default"/>
      </w:rPr>
    </w:lvl>
  </w:abstractNum>
  <w:abstractNum w:abstractNumId="3">
    <w:nsid w:val="319D1973"/>
    <w:multiLevelType w:val="hybridMultilevel"/>
    <w:tmpl w:val="15ACEE04"/>
    <w:lvl w:ilvl="0" w:tplc="CA1657E8">
      <w:start w:val="1"/>
      <w:numFmt w:val="bullet"/>
      <w:lvlText w:val=""/>
      <w:lvlJc w:val="left"/>
      <w:pPr>
        <w:tabs>
          <w:tab w:val="num" w:pos="720"/>
        </w:tabs>
        <w:ind w:left="720" w:hanging="360"/>
      </w:pPr>
      <w:rPr>
        <w:rFonts w:ascii="Wingdings 2" w:hAnsi="Wingdings 2" w:hint="default"/>
      </w:rPr>
    </w:lvl>
    <w:lvl w:ilvl="1" w:tplc="D67AAF06" w:tentative="1">
      <w:start w:val="1"/>
      <w:numFmt w:val="bullet"/>
      <w:lvlText w:val=""/>
      <w:lvlJc w:val="left"/>
      <w:pPr>
        <w:tabs>
          <w:tab w:val="num" w:pos="1440"/>
        </w:tabs>
        <w:ind w:left="1440" w:hanging="360"/>
      </w:pPr>
      <w:rPr>
        <w:rFonts w:ascii="Wingdings 2" w:hAnsi="Wingdings 2" w:hint="default"/>
      </w:rPr>
    </w:lvl>
    <w:lvl w:ilvl="2" w:tplc="08CCC166" w:tentative="1">
      <w:start w:val="1"/>
      <w:numFmt w:val="bullet"/>
      <w:lvlText w:val=""/>
      <w:lvlJc w:val="left"/>
      <w:pPr>
        <w:tabs>
          <w:tab w:val="num" w:pos="2160"/>
        </w:tabs>
        <w:ind w:left="2160" w:hanging="360"/>
      </w:pPr>
      <w:rPr>
        <w:rFonts w:ascii="Wingdings 2" w:hAnsi="Wingdings 2" w:hint="default"/>
      </w:rPr>
    </w:lvl>
    <w:lvl w:ilvl="3" w:tplc="10E8D78E" w:tentative="1">
      <w:start w:val="1"/>
      <w:numFmt w:val="bullet"/>
      <w:lvlText w:val=""/>
      <w:lvlJc w:val="left"/>
      <w:pPr>
        <w:tabs>
          <w:tab w:val="num" w:pos="2880"/>
        </w:tabs>
        <w:ind w:left="2880" w:hanging="360"/>
      </w:pPr>
      <w:rPr>
        <w:rFonts w:ascii="Wingdings 2" w:hAnsi="Wingdings 2" w:hint="default"/>
      </w:rPr>
    </w:lvl>
    <w:lvl w:ilvl="4" w:tplc="0F0492F0" w:tentative="1">
      <w:start w:val="1"/>
      <w:numFmt w:val="bullet"/>
      <w:lvlText w:val=""/>
      <w:lvlJc w:val="left"/>
      <w:pPr>
        <w:tabs>
          <w:tab w:val="num" w:pos="3600"/>
        </w:tabs>
        <w:ind w:left="3600" w:hanging="360"/>
      </w:pPr>
      <w:rPr>
        <w:rFonts w:ascii="Wingdings 2" w:hAnsi="Wingdings 2" w:hint="default"/>
      </w:rPr>
    </w:lvl>
    <w:lvl w:ilvl="5" w:tplc="8DF67E20" w:tentative="1">
      <w:start w:val="1"/>
      <w:numFmt w:val="bullet"/>
      <w:lvlText w:val=""/>
      <w:lvlJc w:val="left"/>
      <w:pPr>
        <w:tabs>
          <w:tab w:val="num" w:pos="4320"/>
        </w:tabs>
        <w:ind w:left="4320" w:hanging="360"/>
      </w:pPr>
      <w:rPr>
        <w:rFonts w:ascii="Wingdings 2" w:hAnsi="Wingdings 2" w:hint="default"/>
      </w:rPr>
    </w:lvl>
    <w:lvl w:ilvl="6" w:tplc="FBCA1EBC" w:tentative="1">
      <w:start w:val="1"/>
      <w:numFmt w:val="bullet"/>
      <w:lvlText w:val=""/>
      <w:lvlJc w:val="left"/>
      <w:pPr>
        <w:tabs>
          <w:tab w:val="num" w:pos="5040"/>
        </w:tabs>
        <w:ind w:left="5040" w:hanging="360"/>
      </w:pPr>
      <w:rPr>
        <w:rFonts w:ascii="Wingdings 2" w:hAnsi="Wingdings 2" w:hint="default"/>
      </w:rPr>
    </w:lvl>
    <w:lvl w:ilvl="7" w:tplc="9C0288BC" w:tentative="1">
      <w:start w:val="1"/>
      <w:numFmt w:val="bullet"/>
      <w:lvlText w:val=""/>
      <w:lvlJc w:val="left"/>
      <w:pPr>
        <w:tabs>
          <w:tab w:val="num" w:pos="5760"/>
        </w:tabs>
        <w:ind w:left="5760" w:hanging="360"/>
      </w:pPr>
      <w:rPr>
        <w:rFonts w:ascii="Wingdings 2" w:hAnsi="Wingdings 2" w:hint="default"/>
      </w:rPr>
    </w:lvl>
    <w:lvl w:ilvl="8" w:tplc="030C630E" w:tentative="1">
      <w:start w:val="1"/>
      <w:numFmt w:val="bullet"/>
      <w:lvlText w:val=""/>
      <w:lvlJc w:val="left"/>
      <w:pPr>
        <w:tabs>
          <w:tab w:val="num" w:pos="6480"/>
        </w:tabs>
        <w:ind w:left="6480" w:hanging="360"/>
      </w:pPr>
      <w:rPr>
        <w:rFonts w:ascii="Wingdings 2" w:hAnsi="Wingdings 2" w:hint="default"/>
      </w:rPr>
    </w:lvl>
  </w:abstractNum>
  <w:abstractNum w:abstractNumId="4">
    <w:nsid w:val="3FD05A90"/>
    <w:multiLevelType w:val="hybridMultilevel"/>
    <w:tmpl w:val="1D0A5C2E"/>
    <w:lvl w:ilvl="0" w:tplc="EC0AC2FE">
      <w:start w:val="1"/>
      <w:numFmt w:val="bullet"/>
      <w:lvlText w:val=""/>
      <w:lvlJc w:val="left"/>
      <w:pPr>
        <w:tabs>
          <w:tab w:val="num" w:pos="720"/>
        </w:tabs>
        <w:ind w:left="720" w:hanging="360"/>
      </w:pPr>
      <w:rPr>
        <w:rFonts w:ascii="Wingdings 2" w:hAnsi="Wingdings 2" w:hint="default"/>
      </w:rPr>
    </w:lvl>
    <w:lvl w:ilvl="1" w:tplc="41EA00A2" w:tentative="1">
      <w:start w:val="1"/>
      <w:numFmt w:val="bullet"/>
      <w:lvlText w:val=""/>
      <w:lvlJc w:val="left"/>
      <w:pPr>
        <w:tabs>
          <w:tab w:val="num" w:pos="1440"/>
        </w:tabs>
        <w:ind w:left="1440" w:hanging="360"/>
      </w:pPr>
      <w:rPr>
        <w:rFonts w:ascii="Wingdings 2" w:hAnsi="Wingdings 2" w:hint="default"/>
      </w:rPr>
    </w:lvl>
    <w:lvl w:ilvl="2" w:tplc="A2C2717A" w:tentative="1">
      <w:start w:val="1"/>
      <w:numFmt w:val="bullet"/>
      <w:lvlText w:val=""/>
      <w:lvlJc w:val="left"/>
      <w:pPr>
        <w:tabs>
          <w:tab w:val="num" w:pos="2160"/>
        </w:tabs>
        <w:ind w:left="2160" w:hanging="360"/>
      </w:pPr>
      <w:rPr>
        <w:rFonts w:ascii="Wingdings 2" w:hAnsi="Wingdings 2" w:hint="default"/>
      </w:rPr>
    </w:lvl>
    <w:lvl w:ilvl="3" w:tplc="C4B27134" w:tentative="1">
      <w:start w:val="1"/>
      <w:numFmt w:val="bullet"/>
      <w:lvlText w:val=""/>
      <w:lvlJc w:val="left"/>
      <w:pPr>
        <w:tabs>
          <w:tab w:val="num" w:pos="2880"/>
        </w:tabs>
        <w:ind w:left="2880" w:hanging="360"/>
      </w:pPr>
      <w:rPr>
        <w:rFonts w:ascii="Wingdings 2" w:hAnsi="Wingdings 2" w:hint="default"/>
      </w:rPr>
    </w:lvl>
    <w:lvl w:ilvl="4" w:tplc="5F0E222A" w:tentative="1">
      <w:start w:val="1"/>
      <w:numFmt w:val="bullet"/>
      <w:lvlText w:val=""/>
      <w:lvlJc w:val="left"/>
      <w:pPr>
        <w:tabs>
          <w:tab w:val="num" w:pos="3600"/>
        </w:tabs>
        <w:ind w:left="3600" w:hanging="360"/>
      </w:pPr>
      <w:rPr>
        <w:rFonts w:ascii="Wingdings 2" w:hAnsi="Wingdings 2" w:hint="default"/>
      </w:rPr>
    </w:lvl>
    <w:lvl w:ilvl="5" w:tplc="F8FEAF78" w:tentative="1">
      <w:start w:val="1"/>
      <w:numFmt w:val="bullet"/>
      <w:lvlText w:val=""/>
      <w:lvlJc w:val="left"/>
      <w:pPr>
        <w:tabs>
          <w:tab w:val="num" w:pos="4320"/>
        </w:tabs>
        <w:ind w:left="4320" w:hanging="360"/>
      </w:pPr>
      <w:rPr>
        <w:rFonts w:ascii="Wingdings 2" w:hAnsi="Wingdings 2" w:hint="default"/>
      </w:rPr>
    </w:lvl>
    <w:lvl w:ilvl="6" w:tplc="2B5E05DA" w:tentative="1">
      <w:start w:val="1"/>
      <w:numFmt w:val="bullet"/>
      <w:lvlText w:val=""/>
      <w:lvlJc w:val="left"/>
      <w:pPr>
        <w:tabs>
          <w:tab w:val="num" w:pos="5040"/>
        </w:tabs>
        <w:ind w:left="5040" w:hanging="360"/>
      </w:pPr>
      <w:rPr>
        <w:rFonts w:ascii="Wingdings 2" w:hAnsi="Wingdings 2" w:hint="default"/>
      </w:rPr>
    </w:lvl>
    <w:lvl w:ilvl="7" w:tplc="FDC64016" w:tentative="1">
      <w:start w:val="1"/>
      <w:numFmt w:val="bullet"/>
      <w:lvlText w:val=""/>
      <w:lvlJc w:val="left"/>
      <w:pPr>
        <w:tabs>
          <w:tab w:val="num" w:pos="5760"/>
        </w:tabs>
        <w:ind w:left="5760" w:hanging="360"/>
      </w:pPr>
      <w:rPr>
        <w:rFonts w:ascii="Wingdings 2" w:hAnsi="Wingdings 2" w:hint="default"/>
      </w:rPr>
    </w:lvl>
    <w:lvl w:ilvl="8" w:tplc="0648779E" w:tentative="1">
      <w:start w:val="1"/>
      <w:numFmt w:val="bullet"/>
      <w:lvlText w:val=""/>
      <w:lvlJc w:val="left"/>
      <w:pPr>
        <w:tabs>
          <w:tab w:val="num" w:pos="6480"/>
        </w:tabs>
        <w:ind w:left="6480" w:hanging="360"/>
      </w:pPr>
      <w:rPr>
        <w:rFonts w:ascii="Wingdings 2" w:hAnsi="Wingdings 2" w:hint="default"/>
      </w:rPr>
    </w:lvl>
  </w:abstractNum>
  <w:abstractNum w:abstractNumId="5">
    <w:nsid w:val="417C6ACB"/>
    <w:multiLevelType w:val="hybridMultilevel"/>
    <w:tmpl w:val="99BC6D10"/>
    <w:lvl w:ilvl="0" w:tplc="A0161420">
      <w:start w:val="1"/>
      <w:numFmt w:val="bullet"/>
      <w:lvlText w:val=""/>
      <w:lvlJc w:val="left"/>
      <w:pPr>
        <w:tabs>
          <w:tab w:val="num" w:pos="720"/>
        </w:tabs>
        <w:ind w:left="720" w:hanging="360"/>
      </w:pPr>
      <w:rPr>
        <w:rFonts w:ascii="Wingdings 2" w:hAnsi="Wingdings 2" w:hint="default"/>
      </w:rPr>
    </w:lvl>
    <w:lvl w:ilvl="1" w:tplc="900ECA62" w:tentative="1">
      <w:start w:val="1"/>
      <w:numFmt w:val="bullet"/>
      <w:lvlText w:val=""/>
      <w:lvlJc w:val="left"/>
      <w:pPr>
        <w:tabs>
          <w:tab w:val="num" w:pos="1440"/>
        </w:tabs>
        <w:ind w:left="1440" w:hanging="360"/>
      </w:pPr>
      <w:rPr>
        <w:rFonts w:ascii="Wingdings 2" w:hAnsi="Wingdings 2" w:hint="default"/>
      </w:rPr>
    </w:lvl>
    <w:lvl w:ilvl="2" w:tplc="B2D898AC" w:tentative="1">
      <w:start w:val="1"/>
      <w:numFmt w:val="bullet"/>
      <w:lvlText w:val=""/>
      <w:lvlJc w:val="left"/>
      <w:pPr>
        <w:tabs>
          <w:tab w:val="num" w:pos="2160"/>
        </w:tabs>
        <w:ind w:left="2160" w:hanging="360"/>
      </w:pPr>
      <w:rPr>
        <w:rFonts w:ascii="Wingdings 2" w:hAnsi="Wingdings 2" w:hint="default"/>
      </w:rPr>
    </w:lvl>
    <w:lvl w:ilvl="3" w:tplc="7A7C6126" w:tentative="1">
      <w:start w:val="1"/>
      <w:numFmt w:val="bullet"/>
      <w:lvlText w:val=""/>
      <w:lvlJc w:val="left"/>
      <w:pPr>
        <w:tabs>
          <w:tab w:val="num" w:pos="2880"/>
        </w:tabs>
        <w:ind w:left="2880" w:hanging="360"/>
      </w:pPr>
      <w:rPr>
        <w:rFonts w:ascii="Wingdings 2" w:hAnsi="Wingdings 2" w:hint="default"/>
      </w:rPr>
    </w:lvl>
    <w:lvl w:ilvl="4" w:tplc="6FEE9C0A" w:tentative="1">
      <w:start w:val="1"/>
      <w:numFmt w:val="bullet"/>
      <w:lvlText w:val=""/>
      <w:lvlJc w:val="left"/>
      <w:pPr>
        <w:tabs>
          <w:tab w:val="num" w:pos="3600"/>
        </w:tabs>
        <w:ind w:left="3600" w:hanging="360"/>
      </w:pPr>
      <w:rPr>
        <w:rFonts w:ascii="Wingdings 2" w:hAnsi="Wingdings 2" w:hint="default"/>
      </w:rPr>
    </w:lvl>
    <w:lvl w:ilvl="5" w:tplc="93F22D92" w:tentative="1">
      <w:start w:val="1"/>
      <w:numFmt w:val="bullet"/>
      <w:lvlText w:val=""/>
      <w:lvlJc w:val="left"/>
      <w:pPr>
        <w:tabs>
          <w:tab w:val="num" w:pos="4320"/>
        </w:tabs>
        <w:ind w:left="4320" w:hanging="360"/>
      </w:pPr>
      <w:rPr>
        <w:rFonts w:ascii="Wingdings 2" w:hAnsi="Wingdings 2" w:hint="default"/>
      </w:rPr>
    </w:lvl>
    <w:lvl w:ilvl="6" w:tplc="AD089F36" w:tentative="1">
      <w:start w:val="1"/>
      <w:numFmt w:val="bullet"/>
      <w:lvlText w:val=""/>
      <w:lvlJc w:val="left"/>
      <w:pPr>
        <w:tabs>
          <w:tab w:val="num" w:pos="5040"/>
        </w:tabs>
        <w:ind w:left="5040" w:hanging="360"/>
      </w:pPr>
      <w:rPr>
        <w:rFonts w:ascii="Wingdings 2" w:hAnsi="Wingdings 2" w:hint="default"/>
      </w:rPr>
    </w:lvl>
    <w:lvl w:ilvl="7" w:tplc="490005B8" w:tentative="1">
      <w:start w:val="1"/>
      <w:numFmt w:val="bullet"/>
      <w:lvlText w:val=""/>
      <w:lvlJc w:val="left"/>
      <w:pPr>
        <w:tabs>
          <w:tab w:val="num" w:pos="5760"/>
        </w:tabs>
        <w:ind w:left="5760" w:hanging="360"/>
      </w:pPr>
      <w:rPr>
        <w:rFonts w:ascii="Wingdings 2" w:hAnsi="Wingdings 2" w:hint="default"/>
      </w:rPr>
    </w:lvl>
    <w:lvl w:ilvl="8" w:tplc="AC48B36A" w:tentative="1">
      <w:start w:val="1"/>
      <w:numFmt w:val="bullet"/>
      <w:lvlText w:val=""/>
      <w:lvlJc w:val="left"/>
      <w:pPr>
        <w:tabs>
          <w:tab w:val="num" w:pos="6480"/>
        </w:tabs>
        <w:ind w:left="6480" w:hanging="360"/>
      </w:pPr>
      <w:rPr>
        <w:rFonts w:ascii="Wingdings 2" w:hAnsi="Wingdings 2" w:hint="default"/>
      </w:rPr>
    </w:lvl>
  </w:abstractNum>
  <w:abstractNum w:abstractNumId="6">
    <w:nsid w:val="475F4D4D"/>
    <w:multiLevelType w:val="hybridMultilevel"/>
    <w:tmpl w:val="9D60E0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58B00E85"/>
    <w:multiLevelType w:val="hybridMultilevel"/>
    <w:tmpl w:val="921E18EA"/>
    <w:lvl w:ilvl="0" w:tplc="45786CE2">
      <w:start w:val="1"/>
      <w:numFmt w:val="bullet"/>
      <w:lvlText w:val=""/>
      <w:lvlJc w:val="left"/>
      <w:pPr>
        <w:tabs>
          <w:tab w:val="num" w:pos="720"/>
        </w:tabs>
        <w:ind w:left="720" w:hanging="360"/>
      </w:pPr>
      <w:rPr>
        <w:rFonts w:ascii="Wingdings 2" w:hAnsi="Wingdings 2" w:hint="default"/>
      </w:rPr>
    </w:lvl>
    <w:lvl w:ilvl="1" w:tplc="9AFE9C8A" w:tentative="1">
      <w:start w:val="1"/>
      <w:numFmt w:val="bullet"/>
      <w:lvlText w:val=""/>
      <w:lvlJc w:val="left"/>
      <w:pPr>
        <w:tabs>
          <w:tab w:val="num" w:pos="1440"/>
        </w:tabs>
        <w:ind w:left="1440" w:hanging="360"/>
      </w:pPr>
      <w:rPr>
        <w:rFonts w:ascii="Wingdings 2" w:hAnsi="Wingdings 2" w:hint="default"/>
      </w:rPr>
    </w:lvl>
    <w:lvl w:ilvl="2" w:tplc="CC2C7286" w:tentative="1">
      <w:start w:val="1"/>
      <w:numFmt w:val="bullet"/>
      <w:lvlText w:val=""/>
      <w:lvlJc w:val="left"/>
      <w:pPr>
        <w:tabs>
          <w:tab w:val="num" w:pos="2160"/>
        </w:tabs>
        <w:ind w:left="2160" w:hanging="360"/>
      </w:pPr>
      <w:rPr>
        <w:rFonts w:ascii="Wingdings 2" w:hAnsi="Wingdings 2" w:hint="default"/>
      </w:rPr>
    </w:lvl>
    <w:lvl w:ilvl="3" w:tplc="F4A4EBCC" w:tentative="1">
      <w:start w:val="1"/>
      <w:numFmt w:val="bullet"/>
      <w:lvlText w:val=""/>
      <w:lvlJc w:val="left"/>
      <w:pPr>
        <w:tabs>
          <w:tab w:val="num" w:pos="2880"/>
        </w:tabs>
        <w:ind w:left="2880" w:hanging="360"/>
      </w:pPr>
      <w:rPr>
        <w:rFonts w:ascii="Wingdings 2" w:hAnsi="Wingdings 2" w:hint="default"/>
      </w:rPr>
    </w:lvl>
    <w:lvl w:ilvl="4" w:tplc="8FECFB12" w:tentative="1">
      <w:start w:val="1"/>
      <w:numFmt w:val="bullet"/>
      <w:lvlText w:val=""/>
      <w:lvlJc w:val="left"/>
      <w:pPr>
        <w:tabs>
          <w:tab w:val="num" w:pos="3600"/>
        </w:tabs>
        <w:ind w:left="3600" w:hanging="360"/>
      </w:pPr>
      <w:rPr>
        <w:rFonts w:ascii="Wingdings 2" w:hAnsi="Wingdings 2" w:hint="default"/>
      </w:rPr>
    </w:lvl>
    <w:lvl w:ilvl="5" w:tplc="6310BDB4" w:tentative="1">
      <w:start w:val="1"/>
      <w:numFmt w:val="bullet"/>
      <w:lvlText w:val=""/>
      <w:lvlJc w:val="left"/>
      <w:pPr>
        <w:tabs>
          <w:tab w:val="num" w:pos="4320"/>
        </w:tabs>
        <w:ind w:left="4320" w:hanging="360"/>
      </w:pPr>
      <w:rPr>
        <w:rFonts w:ascii="Wingdings 2" w:hAnsi="Wingdings 2" w:hint="default"/>
      </w:rPr>
    </w:lvl>
    <w:lvl w:ilvl="6" w:tplc="4CDE743A" w:tentative="1">
      <w:start w:val="1"/>
      <w:numFmt w:val="bullet"/>
      <w:lvlText w:val=""/>
      <w:lvlJc w:val="left"/>
      <w:pPr>
        <w:tabs>
          <w:tab w:val="num" w:pos="5040"/>
        </w:tabs>
        <w:ind w:left="5040" w:hanging="360"/>
      </w:pPr>
      <w:rPr>
        <w:rFonts w:ascii="Wingdings 2" w:hAnsi="Wingdings 2" w:hint="default"/>
      </w:rPr>
    </w:lvl>
    <w:lvl w:ilvl="7" w:tplc="67E67802" w:tentative="1">
      <w:start w:val="1"/>
      <w:numFmt w:val="bullet"/>
      <w:lvlText w:val=""/>
      <w:lvlJc w:val="left"/>
      <w:pPr>
        <w:tabs>
          <w:tab w:val="num" w:pos="5760"/>
        </w:tabs>
        <w:ind w:left="5760" w:hanging="360"/>
      </w:pPr>
      <w:rPr>
        <w:rFonts w:ascii="Wingdings 2" w:hAnsi="Wingdings 2" w:hint="default"/>
      </w:rPr>
    </w:lvl>
    <w:lvl w:ilvl="8" w:tplc="41863228" w:tentative="1">
      <w:start w:val="1"/>
      <w:numFmt w:val="bullet"/>
      <w:lvlText w:val=""/>
      <w:lvlJc w:val="left"/>
      <w:pPr>
        <w:tabs>
          <w:tab w:val="num" w:pos="6480"/>
        </w:tabs>
        <w:ind w:left="6480" w:hanging="360"/>
      </w:pPr>
      <w:rPr>
        <w:rFonts w:ascii="Wingdings 2" w:hAnsi="Wingdings 2" w:hint="default"/>
      </w:rPr>
    </w:lvl>
  </w:abstractNum>
  <w:abstractNum w:abstractNumId="8">
    <w:nsid w:val="5C4505FB"/>
    <w:multiLevelType w:val="hybridMultilevel"/>
    <w:tmpl w:val="430A4EF0"/>
    <w:lvl w:ilvl="0" w:tplc="C5500A9C">
      <w:start w:val="1"/>
      <w:numFmt w:val="bullet"/>
      <w:lvlText w:val=""/>
      <w:lvlJc w:val="left"/>
      <w:pPr>
        <w:tabs>
          <w:tab w:val="num" w:pos="720"/>
        </w:tabs>
        <w:ind w:left="720" w:hanging="360"/>
      </w:pPr>
      <w:rPr>
        <w:rFonts w:ascii="Wingdings 2" w:hAnsi="Wingdings 2" w:hint="default"/>
      </w:rPr>
    </w:lvl>
    <w:lvl w:ilvl="1" w:tplc="6A00F7D2" w:tentative="1">
      <w:start w:val="1"/>
      <w:numFmt w:val="bullet"/>
      <w:lvlText w:val=""/>
      <w:lvlJc w:val="left"/>
      <w:pPr>
        <w:tabs>
          <w:tab w:val="num" w:pos="1440"/>
        </w:tabs>
        <w:ind w:left="1440" w:hanging="360"/>
      </w:pPr>
      <w:rPr>
        <w:rFonts w:ascii="Wingdings 2" w:hAnsi="Wingdings 2" w:hint="default"/>
      </w:rPr>
    </w:lvl>
    <w:lvl w:ilvl="2" w:tplc="D750B1AE" w:tentative="1">
      <w:start w:val="1"/>
      <w:numFmt w:val="bullet"/>
      <w:lvlText w:val=""/>
      <w:lvlJc w:val="left"/>
      <w:pPr>
        <w:tabs>
          <w:tab w:val="num" w:pos="2160"/>
        </w:tabs>
        <w:ind w:left="2160" w:hanging="360"/>
      </w:pPr>
      <w:rPr>
        <w:rFonts w:ascii="Wingdings 2" w:hAnsi="Wingdings 2" w:hint="default"/>
      </w:rPr>
    </w:lvl>
    <w:lvl w:ilvl="3" w:tplc="EC421F10" w:tentative="1">
      <w:start w:val="1"/>
      <w:numFmt w:val="bullet"/>
      <w:lvlText w:val=""/>
      <w:lvlJc w:val="left"/>
      <w:pPr>
        <w:tabs>
          <w:tab w:val="num" w:pos="2880"/>
        </w:tabs>
        <w:ind w:left="2880" w:hanging="360"/>
      </w:pPr>
      <w:rPr>
        <w:rFonts w:ascii="Wingdings 2" w:hAnsi="Wingdings 2" w:hint="default"/>
      </w:rPr>
    </w:lvl>
    <w:lvl w:ilvl="4" w:tplc="1C065124" w:tentative="1">
      <w:start w:val="1"/>
      <w:numFmt w:val="bullet"/>
      <w:lvlText w:val=""/>
      <w:lvlJc w:val="left"/>
      <w:pPr>
        <w:tabs>
          <w:tab w:val="num" w:pos="3600"/>
        </w:tabs>
        <w:ind w:left="3600" w:hanging="360"/>
      </w:pPr>
      <w:rPr>
        <w:rFonts w:ascii="Wingdings 2" w:hAnsi="Wingdings 2" w:hint="default"/>
      </w:rPr>
    </w:lvl>
    <w:lvl w:ilvl="5" w:tplc="3C340982" w:tentative="1">
      <w:start w:val="1"/>
      <w:numFmt w:val="bullet"/>
      <w:lvlText w:val=""/>
      <w:lvlJc w:val="left"/>
      <w:pPr>
        <w:tabs>
          <w:tab w:val="num" w:pos="4320"/>
        </w:tabs>
        <w:ind w:left="4320" w:hanging="360"/>
      </w:pPr>
      <w:rPr>
        <w:rFonts w:ascii="Wingdings 2" w:hAnsi="Wingdings 2" w:hint="default"/>
      </w:rPr>
    </w:lvl>
    <w:lvl w:ilvl="6" w:tplc="24424C60" w:tentative="1">
      <w:start w:val="1"/>
      <w:numFmt w:val="bullet"/>
      <w:lvlText w:val=""/>
      <w:lvlJc w:val="left"/>
      <w:pPr>
        <w:tabs>
          <w:tab w:val="num" w:pos="5040"/>
        </w:tabs>
        <w:ind w:left="5040" w:hanging="360"/>
      </w:pPr>
      <w:rPr>
        <w:rFonts w:ascii="Wingdings 2" w:hAnsi="Wingdings 2" w:hint="default"/>
      </w:rPr>
    </w:lvl>
    <w:lvl w:ilvl="7" w:tplc="4C5CD90A" w:tentative="1">
      <w:start w:val="1"/>
      <w:numFmt w:val="bullet"/>
      <w:lvlText w:val=""/>
      <w:lvlJc w:val="left"/>
      <w:pPr>
        <w:tabs>
          <w:tab w:val="num" w:pos="5760"/>
        </w:tabs>
        <w:ind w:left="5760" w:hanging="360"/>
      </w:pPr>
      <w:rPr>
        <w:rFonts w:ascii="Wingdings 2" w:hAnsi="Wingdings 2" w:hint="default"/>
      </w:rPr>
    </w:lvl>
    <w:lvl w:ilvl="8" w:tplc="0390F716" w:tentative="1">
      <w:start w:val="1"/>
      <w:numFmt w:val="bullet"/>
      <w:lvlText w:val=""/>
      <w:lvlJc w:val="left"/>
      <w:pPr>
        <w:tabs>
          <w:tab w:val="num" w:pos="6480"/>
        </w:tabs>
        <w:ind w:left="6480" w:hanging="360"/>
      </w:pPr>
      <w:rPr>
        <w:rFonts w:ascii="Wingdings 2" w:hAnsi="Wingdings 2" w:hint="default"/>
      </w:rPr>
    </w:lvl>
  </w:abstractNum>
  <w:abstractNum w:abstractNumId="9">
    <w:nsid w:val="71D42D90"/>
    <w:multiLevelType w:val="hybridMultilevel"/>
    <w:tmpl w:val="ECC263B0"/>
    <w:lvl w:ilvl="0" w:tplc="C44079B6">
      <w:start w:val="1"/>
      <w:numFmt w:val="bullet"/>
      <w:lvlText w:val=""/>
      <w:lvlJc w:val="left"/>
      <w:pPr>
        <w:tabs>
          <w:tab w:val="num" w:pos="720"/>
        </w:tabs>
        <w:ind w:left="720" w:hanging="360"/>
      </w:pPr>
      <w:rPr>
        <w:rFonts w:ascii="Wingdings 2" w:hAnsi="Wingdings 2" w:hint="default"/>
      </w:rPr>
    </w:lvl>
    <w:lvl w:ilvl="1" w:tplc="D4AA18E2" w:tentative="1">
      <w:start w:val="1"/>
      <w:numFmt w:val="bullet"/>
      <w:lvlText w:val=""/>
      <w:lvlJc w:val="left"/>
      <w:pPr>
        <w:tabs>
          <w:tab w:val="num" w:pos="1440"/>
        </w:tabs>
        <w:ind w:left="1440" w:hanging="360"/>
      </w:pPr>
      <w:rPr>
        <w:rFonts w:ascii="Wingdings 2" w:hAnsi="Wingdings 2" w:hint="default"/>
      </w:rPr>
    </w:lvl>
    <w:lvl w:ilvl="2" w:tplc="10EEDE4E" w:tentative="1">
      <w:start w:val="1"/>
      <w:numFmt w:val="bullet"/>
      <w:lvlText w:val=""/>
      <w:lvlJc w:val="left"/>
      <w:pPr>
        <w:tabs>
          <w:tab w:val="num" w:pos="2160"/>
        </w:tabs>
        <w:ind w:left="2160" w:hanging="360"/>
      </w:pPr>
      <w:rPr>
        <w:rFonts w:ascii="Wingdings 2" w:hAnsi="Wingdings 2" w:hint="default"/>
      </w:rPr>
    </w:lvl>
    <w:lvl w:ilvl="3" w:tplc="FFBC73FC" w:tentative="1">
      <w:start w:val="1"/>
      <w:numFmt w:val="bullet"/>
      <w:lvlText w:val=""/>
      <w:lvlJc w:val="left"/>
      <w:pPr>
        <w:tabs>
          <w:tab w:val="num" w:pos="2880"/>
        </w:tabs>
        <w:ind w:left="2880" w:hanging="360"/>
      </w:pPr>
      <w:rPr>
        <w:rFonts w:ascii="Wingdings 2" w:hAnsi="Wingdings 2" w:hint="default"/>
      </w:rPr>
    </w:lvl>
    <w:lvl w:ilvl="4" w:tplc="17D6EACE" w:tentative="1">
      <w:start w:val="1"/>
      <w:numFmt w:val="bullet"/>
      <w:lvlText w:val=""/>
      <w:lvlJc w:val="left"/>
      <w:pPr>
        <w:tabs>
          <w:tab w:val="num" w:pos="3600"/>
        </w:tabs>
        <w:ind w:left="3600" w:hanging="360"/>
      </w:pPr>
      <w:rPr>
        <w:rFonts w:ascii="Wingdings 2" w:hAnsi="Wingdings 2" w:hint="default"/>
      </w:rPr>
    </w:lvl>
    <w:lvl w:ilvl="5" w:tplc="6E1A7BBA" w:tentative="1">
      <w:start w:val="1"/>
      <w:numFmt w:val="bullet"/>
      <w:lvlText w:val=""/>
      <w:lvlJc w:val="left"/>
      <w:pPr>
        <w:tabs>
          <w:tab w:val="num" w:pos="4320"/>
        </w:tabs>
        <w:ind w:left="4320" w:hanging="360"/>
      </w:pPr>
      <w:rPr>
        <w:rFonts w:ascii="Wingdings 2" w:hAnsi="Wingdings 2" w:hint="default"/>
      </w:rPr>
    </w:lvl>
    <w:lvl w:ilvl="6" w:tplc="2800014E" w:tentative="1">
      <w:start w:val="1"/>
      <w:numFmt w:val="bullet"/>
      <w:lvlText w:val=""/>
      <w:lvlJc w:val="left"/>
      <w:pPr>
        <w:tabs>
          <w:tab w:val="num" w:pos="5040"/>
        </w:tabs>
        <w:ind w:left="5040" w:hanging="360"/>
      </w:pPr>
      <w:rPr>
        <w:rFonts w:ascii="Wingdings 2" w:hAnsi="Wingdings 2" w:hint="default"/>
      </w:rPr>
    </w:lvl>
    <w:lvl w:ilvl="7" w:tplc="8A22D12A" w:tentative="1">
      <w:start w:val="1"/>
      <w:numFmt w:val="bullet"/>
      <w:lvlText w:val=""/>
      <w:lvlJc w:val="left"/>
      <w:pPr>
        <w:tabs>
          <w:tab w:val="num" w:pos="5760"/>
        </w:tabs>
        <w:ind w:left="5760" w:hanging="360"/>
      </w:pPr>
      <w:rPr>
        <w:rFonts w:ascii="Wingdings 2" w:hAnsi="Wingdings 2" w:hint="default"/>
      </w:rPr>
    </w:lvl>
    <w:lvl w:ilvl="8" w:tplc="F6F496F4" w:tentative="1">
      <w:start w:val="1"/>
      <w:numFmt w:val="bullet"/>
      <w:lvlText w:val=""/>
      <w:lvlJc w:val="left"/>
      <w:pPr>
        <w:tabs>
          <w:tab w:val="num" w:pos="6480"/>
        </w:tabs>
        <w:ind w:left="6480" w:hanging="360"/>
      </w:pPr>
      <w:rPr>
        <w:rFonts w:ascii="Wingdings 2" w:hAnsi="Wingdings 2" w:hint="default"/>
      </w:rPr>
    </w:lvl>
  </w:abstractNum>
  <w:abstractNum w:abstractNumId="10">
    <w:nsid w:val="76765238"/>
    <w:multiLevelType w:val="hybridMultilevel"/>
    <w:tmpl w:val="D58E4306"/>
    <w:lvl w:ilvl="0" w:tplc="999EBEEE">
      <w:start w:val="1"/>
      <w:numFmt w:val="bullet"/>
      <w:lvlText w:val="•"/>
      <w:lvlJc w:val="left"/>
      <w:pPr>
        <w:tabs>
          <w:tab w:val="num" w:pos="720"/>
        </w:tabs>
        <w:ind w:left="720" w:hanging="360"/>
      </w:pPr>
      <w:rPr>
        <w:rFonts w:ascii="Arial" w:hAnsi="Arial" w:hint="default"/>
      </w:rPr>
    </w:lvl>
    <w:lvl w:ilvl="1" w:tplc="5EF66DC2" w:tentative="1">
      <w:start w:val="1"/>
      <w:numFmt w:val="bullet"/>
      <w:lvlText w:val="•"/>
      <w:lvlJc w:val="left"/>
      <w:pPr>
        <w:tabs>
          <w:tab w:val="num" w:pos="1440"/>
        </w:tabs>
        <w:ind w:left="1440" w:hanging="360"/>
      </w:pPr>
      <w:rPr>
        <w:rFonts w:ascii="Arial" w:hAnsi="Arial" w:hint="default"/>
      </w:rPr>
    </w:lvl>
    <w:lvl w:ilvl="2" w:tplc="2488C9CE" w:tentative="1">
      <w:start w:val="1"/>
      <w:numFmt w:val="bullet"/>
      <w:lvlText w:val="•"/>
      <w:lvlJc w:val="left"/>
      <w:pPr>
        <w:tabs>
          <w:tab w:val="num" w:pos="2160"/>
        </w:tabs>
        <w:ind w:left="2160" w:hanging="360"/>
      </w:pPr>
      <w:rPr>
        <w:rFonts w:ascii="Arial" w:hAnsi="Arial" w:hint="default"/>
      </w:rPr>
    </w:lvl>
    <w:lvl w:ilvl="3" w:tplc="989E8CE6" w:tentative="1">
      <w:start w:val="1"/>
      <w:numFmt w:val="bullet"/>
      <w:lvlText w:val="•"/>
      <w:lvlJc w:val="left"/>
      <w:pPr>
        <w:tabs>
          <w:tab w:val="num" w:pos="2880"/>
        </w:tabs>
        <w:ind w:left="2880" w:hanging="360"/>
      </w:pPr>
      <w:rPr>
        <w:rFonts w:ascii="Arial" w:hAnsi="Arial" w:hint="default"/>
      </w:rPr>
    </w:lvl>
    <w:lvl w:ilvl="4" w:tplc="ED36D420" w:tentative="1">
      <w:start w:val="1"/>
      <w:numFmt w:val="bullet"/>
      <w:lvlText w:val="•"/>
      <w:lvlJc w:val="left"/>
      <w:pPr>
        <w:tabs>
          <w:tab w:val="num" w:pos="3600"/>
        </w:tabs>
        <w:ind w:left="3600" w:hanging="360"/>
      </w:pPr>
      <w:rPr>
        <w:rFonts w:ascii="Arial" w:hAnsi="Arial" w:hint="default"/>
      </w:rPr>
    </w:lvl>
    <w:lvl w:ilvl="5" w:tplc="8F4CF0D6" w:tentative="1">
      <w:start w:val="1"/>
      <w:numFmt w:val="bullet"/>
      <w:lvlText w:val="•"/>
      <w:lvlJc w:val="left"/>
      <w:pPr>
        <w:tabs>
          <w:tab w:val="num" w:pos="4320"/>
        </w:tabs>
        <w:ind w:left="4320" w:hanging="360"/>
      </w:pPr>
      <w:rPr>
        <w:rFonts w:ascii="Arial" w:hAnsi="Arial" w:hint="default"/>
      </w:rPr>
    </w:lvl>
    <w:lvl w:ilvl="6" w:tplc="029EB172" w:tentative="1">
      <w:start w:val="1"/>
      <w:numFmt w:val="bullet"/>
      <w:lvlText w:val="•"/>
      <w:lvlJc w:val="left"/>
      <w:pPr>
        <w:tabs>
          <w:tab w:val="num" w:pos="5040"/>
        </w:tabs>
        <w:ind w:left="5040" w:hanging="360"/>
      </w:pPr>
      <w:rPr>
        <w:rFonts w:ascii="Arial" w:hAnsi="Arial" w:hint="default"/>
      </w:rPr>
    </w:lvl>
    <w:lvl w:ilvl="7" w:tplc="102A611A" w:tentative="1">
      <w:start w:val="1"/>
      <w:numFmt w:val="bullet"/>
      <w:lvlText w:val="•"/>
      <w:lvlJc w:val="left"/>
      <w:pPr>
        <w:tabs>
          <w:tab w:val="num" w:pos="5760"/>
        </w:tabs>
        <w:ind w:left="5760" w:hanging="360"/>
      </w:pPr>
      <w:rPr>
        <w:rFonts w:ascii="Arial" w:hAnsi="Arial" w:hint="default"/>
      </w:rPr>
    </w:lvl>
    <w:lvl w:ilvl="8" w:tplc="A9E08E7E" w:tentative="1">
      <w:start w:val="1"/>
      <w:numFmt w:val="bullet"/>
      <w:lvlText w:val="•"/>
      <w:lvlJc w:val="left"/>
      <w:pPr>
        <w:tabs>
          <w:tab w:val="num" w:pos="6480"/>
        </w:tabs>
        <w:ind w:left="6480" w:hanging="360"/>
      </w:pPr>
      <w:rPr>
        <w:rFonts w:ascii="Arial" w:hAnsi="Arial" w:hint="default"/>
      </w:rPr>
    </w:lvl>
  </w:abstractNum>
  <w:num w:numId="1">
    <w:abstractNumId w:val="9"/>
  </w:num>
  <w:num w:numId="2">
    <w:abstractNumId w:val="4"/>
  </w:num>
  <w:num w:numId="3">
    <w:abstractNumId w:val="0"/>
  </w:num>
  <w:num w:numId="4">
    <w:abstractNumId w:val="5"/>
  </w:num>
  <w:num w:numId="5">
    <w:abstractNumId w:val="2"/>
  </w:num>
  <w:num w:numId="6">
    <w:abstractNumId w:val="10"/>
  </w:num>
  <w:num w:numId="7">
    <w:abstractNumId w:val="8"/>
  </w:num>
  <w:num w:numId="8">
    <w:abstractNumId w:val="3"/>
  </w:num>
  <w:num w:numId="9">
    <w:abstractNumId w:val="7"/>
  </w:num>
  <w:num w:numId="10">
    <w:abstractNumId w:val="1"/>
  </w:num>
  <w:num w:numId="11">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drawingGridHorizontalSpacing w:val="100"/>
  <w:displayHorizontalDrawingGridEvery w:val="2"/>
  <w:characterSpacingControl w:val="doNotCompress"/>
  <w:compat>
    <w:useFELayout/>
  </w:compat>
  <w:rsids>
    <w:rsidRoot w:val="00D65AFC"/>
    <w:rsid w:val="000249D2"/>
    <w:rsid w:val="000300DC"/>
    <w:rsid w:val="000C3A05"/>
    <w:rsid w:val="000E6AEA"/>
    <w:rsid w:val="000F3E1C"/>
    <w:rsid w:val="00154AEE"/>
    <w:rsid w:val="00164631"/>
    <w:rsid w:val="001D030C"/>
    <w:rsid w:val="00217109"/>
    <w:rsid w:val="00233021"/>
    <w:rsid w:val="002349C2"/>
    <w:rsid w:val="00267F93"/>
    <w:rsid w:val="002A70BE"/>
    <w:rsid w:val="002D656B"/>
    <w:rsid w:val="002E02CC"/>
    <w:rsid w:val="00310E29"/>
    <w:rsid w:val="0035578A"/>
    <w:rsid w:val="003612E2"/>
    <w:rsid w:val="003C4AA0"/>
    <w:rsid w:val="00417A43"/>
    <w:rsid w:val="00461F5C"/>
    <w:rsid w:val="004E3F16"/>
    <w:rsid w:val="005E301C"/>
    <w:rsid w:val="005E301F"/>
    <w:rsid w:val="006C6BAC"/>
    <w:rsid w:val="006D0AB4"/>
    <w:rsid w:val="006F6FE0"/>
    <w:rsid w:val="007B19B0"/>
    <w:rsid w:val="007C21C5"/>
    <w:rsid w:val="007D3D37"/>
    <w:rsid w:val="007F3070"/>
    <w:rsid w:val="00882230"/>
    <w:rsid w:val="0088443F"/>
    <w:rsid w:val="008A3525"/>
    <w:rsid w:val="009A1585"/>
    <w:rsid w:val="009C6988"/>
    <w:rsid w:val="00A6752A"/>
    <w:rsid w:val="00AC27FA"/>
    <w:rsid w:val="00B4527F"/>
    <w:rsid w:val="00C21031"/>
    <w:rsid w:val="00D65AFC"/>
    <w:rsid w:val="00D828A8"/>
    <w:rsid w:val="00DB1F22"/>
    <w:rsid w:val="00E66449"/>
    <w:rsid w:val="00E87A17"/>
    <w:rsid w:val="00EF40A9"/>
    <w:rsid w:val="00FC58C5"/>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5AFC"/>
    <w:rPr>
      <w:sz w:val="20"/>
      <w:szCs w:val="20"/>
    </w:rPr>
  </w:style>
  <w:style w:type="paragraph" w:styleId="Heading1">
    <w:name w:val="heading 1"/>
    <w:basedOn w:val="Normal"/>
    <w:next w:val="Normal"/>
    <w:link w:val="Heading1Char"/>
    <w:uiPriority w:val="9"/>
    <w:qFormat/>
    <w:rsid w:val="00D65AFC"/>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D65AFC"/>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D65AFC"/>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semiHidden/>
    <w:unhideWhenUsed/>
    <w:qFormat/>
    <w:rsid w:val="00D65AFC"/>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D65AFC"/>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D65AFC"/>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D65AFC"/>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D65AFC"/>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65AFC"/>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5AFC"/>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D65AFC"/>
    <w:rPr>
      <w:caps/>
      <w:spacing w:val="15"/>
      <w:shd w:val="clear" w:color="auto" w:fill="DBE5F1" w:themeFill="accent1" w:themeFillTint="33"/>
    </w:rPr>
  </w:style>
  <w:style w:type="character" w:customStyle="1" w:styleId="Heading3Char">
    <w:name w:val="Heading 3 Char"/>
    <w:basedOn w:val="DefaultParagraphFont"/>
    <w:link w:val="Heading3"/>
    <w:uiPriority w:val="9"/>
    <w:rsid w:val="00D65AFC"/>
    <w:rPr>
      <w:caps/>
      <w:color w:val="243F60" w:themeColor="accent1" w:themeShade="7F"/>
      <w:spacing w:val="15"/>
    </w:rPr>
  </w:style>
  <w:style w:type="character" w:customStyle="1" w:styleId="Heading4Char">
    <w:name w:val="Heading 4 Char"/>
    <w:basedOn w:val="DefaultParagraphFont"/>
    <w:link w:val="Heading4"/>
    <w:uiPriority w:val="9"/>
    <w:semiHidden/>
    <w:rsid w:val="00D65AFC"/>
    <w:rPr>
      <w:caps/>
      <w:color w:val="365F91" w:themeColor="accent1" w:themeShade="BF"/>
      <w:spacing w:val="10"/>
    </w:rPr>
  </w:style>
  <w:style w:type="character" w:customStyle="1" w:styleId="Heading5Char">
    <w:name w:val="Heading 5 Char"/>
    <w:basedOn w:val="DefaultParagraphFont"/>
    <w:link w:val="Heading5"/>
    <w:uiPriority w:val="9"/>
    <w:semiHidden/>
    <w:rsid w:val="00D65AFC"/>
    <w:rPr>
      <w:caps/>
      <w:color w:val="365F91" w:themeColor="accent1" w:themeShade="BF"/>
      <w:spacing w:val="10"/>
    </w:rPr>
  </w:style>
  <w:style w:type="character" w:customStyle="1" w:styleId="Heading6Char">
    <w:name w:val="Heading 6 Char"/>
    <w:basedOn w:val="DefaultParagraphFont"/>
    <w:link w:val="Heading6"/>
    <w:uiPriority w:val="9"/>
    <w:semiHidden/>
    <w:rsid w:val="00D65AFC"/>
    <w:rPr>
      <w:caps/>
      <w:color w:val="365F91" w:themeColor="accent1" w:themeShade="BF"/>
      <w:spacing w:val="10"/>
    </w:rPr>
  </w:style>
  <w:style w:type="character" w:customStyle="1" w:styleId="Heading7Char">
    <w:name w:val="Heading 7 Char"/>
    <w:basedOn w:val="DefaultParagraphFont"/>
    <w:link w:val="Heading7"/>
    <w:uiPriority w:val="9"/>
    <w:semiHidden/>
    <w:rsid w:val="00D65AFC"/>
    <w:rPr>
      <w:caps/>
      <w:color w:val="365F91" w:themeColor="accent1" w:themeShade="BF"/>
      <w:spacing w:val="10"/>
    </w:rPr>
  </w:style>
  <w:style w:type="character" w:customStyle="1" w:styleId="Heading8Char">
    <w:name w:val="Heading 8 Char"/>
    <w:basedOn w:val="DefaultParagraphFont"/>
    <w:link w:val="Heading8"/>
    <w:uiPriority w:val="9"/>
    <w:semiHidden/>
    <w:rsid w:val="00D65AFC"/>
    <w:rPr>
      <w:caps/>
      <w:spacing w:val="10"/>
      <w:sz w:val="18"/>
      <w:szCs w:val="18"/>
    </w:rPr>
  </w:style>
  <w:style w:type="character" w:customStyle="1" w:styleId="Heading9Char">
    <w:name w:val="Heading 9 Char"/>
    <w:basedOn w:val="DefaultParagraphFont"/>
    <w:link w:val="Heading9"/>
    <w:uiPriority w:val="9"/>
    <w:semiHidden/>
    <w:rsid w:val="00D65AFC"/>
    <w:rPr>
      <w:i/>
      <w:caps/>
      <w:spacing w:val="10"/>
      <w:sz w:val="18"/>
      <w:szCs w:val="18"/>
    </w:rPr>
  </w:style>
  <w:style w:type="paragraph" w:styleId="Caption">
    <w:name w:val="caption"/>
    <w:basedOn w:val="Normal"/>
    <w:next w:val="Normal"/>
    <w:uiPriority w:val="35"/>
    <w:semiHidden/>
    <w:unhideWhenUsed/>
    <w:qFormat/>
    <w:rsid w:val="00D65AFC"/>
    <w:rPr>
      <w:b/>
      <w:bCs/>
      <w:color w:val="365F91" w:themeColor="accent1" w:themeShade="BF"/>
      <w:sz w:val="16"/>
      <w:szCs w:val="16"/>
    </w:rPr>
  </w:style>
  <w:style w:type="paragraph" w:styleId="Title">
    <w:name w:val="Title"/>
    <w:basedOn w:val="Normal"/>
    <w:next w:val="Normal"/>
    <w:link w:val="TitleChar"/>
    <w:uiPriority w:val="10"/>
    <w:qFormat/>
    <w:rsid w:val="00D65AFC"/>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D65AFC"/>
    <w:rPr>
      <w:caps/>
      <w:color w:val="4F81BD" w:themeColor="accent1"/>
      <w:spacing w:val="10"/>
      <w:kern w:val="28"/>
      <w:sz w:val="52"/>
      <w:szCs w:val="52"/>
    </w:rPr>
  </w:style>
  <w:style w:type="paragraph" w:styleId="Subtitle">
    <w:name w:val="Subtitle"/>
    <w:basedOn w:val="Normal"/>
    <w:next w:val="Normal"/>
    <w:link w:val="SubtitleChar"/>
    <w:uiPriority w:val="11"/>
    <w:qFormat/>
    <w:rsid w:val="00D65AFC"/>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D65AFC"/>
    <w:rPr>
      <w:caps/>
      <w:color w:val="595959" w:themeColor="text1" w:themeTint="A6"/>
      <w:spacing w:val="10"/>
      <w:sz w:val="24"/>
      <w:szCs w:val="24"/>
    </w:rPr>
  </w:style>
  <w:style w:type="character" w:styleId="Strong">
    <w:name w:val="Strong"/>
    <w:uiPriority w:val="22"/>
    <w:qFormat/>
    <w:rsid w:val="00D65AFC"/>
    <w:rPr>
      <w:b/>
      <w:bCs/>
    </w:rPr>
  </w:style>
  <w:style w:type="character" w:styleId="Emphasis">
    <w:name w:val="Emphasis"/>
    <w:uiPriority w:val="20"/>
    <w:qFormat/>
    <w:rsid w:val="00D65AFC"/>
    <w:rPr>
      <w:caps/>
      <w:color w:val="243F60" w:themeColor="accent1" w:themeShade="7F"/>
      <w:spacing w:val="5"/>
    </w:rPr>
  </w:style>
  <w:style w:type="paragraph" w:styleId="NoSpacing">
    <w:name w:val="No Spacing"/>
    <w:basedOn w:val="Normal"/>
    <w:link w:val="NoSpacingChar"/>
    <w:uiPriority w:val="1"/>
    <w:qFormat/>
    <w:rsid w:val="00D65AFC"/>
    <w:pPr>
      <w:spacing w:before="0" w:after="0" w:line="240" w:lineRule="auto"/>
    </w:pPr>
  </w:style>
  <w:style w:type="character" w:customStyle="1" w:styleId="NoSpacingChar">
    <w:name w:val="No Spacing Char"/>
    <w:basedOn w:val="DefaultParagraphFont"/>
    <w:link w:val="NoSpacing"/>
    <w:uiPriority w:val="1"/>
    <w:rsid w:val="00D65AFC"/>
    <w:rPr>
      <w:sz w:val="20"/>
      <w:szCs w:val="20"/>
    </w:rPr>
  </w:style>
  <w:style w:type="paragraph" w:styleId="ListParagraph">
    <w:name w:val="List Paragraph"/>
    <w:basedOn w:val="Normal"/>
    <w:uiPriority w:val="34"/>
    <w:qFormat/>
    <w:rsid w:val="00D65AFC"/>
    <w:pPr>
      <w:ind w:left="720"/>
      <w:contextualSpacing/>
    </w:pPr>
  </w:style>
  <w:style w:type="paragraph" w:styleId="Quote">
    <w:name w:val="Quote"/>
    <w:basedOn w:val="Normal"/>
    <w:next w:val="Normal"/>
    <w:link w:val="QuoteChar"/>
    <w:uiPriority w:val="29"/>
    <w:qFormat/>
    <w:rsid w:val="00D65AFC"/>
    <w:rPr>
      <w:i/>
      <w:iCs/>
    </w:rPr>
  </w:style>
  <w:style w:type="character" w:customStyle="1" w:styleId="QuoteChar">
    <w:name w:val="Quote Char"/>
    <w:basedOn w:val="DefaultParagraphFont"/>
    <w:link w:val="Quote"/>
    <w:uiPriority w:val="29"/>
    <w:rsid w:val="00D65AFC"/>
    <w:rPr>
      <w:i/>
      <w:iCs/>
      <w:sz w:val="20"/>
      <w:szCs w:val="20"/>
    </w:rPr>
  </w:style>
  <w:style w:type="paragraph" w:styleId="IntenseQuote">
    <w:name w:val="Intense Quote"/>
    <w:basedOn w:val="Normal"/>
    <w:next w:val="Normal"/>
    <w:link w:val="IntenseQuoteChar"/>
    <w:uiPriority w:val="30"/>
    <w:qFormat/>
    <w:rsid w:val="00D65AFC"/>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D65AFC"/>
    <w:rPr>
      <w:i/>
      <w:iCs/>
      <w:color w:val="4F81BD" w:themeColor="accent1"/>
      <w:sz w:val="20"/>
      <w:szCs w:val="20"/>
    </w:rPr>
  </w:style>
  <w:style w:type="character" w:styleId="SubtleEmphasis">
    <w:name w:val="Subtle Emphasis"/>
    <w:uiPriority w:val="19"/>
    <w:qFormat/>
    <w:rsid w:val="00D65AFC"/>
    <w:rPr>
      <w:i/>
      <w:iCs/>
      <w:color w:val="243F60" w:themeColor="accent1" w:themeShade="7F"/>
    </w:rPr>
  </w:style>
  <w:style w:type="character" w:styleId="IntenseEmphasis">
    <w:name w:val="Intense Emphasis"/>
    <w:uiPriority w:val="21"/>
    <w:qFormat/>
    <w:rsid w:val="00D65AFC"/>
    <w:rPr>
      <w:b/>
      <w:bCs/>
      <w:caps/>
      <w:color w:val="243F60" w:themeColor="accent1" w:themeShade="7F"/>
      <w:spacing w:val="10"/>
    </w:rPr>
  </w:style>
  <w:style w:type="character" w:styleId="SubtleReference">
    <w:name w:val="Subtle Reference"/>
    <w:uiPriority w:val="31"/>
    <w:qFormat/>
    <w:rsid w:val="00D65AFC"/>
    <w:rPr>
      <w:b/>
      <w:bCs/>
      <w:color w:val="4F81BD" w:themeColor="accent1"/>
    </w:rPr>
  </w:style>
  <w:style w:type="character" w:styleId="IntenseReference">
    <w:name w:val="Intense Reference"/>
    <w:uiPriority w:val="32"/>
    <w:qFormat/>
    <w:rsid w:val="00D65AFC"/>
    <w:rPr>
      <w:b/>
      <w:bCs/>
      <w:i/>
      <w:iCs/>
      <w:caps/>
      <w:color w:val="4F81BD" w:themeColor="accent1"/>
    </w:rPr>
  </w:style>
  <w:style w:type="character" w:styleId="BookTitle">
    <w:name w:val="Book Title"/>
    <w:uiPriority w:val="33"/>
    <w:qFormat/>
    <w:rsid w:val="00D65AFC"/>
    <w:rPr>
      <w:b/>
      <w:bCs/>
      <w:i/>
      <w:iCs/>
      <w:spacing w:val="9"/>
    </w:rPr>
  </w:style>
  <w:style w:type="paragraph" w:styleId="TOCHeading">
    <w:name w:val="TOC Heading"/>
    <w:basedOn w:val="Heading1"/>
    <w:next w:val="Normal"/>
    <w:uiPriority w:val="39"/>
    <w:semiHidden/>
    <w:unhideWhenUsed/>
    <w:qFormat/>
    <w:rsid w:val="00D65AFC"/>
    <w:pPr>
      <w:outlineLvl w:val="9"/>
    </w:pPr>
  </w:style>
  <w:style w:type="paragraph" w:styleId="BalloonText">
    <w:name w:val="Balloon Text"/>
    <w:basedOn w:val="Normal"/>
    <w:link w:val="BalloonTextChar"/>
    <w:uiPriority w:val="99"/>
    <w:semiHidden/>
    <w:unhideWhenUsed/>
    <w:rsid w:val="003612E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12E2"/>
    <w:rPr>
      <w:rFonts w:ascii="Tahoma" w:hAnsi="Tahoma" w:cs="Tahoma"/>
      <w:sz w:val="16"/>
      <w:szCs w:val="16"/>
    </w:rPr>
  </w:style>
  <w:style w:type="character" w:styleId="Hyperlink">
    <w:name w:val="Hyperlink"/>
    <w:basedOn w:val="DefaultParagraphFont"/>
    <w:uiPriority w:val="99"/>
    <w:unhideWhenUsed/>
    <w:rsid w:val="007B19B0"/>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85809994">
      <w:bodyDiv w:val="1"/>
      <w:marLeft w:val="0"/>
      <w:marRight w:val="0"/>
      <w:marTop w:val="0"/>
      <w:marBottom w:val="0"/>
      <w:divBdr>
        <w:top w:val="none" w:sz="0" w:space="0" w:color="auto"/>
        <w:left w:val="none" w:sz="0" w:space="0" w:color="auto"/>
        <w:bottom w:val="none" w:sz="0" w:space="0" w:color="auto"/>
        <w:right w:val="none" w:sz="0" w:space="0" w:color="auto"/>
      </w:divBdr>
      <w:divsChild>
        <w:div w:id="688335232">
          <w:marLeft w:val="547"/>
          <w:marRight w:val="0"/>
          <w:marTop w:val="0"/>
          <w:marBottom w:val="0"/>
          <w:divBdr>
            <w:top w:val="none" w:sz="0" w:space="0" w:color="auto"/>
            <w:left w:val="none" w:sz="0" w:space="0" w:color="auto"/>
            <w:bottom w:val="none" w:sz="0" w:space="0" w:color="auto"/>
            <w:right w:val="none" w:sz="0" w:space="0" w:color="auto"/>
          </w:divBdr>
        </w:div>
        <w:div w:id="528757113">
          <w:marLeft w:val="1166"/>
          <w:marRight w:val="0"/>
          <w:marTop w:val="0"/>
          <w:marBottom w:val="0"/>
          <w:divBdr>
            <w:top w:val="none" w:sz="0" w:space="0" w:color="auto"/>
            <w:left w:val="none" w:sz="0" w:space="0" w:color="auto"/>
            <w:bottom w:val="none" w:sz="0" w:space="0" w:color="auto"/>
            <w:right w:val="none" w:sz="0" w:space="0" w:color="auto"/>
          </w:divBdr>
        </w:div>
        <w:div w:id="137573113">
          <w:marLeft w:val="1166"/>
          <w:marRight w:val="0"/>
          <w:marTop w:val="0"/>
          <w:marBottom w:val="0"/>
          <w:divBdr>
            <w:top w:val="none" w:sz="0" w:space="0" w:color="auto"/>
            <w:left w:val="none" w:sz="0" w:space="0" w:color="auto"/>
            <w:bottom w:val="none" w:sz="0" w:space="0" w:color="auto"/>
            <w:right w:val="none" w:sz="0" w:space="0" w:color="auto"/>
          </w:divBdr>
        </w:div>
        <w:div w:id="30112920">
          <w:marLeft w:val="1166"/>
          <w:marRight w:val="0"/>
          <w:marTop w:val="0"/>
          <w:marBottom w:val="0"/>
          <w:divBdr>
            <w:top w:val="none" w:sz="0" w:space="0" w:color="auto"/>
            <w:left w:val="none" w:sz="0" w:space="0" w:color="auto"/>
            <w:bottom w:val="none" w:sz="0" w:space="0" w:color="auto"/>
            <w:right w:val="none" w:sz="0" w:space="0" w:color="auto"/>
          </w:divBdr>
        </w:div>
      </w:divsChild>
    </w:div>
    <w:div w:id="385640764">
      <w:bodyDiv w:val="1"/>
      <w:marLeft w:val="0"/>
      <w:marRight w:val="0"/>
      <w:marTop w:val="0"/>
      <w:marBottom w:val="0"/>
      <w:divBdr>
        <w:top w:val="none" w:sz="0" w:space="0" w:color="auto"/>
        <w:left w:val="none" w:sz="0" w:space="0" w:color="auto"/>
        <w:bottom w:val="none" w:sz="0" w:space="0" w:color="auto"/>
        <w:right w:val="none" w:sz="0" w:space="0" w:color="auto"/>
      </w:divBdr>
      <w:divsChild>
        <w:div w:id="333993459">
          <w:marLeft w:val="432"/>
          <w:marRight w:val="0"/>
          <w:marTop w:val="125"/>
          <w:marBottom w:val="0"/>
          <w:divBdr>
            <w:top w:val="none" w:sz="0" w:space="0" w:color="auto"/>
            <w:left w:val="none" w:sz="0" w:space="0" w:color="auto"/>
            <w:bottom w:val="none" w:sz="0" w:space="0" w:color="auto"/>
            <w:right w:val="none" w:sz="0" w:space="0" w:color="auto"/>
          </w:divBdr>
        </w:div>
        <w:div w:id="1794979991">
          <w:marLeft w:val="432"/>
          <w:marRight w:val="0"/>
          <w:marTop w:val="125"/>
          <w:marBottom w:val="0"/>
          <w:divBdr>
            <w:top w:val="none" w:sz="0" w:space="0" w:color="auto"/>
            <w:left w:val="none" w:sz="0" w:space="0" w:color="auto"/>
            <w:bottom w:val="none" w:sz="0" w:space="0" w:color="auto"/>
            <w:right w:val="none" w:sz="0" w:space="0" w:color="auto"/>
          </w:divBdr>
        </w:div>
      </w:divsChild>
    </w:div>
    <w:div w:id="506090844">
      <w:bodyDiv w:val="1"/>
      <w:marLeft w:val="0"/>
      <w:marRight w:val="0"/>
      <w:marTop w:val="0"/>
      <w:marBottom w:val="0"/>
      <w:divBdr>
        <w:top w:val="none" w:sz="0" w:space="0" w:color="auto"/>
        <w:left w:val="none" w:sz="0" w:space="0" w:color="auto"/>
        <w:bottom w:val="none" w:sz="0" w:space="0" w:color="auto"/>
        <w:right w:val="none" w:sz="0" w:space="0" w:color="auto"/>
      </w:divBdr>
      <w:divsChild>
        <w:div w:id="1723628017">
          <w:marLeft w:val="432"/>
          <w:marRight w:val="0"/>
          <w:marTop w:val="125"/>
          <w:marBottom w:val="0"/>
          <w:divBdr>
            <w:top w:val="none" w:sz="0" w:space="0" w:color="auto"/>
            <w:left w:val="none" w:sz="0" w:space="0" w:color="auto"/>
            <w:bottom w:val="none" w:sz="0" w:space="0" w:color="auto"/>
            <w:right w:val="none" w:sz="0" w:space="0" w:color="auto"/>
          </w:divBdr>
        </w:div>
        <w:div w:id="1272276770">
          <w:marLeft w:val="432"/>
          <w:marRight w:val="0"/>
          <w:marTop w:val="125"/>
          <w:marBottom w:val="0"/>
          <w:divBdr>
            <w:top w:val="none" w:sz="0" w:space="0" w:color="auto"/>
            <w:left w:val="none" w:sz="0" w:space="0" w:color="auto"/>
            <w:bottom w:val="none" w:sz="0" w:space="0" w:color="auto"/>
            <w:right w:val="none" w:sz="0" w:space="0" w:color="auto"/>
          </w:divBdr>
        </w:div>
      </w:divsChild>
    </w:div>
    <w:div w:id="584339178">
      <w:bodyDiv w:val="1"/>
      <w:marLeft w:val="0"/>
      <w:marRight w:val="0"/>
      <w:marTop w:val="0"/>
      <w:marBottom w:val="0"/>
      <w:divBdr>
        <w:top w:val="none" w:sz="0" w:space="0" w:color="auto"/>
        <w:left w:val="none" w:sz="0" w:space="0" w:color="auto"/>
        <w:bottom w:val="none" w:sz="0" w:space="0" w:color="auto"/>
        <w:right w:val="none" w:sz="0" w:space="0" w:color="auto"/>
      </w:divBdr>
      <w:divsChild>
        <w:div w:id="1403016756">
          <w:marLeft w:val="432"/>
          <w:marRight w:val="0"/>
          <w:marTop w:val="125"/>
          <w:marBottom w:val="0"/>
          <w:divBdr>
            <w:top w:val="none" w:sz="0" w:space="0" w:color="auto"/>
            <w:left w:val="none" w:sz="0" w:space="0" w:color="auto"/>
            <w:bottom w:val="none" w:sz="0" w:space="0" w:color="auto"/>
            <w:right w:val="none" w:sz="0" w:space="0" w:color="auto"/>
          </w:divBdr>
        </w:div>
      </w:divsChild>
    </w:div>
    <w:div w:id="887229373">
      <w:bodyDiv w:val="1"/>
      <w:marLeft w:val="0"/>
      <w:marRight w:val="0"/>
      <w:marTop w:val="0"/>
      <w:marBottom w:val="0"/>
      <w:divBdr>
        <w:top w:val="none" w:sz="0" w:space="0" w:color="auto"/>
        <w:left w:val="none" w:sz="0" w:space="0" w:color="auto"/>
        <w:bottom w:val="none" w:sz="0" w:space="0" w:color="auto"/>
        <w:right w:val="none" w:sz="0" w:space="0" w:color="auto"/>
      </w:divBdr>
      <w:divsChild>
        <w:div w:id="561864649">
          <w:marLeft w:val="432"/>
          <w:marRight w:val="0"/>
          <w:marTop w:val="125"/>
          <w:marBottom w:val="0"/>
          <w:divBdr>
            <w:top w:val="none" w:sz="0" w:space="0" w:color="auto"/>
            <w:left w:val="none" w:sz="0" w:space="0" w:color="auto"/>
            <w:bottom w:val="none" w:sz="0" w:space="0" w:color="auto"/>
            <w:right w:val="none" w:sz="0" w:space="0" w:color="auto"/>
          </w:divBdr>
        </w:div>
        <w:div w:id="1170096182">
          <w:marLeft w:val="432"/>
          <w:marRight w:val="0"/>
          <w:marTop w:val="125"/>
          <w:marBottom w:val="0"/>
          <w:divBdr>
            <w:top w:val="none" w:sz="0" w:space="0" w:color="auto"/>
            <w:left w:val="none" w:sz="0" w:space="0" w:color="auto"/>
            <w:bottom w:val="none" w:sz="0" w:space="0" w:color="auto"/>
            <w:right w:val="none" w:sz="0" w:space="0" w:color="auto"/>
          </w:divBdr>
        </w:div>
        <w:div w:id="2121561782">
          <w:marLeft w:val="432"/>
          <w:marRight w:val="0"/>
          <w:marTop w:val="125"/>
          <w:marBottom w:val="0"/>
          <w:divBdr>
            <w:top w:val="none" w:sz="0" w:space="0" w:color="auto"/>
            <w:left w:val="none" w:sz="0" w:space="0" w:color="auto"/>
            <w:bottom w:val="none" w:sz="0" w:space="0" w:color="auto"/>
            <w:right w:val="none" w:sz="0" w:space="0" w:color="auto"/>
          </w:divBdr>
        </w:div>
        <w:div w:id="1279876134">
          <w:marLeft w:val="432"/>
          <w:marRight w:val="0"/>
          <w:marTop w:val="125"/>
          <w:marBottom w:val="0"/>
          <w:divBdr>
            <w:top w:val="none" w:sz="0" w:space="0" w:color="auto"/>
            <w:left w:val="none" w:sz="0" w:space="0" w:color="auto"/>
            <w:bottom w:val="none" w:sz="0" w:space="0" w:color="auto"/>
            <w:right w:val="none" w:sz="0" w:space="0" w:color="auto"/>
          </w:divBdr>
        </w:div>
        <w:div w:id="1182545208">
          <w:marLeft w:val="432"/>
          <w:marRight w:val="0"/>
          <w:marTop w:val="125"/>
          <w:marBottom w:val="0"/>
          <w:divBdr>
            <w:top w:val="none" w:sz="0" w:space="0" w:color="auto"/>
            <w:left w:val="none" w:sz="0" w:space="0" w:color="auto"/>
            <w:bottom w:val="none" w:sz="0" w:space="0" w:color="auto"/>
            <w:right w:val="none" w:sz="0" w:space="0" w:color="auto"/>
          </w:divBdr>
        </w:div>
      </w:divsChild>
    </w:div>
    <w:div w:id="1759016345">
      <w:bodyDiv w:val="1"/>
      <w:marLeft w:val="0"/>
      <w:marRight w:val="0"/>
      <w:marTop w:val="0"/>
      <w:marBottom w:val="0"/>
      <w:divBdr>
        <w:top w:val="none" w:sz="0" w:space="0" w:color="auto"/>
        <w:left w:val="none" w:sz="0" w:space="0" w:color="auto"/>
        <w:bottom w:val="none" w:sz="0" w:space="0" w:color="auto"/>
        <w:right w:val="none" w:sz="0" w:space="0" w:color="auto"/>
      </w:divBdr>
      <w:divsChild>
        <w:div w:id="1250693457">
          <w:marLeft w:val="432"/>
          <w:marRight w:val="0"/>
          <w:marTop w:val="125"/>
          <w:marBottom w:val="0"/>
          <w:divBdr>
            <w:top w:val="none" w:sz="0" w:space="0" w:color="auto"/>
            <w:left w:val="none" w:sz="0" w:space="0" w:color="auto"/>
            <w:bottom w:val="none" w:sz="0" w:space="0" w:color="auto"/>
            <w:right w:val="none" w:sz="0" w:space="0" w:color="auto"/>
          </w:divBdr>
        </w:div>
      </w:divsChild>
    </w:div>
    <w:div w:id="1825269553">
      <w:bodyDiv w:val="1"/>
      <w:marLeft w:val="0"/>
      <w:marRight w:val="0"/>
      <w:marTop w:val="0"/>
      <w:marBottom w:val="0"/>
      <w:divBdr>
        <w:top w:val="none" w:sz="0" w:space="0" w:color="auto"/>
        <w:left w:val="none" w:sz="0" w:space="0" w:color="auto"/>
        <w:bottom w:val="none" w:sz="0" w:space="0" w:color="auto"/>
        <w:right w:val="none" w:sz="0" w:space="0" w:color="auto"/>
      </w:divBdr>
      <w:divsChild>
        <w:div w:id="1285842188">
          <w:marLeft w:val="432"/>
          <w:marRight w:val="0"/>
          <w:marTop w:val="125"/>
          <w:marBottom w:val="0"/>
          <w:divBdr>
            <w:top w:val="none" w:sz="0" w:space="0" w:color="auto"/>
            <w:left w:val="none" w:sz="0" w:space="0" w:color="auto"/>
            <w:bottom w:val="none" w:sz="0" w:space="0" w:color="auto"/>
            <w:right w:val="none" w:sz="0" w:space="0" w:color="auto"/>
          </w:divBdr>
        </w:div>
        <w:div w:id="585379249">
          <w:marLeft w:val="432"/>
          <w:marRight w:val="0"/>
          <w:marTop w:val="125"/>
          <w:marBottom w:val="0"/>
          <w:divBdr>
            <w:top w:val="none" w:sz="0" w:space="0" w:color="auto"/>
            <w:left w:val="none" w:sz="0" w:space="0" w:color="auto"/>
            <w:bottom w:val="none" w:sz="0" w:space="0" w:color="auto"/>
            <w:right w:val="none" w:sz="0" w:space="0" w:color="auto"/>
          </w:divBdr>
        </w:div>
        <w:div w:id="1663970530">
          <w:marLeft w:val="432"/>
          <w:marRight w:val="0"/>
          <w:marTop w:val="125"/>
          <w:marBottom w:val="0"/>
          <w:divBdr>
            <w:top w:val="none" w:sz="0" w:space="0" w:color="auto"/>
            <w:left w:val="none" w:sz="0" w:space="0" w:color="auto"/>
            <w:bottom w:val="none" w:sz="0" w:space="0" w:color="auto"/>
            <w:right w:val="none" w:sz="0" w:space="0" w:color="auto"/>
          </w:divBdr>
        </w:div>
      </w:divsChild>
    </w:div>
    <w:div w:id="1839299228">
      <w:bodyDiv w:val="1"/>
      <w:marLeft w:val="0"/>
      <w:marRight w:val="0"/>
      <w:marTop w:val="0"/>
      <w:marBottom w:val="0"/>
      <w:divBdr>
        <w:top w:val="none" w:sz="0" w:space="0" w:color="auto"/>
        <w:left w:val="none" w:sz="0" w:space="0" w:color="auto"/>
        <w:bottom w:val="none" w:sz="0" w:space="0" w:color="auto"/>
        <w:right w:val="none" w:sz="0" w:space="0" w:color="auto"/>
      </w:divBdr>
      <w:divsChild>
        <w:div w:id="145585701">
          <w:marLeft w:val="547"/>
          <w:marRight w:val="0"/>
          <w:marTop w:val="120"/>
          <w:marBottom w:val="0"/>
          <w:divBdr>
            <w:top w:val="none" w:sz="0" w:space="0" w:color="auto"/>
            <w:left w:val="none" w:sz="0" w:space="0" w:color="auto"/>
            <w:bottom w:val="none" w:sz="0" w:space="0" w:color="auto"/>
            <w:right w:val="none" w:sz="0" w:space="0" w:color="auto"/>
          </w:divBdr>
        </w:div>
        <w:div w:id="386493827">
          <w:marLeft w:val="547"/>
          <w:marRight w:val="0"/>
          <w:marTop w:val="120"/>
          <w:marBottom w:val="0"/>
          <w:divBdr>
            <w:top w:val="none" w:sz="0" w:space="0" w:color="auto"/>
            <w:left w:val="none" w:sz="0" w:space="0" w:color="auto"/>
            <w:bottom w:val="none" w:sz="0" w:space="0" w:color="auto"/>
            <w:right w:val="none" w:sz="0" w:space="0" w:color="auto"/>
          </w:divBdr>
        </w:div>
        <w:div w:id="1407875167">
          <w:marLeft w:val="547"/>
          <w:marRight w:val="0"/>
          <w:marTop w:val="120"/>
          <w:marBottom w:val="0"/>
          <w:divBdr>
            <w:top w:val="none" w:sz="0" w:space="0" w:color="auto"/>
            <w:left w:val="none" w:sz="0" w:space="0" w:color="auto"/>
            <w:bottom w:val="none" w:sz="0" w:space="0" w:color="auto"/>
            <w:right w:val="none" w:sz="0" w:space="0" w:color="auto"/>
          </w:divBdr>
        </w:div>
      </w:divsChild>
    </w:div>
    <w:div w:id="1951665834">
      <w:bodyDiv w:val="1"/>
      <w:marLeft w:val="0"/>
      <w:marRight w:val="0"/>
      <w:marTop w:val="0"/>
      <w:marBottom w:val="0"/>
      <w:divBdr>
        <w:top w:val="none" w:sz="0" w:space="0" w:color="auto"/>
        <w:left w:val="none" w:sz="0" w:space="0" w:color="auto"/>
        <w:bottom w:val="none" w:sz="0" w:space="0" w:color="auto"/>
        <w:right w:val="none" w:sz="0" w:space="0" w:color="auto"/>
      </w:divBdr>
      <w:divsChild>
        <w:div w:id="1265072326">
          <w:marLeft w:val="547"/>
          <w:marRight w:val="0"/>
          <w:marTop w:val="96"/>
          <w:marBottom w:val="0"/>
          <w:divBdr>
            <w:top w:val="none" w:sz="0" w:space="0" w:color="auto"/>
            <w:left w:val="none" w:sz="0" w:space="0" w:color="auto"/>
            <w:bottom w:val="none" w:sz="0" w:space="0" w:color="auto"/>
            <w:right w:val="none" w:sz="0" w:space="0" w:color="auto"/>
          </w:divBdr>
        </w:div>
        <w:div w:id="1938634845">
          <w:marLeft w:val="547"/>
          <w:marRight w:val="0"/>
          <w:marTop w:val="96"/>
          <w:marBottom w:val="0"/>
          <w:divBdr>
            <w:top w:val="none" w:sz="0" w:space="0" w:color="auto"/>
            <w:left w:val="none" w:sz="0" w:space="0" w:color="auto"/>
            <w:bottom w:val="none" w:sz="0" w:space="0" w:color="auto"/>
            <w:right w:val="none" w:sz="0" w:space="0" w:color="auto"/>
          </w:divBdr>
        </w:div>
        <w:div w:id="1824541050">
          <w:marLeft w:val="547"/>
          <w:marRight w:val="0"/>
          <w:marTop w:val="96"/>
          <w:marBottom w:val="0"/>
          <w:divBdr>
            <w:top w:val="none" w:sz="0" w:space="0" w:color="auto"/>
            <w:left w:val="none" w:sz="0" w:space="0" w:color="auto"/>
            <w:bottom w:val="none" w:sz="0" w:space="0" w:color="auto"/>
            <w:right w:val="none" w:sz="0" w:space="0" w:color="auto"/>
          </w:divBdr>
        </w:div>
        <w:div w:id="2089961031">
          <w:marLeft w:val="547"/>
          <w:marRight w:val="0"/>
          <w:marTop w:val="96"/>
          <w:marBottom w:val="0"/>
          <w:divBdr>
            <w:top w:val="none" w:sz="0" w:space="0" w:color="auto"/>
            <w:left w:val="none" w:sz="0" w:space="0" w:color="auto"/>
            <w:bottom w:val="none" w:sz="0" w:space="0" w:color="auto"/>
            <w:right w:val="none" w:sz="0" w:space="0" w:color="auto"/>
          </w:divBdr>
        </w:div>
        <w:div w:id="554898519">
          <w:marLeft w:val="547"/>
          <w:marRight w:val="0"/>
          <w:marTop w:val="96"/>
          <w:marBottom w:val="0"/>
          <w:divBdr>
            <w:top w:val="none" w:sz="0" w:space="0" w:color="auto"/>
            <w:left w:val="none" w:sz="0" w:space="0" w:color="auto"/>
            <w:bottom w:val="none" w:sz="0" w:space="0" w:color="auto"/>
            <w:right w:val="none" w:sz="0" w:space="0" w:color="auto"/>
          </w:divBdr>
        </w:div>
        <w:div w:id="1720201836">
          <w:marLeft w:val="547"/>
          <w:marRight w:val="0"/>
          <w:marTop w:val="96"/>
          <w:marBottom w:val="0"/>
          <w:divBdr>
            <w:top w:val="none" w:sz="0" w:space="0" w:color="auto"/>
            <w:left w:val="none" w:sz="0" w:space="0" w:color="auto"/>
            <w:bottom w:val="none" w:sz="0" w:space="0" w:color="auto"/>
            <w:right w:val="none" w:sz="0" w:space="0" w:color="auto"/>
          </w:divBdr>
        </w:div>
        <w:div w:id="1954902822">
          <w:marLeft w:val="547"/>
          <w:marRight w:val="0"/>
          <w:marTop w:val="96"/>
          <w:marBottom w:val="0"/>
          <w:divBdr>
            <w:top w:val="none" w:sz="0" w:space="0" w:color="auto"/>
            <w:left w:val="none" w:sz="0" w:space="0" w:color="auto"/>
            <w:bottom w:val="none" w:sz="0" w:space="0" w:color="auto"/>
            <w:right w:val="none" w:sz="0" w:space="0" w:color="auto"/>
          </w:divBdr>
        </w:div>
        <w:div w:id="277563262">
          <w:marLeft w:val="547"/>
          <w:marRight w:val="0"/>
          <w:marTop w:val="96"/>
          <w:marBottom w:val="0"/>
          <w:divBdr>
            <w:top w:val="none" w:sz="0" w:space="0" w:color="auto"/>
            <w:left w:val="none" w:sz="0" w:space="0" w:color="auto"/>
            <w:bottom w:val="none" w:sz="0" w:space="0" w:color="auto"/>
            <w:right w:val="none" w:sz="0" w:space="0" w:color="auto"/>
          </w:divBdr>
        </w:div>
        <w:div w:id="1462189598">
          <w:marLeft w:val="547"/>
          <w:marRight w:val="0"/>
          <w:marTop w:val="96"/>
          <w:marBottom w:val="0"/>
          <w:divBdr>
            <w:top w:val="none" w:sz="0" w:space="0" w:color="auto"/>
            <w:left w:val="none" w:sz="0" w:space="0" w:color="auto"/>
            <w:bottom w:val="none" w:sz="0" w:space="0" w:color="auto"/>
            <w:right w:val="none" w:sz="0" w:space="0" w:color="auto"/>
          </w:divBdr>
        </w:div>
        <w:div w:id="714427693">
          <w:marLeft w:val="547"/>
          <w:marRight w:val="0"/>
          <w:marTop w:val="96"/>
          <w:marBottom w:val="0"/>
          <w:divBdr>
            <w:top w:val="none" w:sz="0" w:space="0" w:color="auto"/>
            <w:left w:val="none" w:sz="0" w:space="0" w:color="auto"/>
            <w:bottom w:val="none" w:sz="0" w:space="0" w:color="auto"/>
            <w:right w:val="none" w:sz="0" w:space="0" w:color="auto"/>
          </w:divBdr>
        </w:div>
        <w:div w:id="1748570405">
          <w:marLeft w:val="547"/>
          <w:marRight w:val="0"/>
          <w:marTop w:val="96"/>
          <w:marBottom w:val="0"/>
          <w:divBdr>
            <w:top w:val="none" w:sz="0" w:space="0" w:color="auto"/>
            <w:left w:val="none" w:sz="0" w:space="0" w:color="auto"/>
            <w:bottom w:val="none" w:sz="0" w:space="0" w:color="auto"/>
            <w:right w:val="none" w:sz="0" w:space="0" w:color="auto"/>
          </w:divBdr>
        </w:div>
        <w:div w:id="1407145344">
          <w:marLeft w:val="547"/>
          <w:marRight w:val="0"/>
          <w:marTop w:val="96"/>
          <w:marBottom w:val="0"/>
          <w:divBdr>
            <w:top w:val="none" w:sz="0" w:space="0" w:color="auto"/>
            <w:left w:val="none" w:sz="0" w:space="0" w:color="auto"/>
            <w:bottom w:val="none" w:sz="0" w:space="0" w:color="auto"/>
            <w:right w:val="none" w:sz="0" w:space="0" w:color="auto"/>
          </w:divBdr>
        </w:div>
        <w:div w:id="872841071">
          <w:marLeft w:val="547"/>
          <w:marRight w:val="0"/>
          <w:marTop w:val="96"/>
          <w:marBottom w:val="0"/>
          <w:divBdr>
            <w:top w:val="none" w:sz="0" w:space="0" w:color="auto"/>
            <w:left w:val="none" w:sz="0" w:space="0" w:color="auto"/>
            <w:bottom w:val="none" w:sz="0" w:space="0" w:color="auto"/>
            <w:right w:val="none" w:sz="0" w:space="0" w:color="auto"/>
          </w:divBdr>
        </w:div>
      </w:divsChild>
    </w:div>
    <w:div w:id="2125729571">
      <w:bodyDiv w:val="1"/>
      <w:marLeft w:val="0"/>
      <w:marRight w:val="0"/>
      <w:marTop w:val="0"/>
      <w:marBottom w:val="0"/>
      <w:divBdr>
        <w:top w:val="none" w:sz="0" w:space="0" w:color="auto"/>
        <w:left w:val="none" w:sz="0" w:space="0" w:color="auto"/>
        <w:bottom w:val="none" w:sz="0" w:space="0" w:color="auto"/>
        <w:right w:val="none" w:sz="0" w:space="0" w:color="auto"/>
      </w:divBdr>
      <w:divsChild>
        <w:div w:id="1375543987">
          <w:marLeft w:val="432"/>
          <w:marRight w:val="0"/>
          <w:marTop w:val="125"/>
          <w:marBottom w:val="0"/>
          <w:divBdr>
            <w:top w:val="none" w:sz="0" w:space="0" w:color="auto"/>
            <w:left w:val="none" w:sz="0" w:space="0" w:color="auto"/>
            <w:bottom w:val="none" w:sz="0" w:space="0" w:color="auto"/>
            <w:right w:val="none" w:sz="0" w:space="0" w:color="auto"/>
          </w:divBdr>
        </w:div>
        <w:div w:id="911427488">
          <w:marLeft w:val="432"/>
          <w:marRight w:val="0"/>
          <w:marTop w:val="125"/>
          <w:marBottom w:val="0"/>
          <w:divBdr>
            <w:top w:val="none" w:sz="0" w:space="0" w:color="auto"/>
            <w:left w:val="none" w:sz="0" w:space="0" w:color="auto"/>
            <w:bottom w:val="none" w:sz="0" w:space="0" w:color="auto"/>
            <w:right w:val="none" w:sz="0" w:space="0" w:color="auto"/>
          </w:divBdr>
        </w:div>
        <w:div w:id="1383678610">
          <w:marLeft w:val="432"/>
          <w:marRight w:val="0"/>
          <w:marTop w:val="125"/>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diagramData" Target="diagrams/data1.xml"/><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diagramColors" Target="diagrams/colors1.xml"/><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6.jpeg"/><Relationship Id="rId5" Type="http://schemas.openxmlformats.org/officeDocument/2006/relationships/image" Target="media/image1.jpeg"/><Relationship Id="rId15" Type="http://schemas.openxmlformats.org/officeDocument/2006/relationships/diagramQuickStyle" Target="diagrams/quickStyle1.xml"/><Relationship Id="rId23" Type="http://schemas.openxmlformats.org/officeDocument/2006/relationships/image" Target="media/image15.jpeg"/><Relationship Id="rId10" Type="http://schemas.openxmlformats.org/officeDocument/2006/relationships/image" Target="media/image6.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diagramLayout" Target="diagrams/layout1.xml"/><Relationship Id="rId22" Type="http://schemas.openxmlformats.org/officeDocument/2006/relationships/image" Target="media/image14.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490FD7C-2C3F-4FFB-8651-A8785E992C98}" type="doc">
      <dgm:prSet loTypeId="urn:microsoft.com/office/officeart/2005/8/layout/chevron2" loCatId="process" qsTypeId="urn:microsoft.com/office/officeart/2005/8/quickstyle/simple1" qsCatId="simple" csTypeId="urn:microsoft.com/office/officeart/2005/8/colors/accent1_2" csCatId="accent1" phldr="1"/>
      <dgm:spPr/>
      <dgm:t>
        <a:bodyPr/>
        <a:lstStyle/>
        <a:p>
          <a:endParaRPr lang="en-IN"/>
        </a:p>
      </dgm:t>
    </dgm:pt>
    <dgm:pt modelId="{4580C96D-43E1-451F-B265-648232E55BA7}">
      <dgm:prSet phldrT="[Text]"/>
      <dgm:spPr/>
      <dgm:t>
        <a:bodyPr/>
        <a:lstStyle/>
        <a:p>
          <a:r>
            <a:rPr lang="en-IN" dirty="0" smtClean="0"/>
            <a:t>SENSOR</a:t>
          </a:r>
          <a:endParaRPr lang="en-IN" dirty="0"/>
        </a:p>
      </dgm:t>
    </dgm:pt>
    <dgm:pt modelId="{70D12A64-AB15-48E7-ABCB-0BE7F595AA83}" type="parTrans" cxnId="{00F28905-A37E-4C35-8C7A-34CBF97D2E30}">
      <dgm:prSet/>
      <dgm:spPr/>
      <dgm:t>
        <a:bodyPr/>
        <a:lstStyle/>
        <a:p>
          <a:endParaRPr lang="en-IN"/>
        </a:p>
      </dgm:t>
    </dgm:pt>
    <dgm:pt modelId="{CEA2020F-C77E-476A-9DDC-6050B4CC482B}" type="sibTrans" cxnId="{00F28905-A37E-4C35-8C7A-34CBF97D2E30}">
      <dgm:prSet/>
      <dgm:spPr/>
      <dgm:t>
        <a:bodyPr/>
        <a:lstStyle/>
        <a:p>
          <a:endParaRPr lang="en-IN"/>
        </a:p>
      </dgm:t>
    </dgm:pt>
    <dgm:pt modelId="{04238CC0-56F5-4887-BED7-CFA2BA0BE17C}">
      <dgm:prSet phldrT="[Text]"/>
      <dgm:spPr/>
      <dgm:t>
        <a:bodyPr/>
        <a:lstStyle/>
        <a:p>
          <a:r>
            <a:rPr lang="en-IN" b="1" dirty="0" smtClean="0"/>
            <a:t>RFID Sensor</a:t>
          </a:r>
          <a:endParaRPr lang="en-IN" b="1" dirty="0"/>
        </a:p>
      </dgm:t>
    </dgm:pt>
    <dgm:pt modelId="{BAE4675C-F880-499B-887C-9B36BCE7CC9B}" type="parTrans" cxnId="{AADD1B53-DE76-4577-A5CB-3FFA8588DD4F}">
      <dgm:prSet/>
      <dgm:spPr/>
      <dgm:t>
        <a:bodyPr/>
        <a:lstStyle/>
        <a:p>
          <a:endParaRPr lang="en-IN"/>
        </a:p>
      </dgm:t>
    </dgm:pt>
    <dgm:pt modelId="{2AF6E126-2FAD-494A-81FD-E4E01375263F}" type="sibTrans" cxnId="{AADD1B53-DE76-4577-A5CB-3FFA8588DD4F}">
      <dgm:prSet/>
      <dgm:spPr/>
      <dgm:t>
        <a:bodyPr/>
        <a:lstStyle/>
        <a:p>
          <a:endParaRPr lang="en-IN"/>
        </a:p>
      </dgm:t>
    </dgm:pt>
    <dgm:pt modelId="{C42FC7C6-A537-4A6F-85C3-B36728D5F502}">
      <dgm:prSet phldrT="[Text]"/>
      <dgm:spPr/>
      <dgm:t>
        <a:bodyPr/>
        <a:lstStyle/>
        <a:p>
          <a:r>
            <a:rPr lang="en-IN" dirty="0" smtClean="0"/>
            <a:t>Used to read UID of RFID tags</a:t>
          </a:r>
          <a:endParaRPr lang="en-IN" dirty="0"/>
        </a:p>
      </dgm:t>
    </dgm:pt>
    <dgm:pt modelId="{C6858AA4-3B5B-4AD4-9C3D-3DFC9AD324C6}" type="parTrans" cxnId="{8D051D0B-56C6-48F5-8769-F0E7EA18771C}">
      <dgm:prSet/>
      <dgm:spPr/>
      <dgm:t>
        <a:bodyPr/>
        <a:lstStyle/>
        <a:p>
          <a:endParaRPr lang="en-IN"/>
        </a:p>
      </dgm:t>
    </dgm:pt>
    <dgm:pt modelId="{EE53CBB7-178E-4821-AA3A-E0A0EE20FA51}" type="sibTrans" cxnId="{8D051D0B-56C6-48F5-8769-F0E7EA18771C}">
      <dgm:prSet/>
      <dgm:spPr/>
      <dgm:t>
        <a:bodyPr/>
        <a:lstStyle/>
        <a:p>
          <a:endParaRPr lang="en-IN"/>
        </a:p>
      </dgm:t>
    </dgm:pt>
    <dgm:pt modelId="{439C1F78-327B-4E78-AD62-C5050AC47B95}">
      <dgm:prSet phldrT="[Text]"/>
      <dgm:spPr/>
      <dgm:t>
        <a:bodyPr/>
        <a:lstStyle/>
        <a:p>
          <a:r>
            <a:rPr lang="en-IN" dirty="0" smtClean="0"/>
            <a:t>MICRO-CONTROLLER</a:t>
          </a:r>
        </a:p>
      </dgm:t>
    </dgm:pt>
    <dgm:pt modelId="{1E5A4A7E-E327-4A5B-B258-60BCDCD5ED86}" type="parTrans" cxnId="{A9591CC5-E708-4FE4-82EC-B2900D487918}">
      <dgm:prSet/>
      <dgm:spPr/>
      <dgm:t>
        <a:bodyPr/>
        <a:lstStyle/>
        <a:p>
          <a:endParaRPr lang="en-IN"/>
        </a:p>
      </dgm:t>
    </dgm:pt>
    <dgm:pt modelId="{5159D526-9D5F-4DA7-B79F-F6DA4023F345}" type="sibTrans" cxnId="{A9591CC5-E708-4FE4-82EC-B2900D487918}">
      <dgm:prSet/>
      <dgm:spPr/>
      <dgm:t>
        <a:bodyPr/>
        <a:lstStyle/>
        <a:p>
          <a:endParaRPr lang="en-IN"/>
        </a:p>
      </dgm:t>
    </dgm:pt>
    <dgm:pt modelId="{C0122463-C7B2-4B47-BCC3-16E3578FFAB6}">
      <dgm:prSet phldrT="[Text]"/>
      <dgm:spPr/>
      <dgm:t>
        <a:bodyPr/>
        <a:lstStyle/>
        <a:p>
          <a:r>
            <a:rPr lang="en-IN" b="1" dirty="0" smtClean="0"/>
            <a:t>ESP8266 </a:t>
          </a:r>
          <a:r>
            <a:rPr lang="en-IN" b="1" dirty="0" err="1" smtClean="0"/>
            <a:t>WiFi</a:t>
          </a:r>
          <a:r>
            <a:rPr lang="en-IN" b="1" dirty="0" smtClean="0"/>
            <a:t> Module</a:t>
          </a:r>
          <a:endParaRPr lang="en-IN" b="1" dirty="0"/>
        </a:p>
      </dgm:t>
    </dgm:pt>
    <dgm:pt modelId="{0D6B318A-43DF-4F75-8FBD-977B9AD1544E}" type="parTrans" cxnId="{B1A09D55-DC8B-4469-AC04-B87F1AB943EB}">
      <dgm:prSet/>
      <dgm:spPr/>
      <dgm:t>
        <a:bodyPr/>
        <a:lstStyle/>
        <a:p>
          <a:endParaRPr lang="en-IN"/>
        </a:p>
      </dgm:t>
    </dgm:pt>
    <dgm:pt modelId="{C8446657-5057-4290-8572-4092776E05AA}" type="sibTrans" cxnId="{B1A09D55-DC8B-4469-AC04-B87F1AB943EB}">
      <dgm:prSet/>
      <dgm:spPr/>
      <dgm:t>
        <a:bodyPr/>
        <a:lstStyle/>
        <a:p>
          <a:endParaRPr lang="en-IN"/>
        </a:p>
      </dgm:t>
    </dgm:pt>
    <dgm:pt modelId="{7E054F05-96DE-4A1A-B793-359310794107}">
      <dgm:prSet phldrT="[Text]"/>
      <dgm:spPr/>
      <dgm:t>
        <a:bodyPr/>
        <a:lstStyle/>
        <a:p>
          <a:r>
            <a:rPr lang="en-IN" dirty="0" smtClean="0"/>
            <a:t>Controls different I/O aspects of the system</a:t>
          </a:r>
          <a:endParaRPr lang="en-IN" dirty="0"/>
        </a:p>
      </dgm:t>
    </dgm:pt>
    <dgm:pt modelId="{3E794A16-722C-443B-8119-ECBC960EAC5A}" type="parTrans" cxnId="{87AC6BC4-6F87-4D92-B058-B1CD985FE3DE}">
      <dgm:prSet/>
      <dgm:spPr/>
      <dgm:t>
        <a:bodyPr/>
        <a:lstStyle/>
        <a:p>
          <a:endParaRPr lang="en-IN"/>
        </a:p>
      </dgm:t>
    </dgm:pt>
    <dgm:pt modelId="{3877E384-BF8F-4409-B7B2-E0A177BCCEA1}" type="sibTrans" cxnId="{87AC6BC4-6F87-4D92-B058-B1CD985FE3DE}">
      <dgm:prSet/>
      <dgm:spPr/>
      <dgm:t>
        <a:bodyPr/>
        <a:lstStyle/>
        <a:p>
          <a:endParaRPr lang="en-IN"/>
        </a:p>
      </dgm:t>
    </dgm:pt>
    <dgm:pt modelId="{750A8810-2494-46B9-83EF-39CBA2E755D3}">
      <dgm:prSet phldrT="[Text]"/>
      <dgm:spPr/>
      <dgm:t>
        <a:bodyPr/>
        <a:lstStyle/>
        <a:p>
          <a:r>
            <a:rPr lang="en-IN" dirty="0" smtClean="0"/>
            <a:t>CLOUD PLATFORM</a:t>
          </a:r>
          <a:endParaRPr lang="en-IN" dirty="0"/>
        </a:p>
      </dgm:t>
    </dgm:pt>
    <dgm:pt modelId="{825B6755-A737-45F6-8ECE-B1EA336E87A3}" type="parTrans" cxnId="{B6FAF12B-2072-4153-A0D4-DB72864D24ED}">
      <dgm:prSet/>
      <dgm:spPr/>
      <dgm:t>
        <a:bodyPr/>
        <a:lstStyle/>
        <a:p>
          <a:endParaRPr lang="en-IN"/>
        </a:p>
      </dgm:t>
    </dgm:pt>
    <dgm:pt modelId="{74DC32CA-AF46-47A5-9E58-7104C14812C2}" type="sibTrans" cxnId="{B6FAF12B-2072-4153-A0D4-DB72864D24ED}">
      <dgm:prSet/>
      <dgm:spPr/>
      <dgm:t>
        <a:bodyPr/>
        <a:lstStyle/>
        <a:p>
          <a:endParaRPr lang="en-IN"/>
        </a:p>
      </dgm:t>
    </dgm:pt>
    <dgm:pt modelId="{E14889E8-073D-45DC-847B-7AC8B7FD0C2B}">
      <dgm:prSet phldrT="[Text]"/>
      <dgm:spPr/>
      <dgm:t>
        <a:bodyPr/>
        <a:lstStyle/>
        <a:p>
          <a:r>
            <a:rPr lang="en-IN" b="1" dirty="0" smtClean="0"/>
            <a:t>AWS </a:t>
          </a:r>
          <a:r>
            <a:rPr lang="en-IN" b="1" dirty="0" err="1" smtClean="0"/>
            <a:t>IoT</a:t>
          </a:r>
          <a:r>
            <a:rPr lang="en-IN" b="1" dirty="0" smtClean="0"/>
            <a:t> Core</a:t>
          </a:r>
          <a:endParaRPr lang="en-IN" b="1" dirty="0"/>
        </a:p>
      </dgm:t>
    </dgm:pt>
    <dgm:pt modelId="{C0EB15A3-DF65-4409-A9CF-1B2D89201C96}" type="parTrans" cxnId="{217ADE1E-4B8D-4354-A0E2-4DE4BD3B422B}">
      <dgm:prSet/>
      <dgm:spPr/>
      <dgm:t>
        <a:bodyPr/>
        <a:lstStyle/>
        <a:p>
          <a:endParaRPr lang="en-IN"/>
        </a:p>
      </dgm:t>
    </dgm:pt>
    <dgm:pt modelId="{E28C9D90-8E3E-4892-AF0E-A6F9ED2704BC}" type="sibTrans" cxnId="{217ADE1E-4B8D-4354-A0E2-4DE4BD3B422B}">
      <dgm:prSet/>
      <dgm:spPr/>
      <dgm:t>
        <a:bodyPr/>
        <a:lstStyle/>
        <a:p>
          <a:endParaRPr lang="en-IN"/>
        </a:p>
      </dgm:t>
    </dgm:pt>
    <dgm:pt modelId="{18A2E34A-8DC7-4590-8B9A-772B533D0EBC}">
      <dgm:prSet phldrT="[Text]"/>
      <dgm:spPr/>
      <dgm:t>
        <a:bodyPr/>
        <a:lstStyle/>
        <a:p>
          <a:r>
            <a:rPr lang="en-IN" dirty="0" smtClean="0"/>
            <a:t>Stores the data(RFID Tag UID) published to it and acts on it</a:t>
          </a:r>
          <a:endParaRPr lang="en-IN" dirty="0"/>
        </a:p>
      </dgm:t>
    </dgm:pt>
    <dgm:pt modelId="{44A36A08-BAC7-40EE-88AC-40C4212B05C4}" type="parTrans" cxnId="{6432CECD-FC27-43AB-8068-0CDF1969128A}">
      <dgm:prSet/>
      <dgm:spPr/>
      <dgm:t>
        <a:bodyPr/>
        <a:lstStyle/>
        <a:p>
          <a:endParaRPr lang="en-IN"/>
        </a:p>
      </dgm:t>
    </dgm:pt>
    <dgm:pt modelId="{E154E34C-E639-4904-AA63-5D5934B8ED59}" type="sibTrans" cxnId="{6432CECD-FC27-43AB-8068-0CDF1969128A}">
      <dgm:prSet/>
      <dgm:spPr/>
      <dgm:t>
        <a:bodyPr/>
        <a:lstStyle/>
        <a:p>
          <a:endParaRPr lang="en-IN"/>
        </a:p>
      </dgm:t>
    </dgm:pt>
    <dgm:pt modelId="{FDB7C843-4B85-4345-8DB0-A9E1979AA139}">
      <dgm:prSet phldrT="[Text]"/>
      <dgm:spPr/>
      <dgm:t>
        <a:bodyPr/>
        <a:lstStyle/>
        <a:p>
          <a:r>
            <a:rPr lang="en-IN" dirty="0" smtClean="0"/>
            <a:t>Sending UID of RFID Tags to Cloud Platform</a:t>
          </a:r>
          <a:endParaRPr lang="en-IN" dirty="0"/>
        </a:p>
      </dgm:t>
    </dgm:pt>
    <dgm:pt modelId="{709A51BD-6742-4F99-9767-DEDFD22294CE}" type="parTrans" cxnId="{2D7CF489-FCCA-48D7-9872-695DC6E0DC67}">
      <dgm:prSet/>
      <dgm:spPr/>
      <dgm:t>
        <a:bodyPr/>
        <a:lstStyle/>
        <a:p>
          <a:endParaRPr lang="en-IN"/>
        </a:p>
      </dgm:t>
    </dgm:pt>
    <dgm:pt modelId="{D1E2BC82-2BDA-4EDC-9021-9A0FA2B07908}" type="sibTrans" cxnId="{2D7CF489-FCCA-48D7-9872-695DC6E0DC67}">
      <dgm:prSet/>
      <dgm:spPr/>
      <dgm:t>
        <a:bodyPr/>
        <a:lstStyle/>
        <a:p>
          <a:endParaRPr lang="en-IN"/>
        </a:p>
      </dgm:t>
    </dgm:pt>
    <dgm:pt modelId="{AE27A5D1-700C-4705-8AD9-B777B0655BDA}">
      <dgm:prSet phldrT="[Text]"/>
      <dgm:spPr/>
      <dgm:t>
        <a:bodyPr/>
        <a:lstStyle/>
        <a:p>
          <a:r>
            <a:rPr lang="en-IN" dirty="0" smtClean="0"/>
            <a:t>Receiving user input and opening the door</a:t>
          </a:r>
          <a:endParaRPr lang="en-IN" dirty="0"/>
        </a:p>
      </dgm:t>
    </dgm:pt>
    <dgm:pt modelId="{8DE45169-BBD9-43AF-8529-F9CD875858AC}" type="parTrans" cxnId="{228EDCE3-3D14-4769-A9B7-F8C87C48B46C}">
      <dgm:prSet/>
      <dgm:spPr/>
      <dgm:t>
        <a:bodyPr/>
        <a:lstStyle/>
        <a:p>
          <a:endParaRPr lang="en-IN"/>
        </a:p>
      </dgm:t>
    </dgm:pt>
    <dgm:pt modelId="{A42C33C3-253A-4067-ABB5-10651DA6C6A6}" type="sibTrans" cxnId="{228EDCE3-3D14-4769-A9B7-F8C87C48B46C}">
      <dgm:prSet/>
      <dgm:spPr/>
      <dgm:t>
        <a:bodyPr/>
        <a:lstStyle/>
        <a:p>
          <a:endParaRPr lang="en-IN"/>
        </a:p>
      </dgm:t>
    </dgm:pt>
    <dgm:pt modelId="{04BF3251-995F-460E-8E6E-3DED6D2377A1}">
      <dgm:prSet phldrT="[Text]"/>
      <dgm:spPr/>
      <dgm:t>
        <a:bodyPr/>
        <a:lstStyle/>
        <a:p>
          <a:r>
            <a:rPr lang="en-IN" dirty="0"/>
            <a:t>NOTIFICATION</a:t>
          </a:r>
        </a:p>
      </dgm:t>
    </dgm:pt>
    <dgm:pt modelId="{ED163E10-E540-4CA8-8F19-71525E9D33B8}" type="parTrans" cxnId="{9234F8D8-E6FF-4611-B7F7-A700D2BD4545}">
      <dgm:prSet/>
      <dgm:spPr/>
      <dgm:t>
        <a:bodyPr/>
        <a:lstStyle/>
        <a:p>
          <a:endParaRPr lang="en-IN"/>
        </a:p>
      </dgm:t>
    </dgm:pt>
    <dgm:pt modelId="{5A9FEDB5-FC1F-4DF8-85A5-FE6DC118AD15}" type="sibTrans" cxnId="{9234F8D8-E6FF-4611-B7F7-A700D2BD4545}">
      <dgm:prSet/>
      <dgm:spPr/>
      <dgm:t>
        <a:bodyPr/>
        <a:lstStyle/>
        <a:p>
          <a:endParaRPr lang="en-IN"/>
        </a:p>
      </dgm:t>
    </dgm:pt>
    <dgm:pt modelId="{89943AD9-3A75-4B0C-8B0E-927D977EF716}">
      <dgm:prSet phldrT="[Text]"/>
      <dgm:spPr/>
      <dgm:t>
        <a:bodyPr/>
        <a:lstStyle/>
        <a:p>
          <a:r>
            <a:rPr lang="en-IN" dirty="0"/>
            <a:t>EXECUTION</a:t>
          </a:r>
        </a:p>
      </dgm:t>
    </dgm:pt>
    <dgm:pt modelId="{A30B3845-739B-4FC9-84AB-0069259478D1}" type="parTrans" cxnId="{4D872923-E865-4CC4-9753-44EF8B044A4C}">
      <dgm:prSet/>
      <dgm:spPr/>
      <dgm:t>
        <a:bodyPr/>
        <a:lstStyle/>
        <a:p>
          <a:endParaRPr lang="en-IN"/>
        </a:p>
      </dgm:t>
    </dgm:pt>
    <dgm:pt modelId="{C53C66CF-FF15-4A4C-9FAE-C583AC62853C}" type="sibTrans" cxnId="{4D872923-E865-4CC4-9753-44EF8B044A4C}">
      <dgm:prSet/>
      <dgm:spPr/>
      <dgm:t>
        <a:bodyPr/>
        <a:lstStyle/>
        <a:p>
          <a:endParaRPr lang="en-IN"/>
        </a:p>
      </dgm:t>
    </dgm:pt>
    <dgm:pt modelId="{B1160731-6C65-4FDA-9F53-6D054B4B1D70}">
      <dgm:prSet phldrT="[Text]"/>
      <dgm:spPr/>
      <dgm:t>
        <a:bodyPr/>
        <a:lstStyle/>
        <a:p>
          <a:r>
            <a:rPr lang="en-IN" b="1" dirty="0"/>
            <a:t>Amazon SNS</a:t>
          </a:r>
        </a:p>
      </dgm:t>
    </dgm:pt>
    <dgm:pt modelId="{01F19F21-8A49-4143-B01E-615B3C0DF56E}" type="parTrans" cxnId="{CDF7E52B-7C25-4B8E-AEA3-FBDFCFEB2C9E}">
      <dgm:prSet/>
      <dgm:spPr/>
      <dgm:t>
        <a:bodyPr/>
        <a:lstStyle/>
        <a:p>
          <a:endParaRPr lang="en-IN"/>
        </a:p>
      </dgm:t>
    </dgm:pt>
    <dgm:pt modelId="{4A081253-8342-414A-8413-BBCA62497AC7}" type="sibTrans" cxnId="{CDF7E52B-7C25-4B8E-AEA3-FBDFCFEB2C9E}">
      <dgm:prSet/>
      <dgm:spPr/>
      <dgm:t>
        <a:bodyPr/>
        <a:lstStyle/>
        <a:p>
          <a:endParaRPr lang="en-IN"/>
        </a:p>
      </dgm:t>
    </dgm:pt>
    <dgm:pt modelId="{CBCEC95E-1095-43F5-A720-0E9A9D71A865}">
      <dgm:prSet phldrT="[Text]"/>
      <dgm:spPr/>
      <dgm:t>
        <a:bodyPr/>
        <a:lstStyle/>
        <a:p>
          <a:r>
            <a:rPr lang="en-IN" dirty="0" smtClean="0"/>
            <a:t>Notifies the user through email when anyone comes to the door and shows their RFID tag</a:t>
          </a:r>
          <a:endParaRPr lang="en-IN" dirty="0"/>
        </a:p>
      </dgm:t>
    </dgm:pt>
    <dgm:pt modelId="{7EE431A2-5A51-4E41-8441-111A2F2259CA}" type="parTrans" cxnId="{0E5432AB-CBAC-4517-8100-0D768BC1D064}">
      <dgm:prSet/>
      <dgm:spPr/>
      <dgm:t>
        <a:bodyPr/>
        <a:lstStyle/>
        <a:p>
          <a:endParaRPr lang="en-IN"/>
        </a:p>
      </dgm:t>
    </dgm:pt>
    <dgm:pt modelId="{E3CE516B-7165-4B7A-9B11-11F7AB2FA7E7}" type="sibTrans" cxnId="{0E5432AB-CBAC-4517-8100-0D768BC1D064}">
      <dgm:prSet/>
      <dgm:spPr/>
      <dgm:t>
        <a:bodyPr/>
        <a:lstStyle/>
        <a:p>
          <a:endParaRPr lang="en-IN"/>
        </a:p>
      </dgm:t>
    </dgm:pt>
    <dgm:pt modelId="{26F87E06-4028-452D-8DBC-BEEC0458C0AF}">
      <dgm:prSet phldrT="[Text]"/>
      <dgm:spPr/>
      <dgm:t>
        <a:bodyPr/>
        <a:lstStyle/>
        <a:p>
          <a:r>
            <a:rPr lang="en-IN" b="1" dirty="0"/>
            <a:t>Blynk App</a:t>
          </a:r>
        </a:p>
      </dgm:t>
    </dgm:pt>
    <dgm:pt modelId="{7E3205F4-0F8F-4BCA-92EB-023B96C67531}" type="parTrans" cxnId="{76867079-FD6D-454A-9F67-8480509C6192}">
      <dgm:prSet/>
      <dgm:spPr/>
      <dgm:t>
        <a:bodyPr/>
        <a:lstStyle/>
        <a:p>
          <a:endParaRPr lang="en-IN"/>
        </a:p>
      </dgm:t>
    </dgm:pt>
    <dgm:pt modelId="{A7BB6A22-61A4-4F96-B180-DC7DDCE1052D}" type="sibTrans" cxnId="{76867079-FD6D-454A-9F67-8480509C6192}">
      <dgm:prSet/>
      <dgm:spPr/>
      <dgm:t>
        <a:bodyPr/>
        <a:lstStyle/>
        <a:p>
          <a:endParaRPr lang="en-IN"/>
        </a:p>
      </dgm:t>
    </dgm:pt>
    <dgm:pt modelId="{6B06035E-37CD-466F-80EF-B287F4B78233}">
      <dgm:prSet phldrT="[Text]"/>
      <dgm:spPr/>
      <dgm:t>
        <a:bodyPr/>
        <a:lstStyle/>
        <a:p>
          <a:r>
            <a:rPr lang="en-IN" dirty="0" smtClean="0"/>
            <a:t>Controls the opening and closing of door remotely by the user</a:t>
          </a:r>
          <a:endParaRPr lang="en-IN" dirty="0"/>
        </a:p>
      </dgm:t>
    </dgm:pt>
    <dgm:pt modelId="{498B966B-BB3A-400B-8FCA-70F0A3B0819F}" type="parTrans" cxnId="{156CA9B4-08B6-4694-B824-BCECBF407C25}">
      <dgm:prSet/>
      <dgm:spPr/>
      <dgm:t>
        <a:bodyPr/>
        <a:lstStyle/>
        <a:p>
          <a:endParaRPr lang="en-IN"/>
        </a:p>
      </dgm:t>
    </dgm:pt>
    <dgm:pt modelId="{7152D5BE-E5B9-4087-8269-BB56D9BF5AC0}" type="sibTrans" cxnId="{156CA9B4-08B6-4694-B824-BCECBF407C25}">
      <dgm:prSet/>
      <dgm:spPr/>
      <dgm:t>
        <a:bodyPr/>
        <a:lstStyle/>
        <a:p>
          <a:endParaRPr lang="en-IN"/>
        </a:p>
      </dgm:t>
    </dgm:pt>
    <dgm:pt modelId="{100DFB56-05D6-4CC5-A1B4-4DDA6B7D1F46}" type="pres">
      <dgm:prSet presAssocID="{F490FD7C-2C3F-4FFB-8651-A8785E992C98}" presName="linearFlow" presStyleCnt="0">
        <dgm:presLayoutVars>
          <dgm:dir/>
          <dgm:animLvl val="lvl"/>
          <dgm:resizeHandles val="exact"/>
        </dgm:presLayoutVars>
      </dgm:prSet>
      <dgm:spPr/>
      <dgm:t>
        <a:bodyPr/>
        <a:lstStyle/>
        <a:p>
          <a:endParaRPr lang="en-IN"/>
        </a:p>
      </dgm:t>
    </dgm:pt>
    <dgm:pt modelId="{B357612F-F27A-4F7C-B7CB-3CC89279FF1E}" type="pres">
      <dgm:prSet presAssocID="{4580C96D-43E1-451F-B265-648232E55BA7}" presName="composite" presStyleCnt="0"/>
      <dgm:spPr/>
      <dgm:t>
        <a:bodyPr/>
        <a:lstStyle/>
        <a:p>
          <a:endParaRPr lang="en-IN"/>
        </a:p>
      </dgm:t>
    </dgm:pt>
    <dgm:pt modelId="{8F58DFED-072A-4E5F-B02B-EFA742174A6B}" type="pres">
      <dgm:prSet presAssocID="{4580C96D-43E1-451F-B265-648232E55BA7}" presName="parentText" presStyleLbl="alignNode1" presStyleIdx="0" presStyleCnt="5">
        <dgm:presLayoutVars>
          <dgm:chMax val="1"/>
          <dgm:bulletEnabled val="1"/>
        </dgm:presLayoutVars>
      </dgm:prSet>
      <dgm:spPr/>
      <dgm:t>
        <a:bodyPr/>
        <a:lstStyle/>
        <a:p>
          <a:endParaRPr lang="en-IN"/>
        </a:p>
      </dgm:t>
    </dgm:pt>
    <dgm:pt modelId="{32A8954D-0C2D-4AA5-8CBA-2E4D545DBD8E}" type="pres">
      <dgm:prSet presAssocID="{4580C96D-43E1-451F-B265-648232E55BA7}" presName="descendantText" presStyleLbl="alignAcc1" presStyleIdx="0" presStyleCnt="5">
        <dgm:presLayoutVars>
          <dgm:bulletEnabled val="1"/>
        </dgm:presLayoutVars>
      </dgm:prSet>
      <dgm:spPr/>
      <dgm:t>
        <a:bodyPr/>
        <a:lstStyle/>
        <a:p>
          <a:endParaRPr lang="en-IN"/>
        </a:p>
      </dgm:t>
    </dgm:pt>
    <dgm:pt modelId="{AA4655C2-490C-40D6-8A1A-C53A1B41E183}" type="pres">
      <dgm:prSet presAssocID="{CEA2020F-C77E-476A-9DDC-6050B4CC482B}" presName="sp" presStyleCnt="0"/>
      <dgm:spPr/>
      <dgm:t>
        <a:bodyPr/>
        <a:lstStyle/>
        <a:p>
          <a:endParaRPr lang="en-IN"/>
        </a:p>
      </dgm:t>
    </dgm:pt>
    <dgm:pt modelId="{16F970EB-37EB-4222-8ED9-8F2AD5940296}" type="pres">
      <dgm:prSet presAssocID="{439C1F78-327B-4E78-AD62-C5050AC47B95}" presName="composite" presStyleCnt="0"/>
      <dgm:spPr/>
      <dgm:t>
        <a:bodyPr/>
        <a:lstStyle/>
        <a:p>
          <a:endParaRPr lang="en-IN"/>
        </a:p>
      </dgm:t>
    </dgm:pt>
    <dgm:pt modelId="{6C5FAEA7-EF05-4573-92EE-4C83F0F9B085}" type="pres">
      <dgm:prSet presAssocID="{439C1F78-327B-4E78-AD62-C5050AC47B95}" presName="parentText" presStyleLbl="alignNode1" presStyleIdx="1" presStyleCnt="5">
        <dgm:presLayoutVars>
          <dgm:chMax val="1"/>
          <dgm:bulletEnabled val="1"/>
        </dgm:presLayoutVars>
      </dgm:prSet>
      <dgm:spPr/>
      <dgm:t>
        <a:bodyPr/>
        <a:lstStyle/>
        <a:p>
          <a:endParaRPr lang="en-IN"/>
        </a:p>
      </dgm:t>
    </dgm:pt>
    <dgm:pt modelId="{BEFE85AD-2AFD-4B6A-821C-5EB7570B64B0}" type="pres">
      <dgm:prSet presAssocID="{439C1F78-327B-4E78-AD62-C5050AC47B95}" presName="descendantText" presStyleLbl="alignAcc1" presStyleIdx="1" presStyleCnt="5">
        <dgm:presLayoutVars>
          <dgm:bulletEnabled val="1"/>
        </dgm:presLayoutVars>
      </dgm:prSet>
      <dgm:spPr/>
      <dgm:t>
        <a:bodyPr/>
        <a:lstStyle/>
        <a:p>
          <a:endParaRPr lang="en-IN"/>
        </a:p>
      </dgm:t>
    </dgm:pt>
    <dgm:pt modelId="{0AEEA887-9432-48BF-882F-C9CA6583F5D2}" type="pres">
      <dgm:prSet presAssocID="{5159D526-9D5F-4DA7-B79F-F6DA4023F345}" presName="sp" presStyleCnt="0"/>
      <dgm:spPr/>
      <dgm:t>
        <a:bodyPr/>
        <a:lstStyle/>
        <a:p>
          <a:endParaRPr lang="en-IN"/>
        </a:p>
      </dgm:t>
    </dgm:pt>
    <dgm:pt modelId="{9E181FC3-6815-4CC9-9693-E17767B6047B}" type="pres">
      <dgm:prSet presAssocID="{750A8810-2494-46B9-83EF-39CBA2E755D3}" presName="composite" presStyleCnt="0"/>
      <dgm:spPr/>
      <dgm:t>
        <a:bodyPr/>
        <a:lstStyle/>
        <a:p>
          <a:endParaRPr lang="en-IN"/>
        </a:p>
      </dgm:t>
    </dgm:pt>
    <dgm:pt modelId="{DFE89715-BB85-4843-AA52-C5BBDC5F5684}" type="pres">
      <dgm:prSet presAssocID="{750A8810-2494-46B9-83EF-39CBA2E755D3}" presName="parentText" presStyleLbl="alignNode1" presStyleIdx="2" presStyleCnt="5">
        <dgm:presLayoutVars>
          <dgm:chMax val="1"/>
          <dgm:bulletEnabled val="1"/>
        </dgm:presLayoutVars>
      </dgm:prSet>
      <dgm:spPr/>
      <dgm:t>
        <a:bodyPr/>
        <a:lstStyle/>
        <a:p>
          <a:endParaRPr lang="en-IN"/>
        </a:p>
      </dgm:t>
    </dgm:pt>
    <dgm:pt modelId="{507CF481-29BC-4513-9225-EE239C9D3181}" type="pres">
      <dgm:prSet presAssocID="{750A8810-2494-46B9-83EF-39CBA2E755D3}" presName="descendantText" presStyleLbl="alignAcc1" presStyleIdx="2" presStyleCnt="5">
        <dgm:presLayoutVars>
          <dgm:bulletEnabled val="1"/>
        </dgm:presLayoutVars>
      </dgm:prSet>
      <dgm:spPr/>
      <dgm:t>
        <a:bodyPr/>
        <a:lstStyle/>
        <a:p>
          <a:endParaRPr lang="en-IN"/>
        </a:p>
      </dgm:t>
    </dgm:pt>
    <dgm:pt modelId="{FF5A9D86-F1A7-4628-9C15-4EFF9BFB21E3}" type="pres">
      <dgm:prSet presAssocID="{74DC32CA-AF46-47A5-9E58-7104C14812C2}" presName="sp" presStyleCnt="0"/>
      <dgm:spPr/>
      <dgm:t>
        <a:bodyPr/>
        <a:lstStyle/>
        <a:p>
          <a:endParaRPr lang="en-IN"/>
        </a:p>
      </dgm:t>
    </dgm:pt>
    <dgm:pt modelId="{964E93B3-C43F-4864-A8AB-3A0967AA4B1E}" type="pres">
      <dgm:prSet presAssocID="{04BF3251-995F-460E-8E6E-3DED6D2377A1}" presName="composite" presStyleCnt="0"/>
      <dgm:spPr/>
      <dgm:t>
        <a:bodyPr/>
        <a:lstStyle/>
        <a:p>
          <a:endParaRPr lang="en-IN"/>
        </a:p>
      </dgm:t>
    </dgm:pt>
    <dgm:pt modelId="{D2F9ACB6-56CA-46BD-A72F-550CCED0CA95}" type="pres">
      <dgm:prSet presAssocID="{04BF3251-995F-460E-8E6E-3DED6D2377A1}" presName="parentText" presStyleLbl="alignNode1" presStyleIdx="3" presStyleCnt="5">
        <dgm:presLayoutVars>
          <dgm:chMax val="1"/>
          <dgm:bulletEnabled val="1"/>
        </dgm:presLayoutVars>
      </dgm:prSet>
      <dgm:spPr/>
      <dgm:t>
        <a:bodyPr/>
        <a:lstStyle/>
        <a:p>
          <a:endParaRPr lang="en-IN"/>
        </a:p>
      </dgm:t>
    </dgm:pt>
    <dgm:pt modelId="{384B7FC3-15C8-4E75-9120-C97C6FFF4CA3}" type="pres">
      <dgm:prSet presAssocID="{04BF3251-995F-460E-8E6E-3DED6D2377A1}" presName="descendantText" presStyleLbl="alignAcc1" presStyleIdx="3" presStyleCnt="5">
        <dgm:presLayoutVars>
          <dgm:bulletEnabled val="1"/>
        </dgm:presLayoutVars>
      </dgm:prSet>
      <dgm:spPr/>
      <dgm:t>
        <a:bodyPr/>
        <a:lstStyle/>
        <a:p>
          <a:endParaRPr lang="en-IN"/>
        </a:p>
      </dgm:t>
    </dgm:pt>
    <dgm:pt modelId="{E65353C1-9127-4293-9F32-C55D7E616235}" type="pres">
      <dgm:prSet presAssocID="{5A9FEDB5-FC1F-4DF8-85A5-FE6DC118AD15}" presName="sp" presStyleCnt="0"/>
      <dgm:spPr/>
      <dgm:t>
        <a:bodyPr/>
        <a:lstStyle/>
        <a:p>
          <a:endParaRPr lang="en-IN"/>
        </a:p>
      </dgm:t>
    </dgm:pt>
    <dgm:pt modelId="{50C54B08-8EB9-40B7-8C8A-FBDF258B7691}" type="pres">
      <dgm:prSet presAssocID="{89943AD9-3A75-4B0C-8B0E-927D977EF716}" presName="composite" presStyleCnt="0"/>
      <dgm:spPr/>
      <dgm:t>
        <a:bodyPr/>
        <a:lstStyle/>
        <a:p>
          <a:endParaRPr lang="en-IN"/>
        </a:p>
      </dgm:t>
    </dgm:pt>
    <dgm:pt modelId="{D61B4C97-20CF-4100-9354-405177B6A9D8}" type="pres">
      <dgm:prSet presAssocID="{89943AD9-3A75-4B0C-8B0E-927D977EF716}" presName="parentText" presStyleLbl="alignNode1" presStyleIdx="4" presStyleCnt="5">
        <dgm:presLayoutVars>
          <dgm:chMax val="1"/>
          <dgm:bulletEnabled val="1"/>
        </dgm:presLayoutVars>
      </dgm:prSet>
      <dgm:spPr/>
      <dgm:t>
        <a:bodyPr/>
        <a:lstStyle/>
        <a:p>
          <a:endParaRPr lang="en-IN"/>
        </a:p>
      </dgm:t>
    </dgm:pt>
    <dgm:pt modelId="{76C0AFAE-A21D-42B5-8668-0339FEBC76E5}" type="pres">
      <dgm:prSet presAssocID="{89943AD9-3A75-4B0C-8B0E-927D977EF716}" presName="descendantText" presStyleLbl="alignAcc1" presStyleIdx="4" presStyleCnt="5">
        <dgm:presLayoutVars>
          <dgm:bulletEnabled val="1"/>
        </dgm:presLayoutVars>
      </dgm:prSet>
      <dgm:spPr/>
      <dgm:t>
        <a:bodyPr/>
        <a:lstStyle/>
        <a:p>
          <a:endParaRPr lang="en-IN"/>
        </a:p>
      </dgm:t>
    </dgm:pt>
  </dgm:ptLst>
  <dgm:cxnLst>
    <dgm:cxn modelId="{EDC95F58-B3D7-4F43-B8F7-88AF8CE9F2FB}" type="presOf" srcId="{4580C96D-43E1-451F-B265-648232E55BA7}" destId="{8F58DFED-072A-4E5F-B02B-EFA742174A6B}" srcOrd="0" destOrd="0" presId="urn:microsoft.com/office/officeart/2005/8/layout/chevron2"/>
    <dgm:cxn modelId="{156CA9B4-08B6-4694-B824-BCECBF407C25}" srcId="{26F87E06-4028-452D-8DBC-BEEC0458C0AF}" destId="{6B06035E-37CD-466F-80EF-B287F4B78233}" srcOrd="0" destOrd="0" parTransId="{498B966B-BB3A-400B-8FCA-70F0A3B0819F}" sibTransId="{7152D5BE-E5B9-4087-8269-BB56D9BF5AC0}"/>
    <dgm:cxn modelId="{3391F7EB-E59B-4CFD-A8F5-D592833BC8F6}" type="presOf" srcId="{04BF3251-995F-460E-8E6E-3DED6D2377A1}" destId="{D2F9ACB6-56CA-46BD-A72F-550CCED0CA95}" srcOrd="0" destOrd="0" presId="urn:microsoft.com/office/officeart/2005/8/layout/chevron2"/>
    <dgm:cxn modelId="{D441667F-E2E2-46DE-B1ED-E67D2DCFF0AC}" type="presOf" srcId="{18A2E34A-8DC7-4590-8B9A-772B533D0EBC}" destId="{507CF481-29BC-4513-9225-EE239C9D3181}" srcOrd="0" destOrd="1" presId="urn:microsoft.com/office/officeart/2005/8/layout/chevron2"/>
    <dgm:cxn modelId="{00F28905-A37E-4C35-8C7A-34CBF97D2E30}" srcId="{F490FD7C-2C3F-4FFB-8651-A8785E992C98}" destId="{4580C96D-43E1-451F-B265-648232E55BA7}" srcOrd="0" destOrd="0" parTransId="{70D12A64-AB15-48E7-ABCB-0BE7F595AA83}" sibTransId="{CEA2020F-C77E-476A-9DDC-6050B4CC482B}"/>
    <dgm:cxn modelId="{5E8E8D74-C406-40F9-B3B5-6BFB05656611}" type="presOf" srcId="{F490FD7C-2C3F-4FFB-8651-A8785E992C98}" destId="{100DFB56-05D6-4CC5-A1B4-4DDA6B7D1F46}" srcOrd="0" destOrd="0" presId="urn:microsoft.com/office/officeart/2005/8/layout/chevron2"/>
    <dgm:cxn modelId="{DF6D6441-9607-4D09-98CA-8C21C9AD4A74}" type="presOf" srcId="{FDB7C843-4B85-4345-8DB0-A9E1979AA139}" destId="{BEFE85AD-2AFD-4B6A-821C-5EB7570B64B0}" srcOrd="0" destOrd="2" presId="urn:microsoft.com/office/officeart/2005/8/layout/chevron2"/>
    <dgm:cxn modelId="{044E10DA-C17D-4107-BD88-6596ACCB2074}" type="presOf" srcId="{7E054F05-96DE-4A1A-B793-359310794107}" destId="{BEFE85AD-2AFD-4B6A-821C-5EB7570B64B0}" srcOrd="0" destOrd="1" presId="urn:microsoft.com/office/officeart/2005/8/layout/chevron2"/>
    <dgm:cxn modelId="{228EDCE3-3D14-4769-A9B7-F8C87C48B46C}" srcId="{C0122463-C7B2-4B47-BCC3-16E3578FFAB6}" destId="{AE27A5D1-700C-4705-8AD9-B777B0655BDA}" srcOrd="2" destOrd="0" parTransId="{8DE45169-BBD9-43AF-8529-F9CD875858AC}" sibTransId="{A42C33C3-253A-4067-ABB5-10651DA6C6A6}"/>
    <dgm:cxn modelId="{B6FAF12B-2072-4153-A0D4-DB72864D24ED}" srcId="{F490FD7C-2C3F-4FFB-8651-A8785E992C98}" destId="{750A8810-2494-46B9-83EF-39CBA2E755D3}" srcOrd="2" destOrd="0" parTransId="{825B6755-A737-45F6-8ECE-B1EA336E87A3}" sibTransId="{74DC32CA-AF46-47A5-9E58-7104C14812C2}"/>
    <dgm:cxn modelId="{30474A90-EB79-45F9-8D05-7927E01E9F2C}" type="presOf" srcId="{C0122463-C7B2-4B47-BCC3-16E3578FFAB6}" destId="{BEFE85AD-2AFD-4B6A-821C-5EB7570B64B0}" srcOrd="0" destOrd="0" presId="urn:microsoft.com/office/officeart/2005/8/layout/chevron2"/>
    <dgm:cxn modelId="{3FADA8F6-7D97-421D-9F6A-3331F41D4423}" type="presOf" srcId="{750A8810-2494-46B9-83EF-39CBA2E755D3}" destId="{DFE89715-BB85-4843-AA52-C5BBDC5F5684}" srcOrd="0" destOrd="0" presId="urn:microsoft.com/office/officeart/2005/8/layout/chevron2"/>
    <dgm:cxn modelId="{B1A09D55-DC8B-4469-AC04-B87F1AB943EB}" srcId="{439C1F78-327B-4E78-AD62-C5050AC47B95}" destId="{C0122463-C7B2-4B47-BCC3-16E3578FFAB6}" srcOrd="0" destOrd="0" parTransId="{0D6B318A-43DF-4F75-8FBD-977B9AD1544E}" sibTransId="{C8446657-5057-4290-8572-4092776E05AA}"/>
    <dgm:cxn modelId="{2D7CF489-FCCA-48D7-9872-695DC6E0DC67}" srcId="{C0122463-C7B2-4B47-BCC3-16E3578FFAB6}" destId="{FDB7C843-4B85-4345-8DB0-A9E1979AA139}" srcOrd="1" destOrd="0" parTransId="{709A51BD-6742-4F99-9767-DEDFD22294CE}" sibTransId="{D1E2BC82-2BDA-4EDC-9021-9A0FA2B07908}"/>
    <dgm:cxn modelId="{4D872923-E865-4CC4-9753-44EF8B044A4C}" srcId="{F490FD7C-2C3F-4FFB-8651-A8785E992C98}" destId="{89943AD9-3A75-4B0C-8B0E-927D977EF716}" srcOrd="4" destOrd="0" parTransId="{A30B3845-739B-4FC9-84AB-0069259478D1}" sibTransId="{C53C66CF-FF15-4A4C-9FAE-C583AC62853C}"/>
    <dgm:cxn modelId="{217ADE1E-4B8D-4354-A0E2-4DE4BD3B422B}" srcId="{750A8810-2494-46B9-83EF-39CBA2E755D3}" destId="{E14889E8-073D-45DC-847B-7AC8B7FD0C2B}" srcOrd="0" destOrd="0" parTransId="{C0EB15A3-DF65-4409-A9CF-1B2D89201C96}" sibTransId="{E28C9D90-8E3E-4892-AF0E-A6F9ED2704BC}"/>
    <dgm:cxn modelId="{F26D00E7-5928-4147-9325-BE0C741CF768}" type="presOf" srcId="{E14889E8-073D-45DC-847B-7AC8B7FD0C2B}" destId="{507CF481-29BC-4513-9225-EE239C9D3181}" srcOrd="0" destOrd="0" presId="urn:microsoft.com/office/officeart/2005/8/layout/chevron2"/>
    <dgm:cxn modelId="{A9591CC5-E708-4FE4-82EC-B2900D487918}" srcId="{F490FD7C-2C3F-4FFB-8651-A8785E992C98}" destId="{439C1F78-327B-4E78-AD62-C5050AC47B95}" srcOrd="1" destOrd="0" parTransId="{1E5A4A7E-E327-4A5B-B258-60BCDCD5ED86}" sibTransId="{5159D526-9D5F-4DA7-B79F-F6DA4023F345}"/>
    <dgm:cxn modelId="{984D8B0A-3C28-4B7B-A4E5-0CBA897EBAF7}" type="presOf" srcId="{26F87E06-4028-452D-8DBC-BEEC0458C0AF}" destId="{76C0AFAE-A21D-42B5-8668-0339FEBC76E5}" srcOrd="0" destOrd="0" presId="urn:microsoft.com/office/officeart/2005/8/layout/chevron2"/>
    <dgm:cxn modelId="{76867079-FD6D-454A-9F67-8480509C6192}" srcId="{89943AD9-3A75-4B0C-8B0E-927D977EF716}" destId="{26F87E06-4028-452D-8DBC-BEEC0458C0AF}" srcOrd="0" destOrd="0" parTransId="{7E3205F4-0F8F-4BCA-92EB-023B96C67531}" sibTransId="{A7BB6A22-61A4-4F96-B180-DC7DDCE1052D}"/>
    <dgm:cxn modelId="{CDF7E52B-7C25-4B8E-AEA3-FBDFCFEB2C9E}" srcId="{04BF3251-995F-460E-8E6E-3DED6D2377A1}" destId="{B1160731-6C65-4FDA-9F53-6D054B4B1D70}" srcOrd="0" destOrd="0" parTransId="{01F19F21-8A49-4143-B01E-615B3C0DF56E}" sibTransId="{4A081253-8342-414A-8413-BBCA62497AC7}"/>
    <dgm:cxn modelId="{8D051D0B-56C6-48F5-8769-F0E7EA18771C}" srcId="{04238CC0-56F5-4887-BED7-CFA2BA0BE17C}" destId="{C42FC7C6-A537-4A6F-85C3-B36728D5F502}" srcOrd="0" destOrd="0" parTransId="{C6858AA4-3B5B-4AD4-9C3D-3DFC9AD324C6}" sibTransId="{EE53CBB7-178E-4821-AA3A-E0A0EE20FA51}"/>
    <dgm:cxn modelId="{6432CECD-FC27-43AB-8068-0CDF1969128A}" srcId="{E14889E8-073D-45DC-847B-7AC8B7FD0C2B}" destId="{18A2E34A-8DC7-4590-8B9A-772B533D0EBC}" srcOrd="0" destOrd="0" parTransId="{44A36A08-BAC7-40EE-88AC-40C4212B05C4}" sibTransId="{E154E34C-E639-4904-AA63-5D5934B8ED59}"/>
    <dgm:cxn modelId="{B08D44F9-0AE9-4076-B025-07808562FCD7}" type="presOf" srcId="{C42FC7C6-A537-4A6F-85C3-B36728D5F502}" destId="{32A8954D-0C2D-4AA5-8CBA-2E4D545DBD8E}" srcOrd="0" destOrd="1" presId="urn:microsoft.com/office/officeart/2005/8/layout/chevron2"/>
    <dgm:cxn modelId="{54555E62-8D23-4483-9AB5-F653AC2EBC89}" type="presOf" srcId="{CBCEC95E-1095-43F5-A720-0E9A9D71A865}" destId="{384B7FC3-15C8-4E75-9120-C97C6FFF4CA3}" srcOrd="0" destOrd="1" presId="urn:microsoft.com/office/officeart/2005/8/layout/chevron2"/>
    <dgm:cxn modelId="{0E5432AB-CBAC-4517-8100-0D768BC1D064}" srcId="{B1160731-6C65-4FDA-9F53-6D054B4B1D70}" destId="{CBCEC95E-1095-43F5-A720-0E9A9D71A865}" srcOrd="0" destOrd="0" parTransId="{7EE431A2-5A51-4E41-8441-111A2F2259CA}" sibTransId="{E3CE516B-7165-4B7A-9B11-11F7AB2FA7E7}"/>
    <dgm:cxn modelId="{A8060614-7722-490B-A8DA-B3ACE26C1350}" type="presOf" srcId="{04238CC0-56F5-4887-BED7-CFA2BA0BE17C}" destId="{32A8954D-0C2D-4AA5-8CBA-2E4D545DBD8E}" srcOrd="0" destOrd="0" presId="urn:microsoft.com/office/officeart/2005/8/layout/chevron2"/>
    <dgm:cxn modelId="{AADD1B53-DE76-4577-A5CB-3FFA8588DD4F}" srcId="{4580C96D-43E1-451F-B265-648232E55BA7}" destId="{04238CC0-56F5-4887-BED7-CFA2BA0BE17C}" srcOrd="0" destOrd="0" parTransId="{BAE4675C-F880-499B-887C-9B36BCE7CC9B}" sibTransId="{2AF6E126-2FAD-494A-81FD-E4E01375263F}"/>
    <dgm:cxn modelId="{E5513742-81E8-4DD5-AE67-5093A9DBDD9B}" type="presOf" srcId="{B1160731-6C65-4FDA-9F53-6D054B4B1D70}" destId="{384B7FC3-15C8-4E75-9120-C97C6FFF4CA3}" srcOrd="0" destOrd="0" presId="urn:microsoft.com/office/officeart/2005/8/layout/chevron2"/>
    <dgm:cxn modelId="{87AC6BC4-6F87-4D92-B058-B1CD985FE3DE}" srcId="{C0122463-C7B2-4B47-BCC3-16E3578FFAB6}" destId="{7E054F05-96DE-4A1A-B793-359310794107}" srcOrd="0" destOrd="0" parTransId="{3E794A16-722C-443B-8119-ECBC960EAC5A}" sibTransId="{3877E384-BF8F-4409-B7B2-E0A177BCCEA1}"/>
    <dgm:cxn modelId="{F7135DE9-134F-403F-90F3-6F7E4D9B6B44}" type="presOf" srcId="{AE27A5D1-700C-4705-8AD9-B777B0655BDA}" destId="{BEFE85AD-2AFD-4B6A-821C-5EB7570B64B0}" srcOrd="0" destOrd="3" presId="urn:microsoft.com/office/officeart/2005/8/layout/chevron2"/>
    <dgm:cxn modelId="{9234F8D8-E6FF-4611-B7F7-A700D2BD4545}" srcId="{F490FD7C-2C3F-4FFB-8651-A8785E992C98}" destId="{04BF3251-995F-460E-8E6E-3DED6D2377A1}" srcOrd="3" destOrd="0" parTransId="{ED163E10-E540-4CA8-8F19-71525E9D33B8}" sibTransId="{5A9FEDB5-FC1F-4DF8-85A5-FE6DC118AD15}"/>
    <dgm:cxn modelId="{F5EA27E6-0A41-4B5D-805F-E309FF916774}" type="presOf" srcId="{89943AD9-3A75-4B0C-8B0E-927D977EF716}" destId="{D61B4C97-20CF-4100-9354-405177B6A9D8}" srcOrd="0" destOrd="0" presId="urn:microsoft.com/office/officeart/2005/8/layout/chevron2"/>
    <dgm:cxn modelId="{CC0C83B9-6B4C-4482-BD0C-BAA33BE15642}" type="presOf" srcId="{6B06035E-37CD-466F-80EF-B287F4B78233}" destId="{76C0AFAE-A21D-42B5-8668-0339FEBC76E5}" srcOrd="0" destOrd="1" presId="urn:microsoft.com/office/officeart/2005/8/layout/chevron2"/>
    <dgm:cxn modelId="{81D28611-1316-4610-B7BD-09AA82EBDC66}" type="presOf" srcId="{439C1F78-327B-4E78-AD62-C5050AC47B95}" destId="{6C5FAEA7-EF05-4573-92EE-4C83F0F9B085}" srcOrd="0" destOrd="0" presId="urn:microsoft.com/office/officeart/2005/8/layout/chevron2"/>
    <dgm:cxn modelId="{AEFA7196-AB11-459E-B68D-DCC6A792A47D}" type="presParOf" srcId="{100DFB56-05D6-4CC5-A1B4-4DDA6B7D1F46}" destId="{B357612F-F27A-4F7C-B7CB-3CC89279FF1E}" srcOrd="0" destOrd="0" presId="urn:microsoft.com/office/officeart/2005/8/layout/chevron2"/>
    <dgm:cxn modelId="{719F3136-E8C8-4AB6-BFD8-CA33022E4A86}" type="presParOf" srcId="{B357612F-F27A-4F7C-B7CB-3CC89279FF1E}" destId="{8F58DFED-072A-4E5F-B02B-EFA742174A6B}" srcOrd="0" destOrd="0" presId="urn:microsoft.com/office/officeart/2005/8/layout/chevron2"/>
    <dgm:cxn modelId="{25FEEF13-1AB1-4BC0-9F0A-E7281429D8CF}" type="presParOf" srcId="{B357612F-F27A-4F7C-B7CB-3CC89279FF1E}" destId="{32A8954D-0C2D-4AA5-8CBA-2E4D545DBD8E}" srcOrd="1" destOrd="0" presId="urn:microsoft.com/office/officeart/2005/8/layout/chevron2"/>
    <dgm:cxn modelId="{793959B7-3A21-4613-9A8D-34073F81B3BB}" type="presParOf" srcId="{100DFB56-05D6-4CC5-A1B4-4DDA6B7D1F46}" destId="{AA4655C2-490C-40D6-8A1A-C53A1B41E183}" srcOrd="1" destOrd="0" presId="urn:microsoft.com/office/officeart/2005/8/layout/chevron2"/>
    <dgm:cxn modelId="{196998F8-CB77-4F52-9EC1-782742B6F25E}" type="presParOf" srcId="{100DFB56-05D6-4CC5-A1B4-4DDA6B7D1F46}" destId="{16F970EB-37EB-4222-8ED9-8F2AD5940296}" srcOrd="2" destOrd="0" presId="urn:microsoft.com/office/officeart/2005/8/layout/chevron2"/>
    <dgm:cxn modelId="{E3042782-98F2-479E-8E62-536226570144}" type="presParOf" srcId="{16F970EB-37EB-4222-8ED9-8F2AD5940296}" destId="{6C5FAEA7-EF05-4573-92EE-4C83F0F9B085}" srcOrd="0" destOrd="0" presId="urn:microsoft.com/office/officeart/2005/8/layout/chevron2"/>
    <dgm:cxn modelId="{BF1FE8CC-303F-42CE-9BCD-C592AB8DB179}" type="presParOf" srcId="{16F970EB-37EB-4222-8ED9-8F2AD5940296}" destId="{BEFE85AD-2AFD-4B6A-821C-5EB7570B64B0}" srcOrd="1" destOrd="0" presId="urn:microsoft.com/office/officeart/2005/8/layout/chevron2"/>
    <dgm:cxn modelId="{7095D40C-C304-4AD8-B888-C86DDD0E71E0}" type="presParOf" srcId="{100DFB56-05D6-4CC5-A1B4-4DDA6B7D1F46}" destId="{0AEEA887-9432-48BF-882F-C9CA6583F5D2}" srcOrd="3" destOrd="0" presId="urn:microsoft.com/office/officeart/2005/8/layout/chevron2"/>
    <dgm:cxn modelId="{8EE9860E-2D62-4A00-AA5D-E6D022E9E9D6}" type="presParOf" srcId="{100DFB56-05D6-4CC5-A1B4-4DDA6B7D1F46}" destId="{9E181FC3-6815-4CC9-9693-E17767B6047B}" srcOrd="4" destOrd="0" presId="urn:microsoft.com/office/officeart/2005/8/layout/chevron2"/>
    <dgm:cxn modelId="{419E838A-D980-42D6-B395-AE8D1E9E462B}" type="presParOf" srcId="{9E181FC3-6815-4CC9-9693-E17767B6047B}" destId="{DFE89715-BB85-4843-AA52-C5BBDC5F5684}" srcOrd="0" destOrd="0" presId="urn:microsoft.com/office/officeart/2005/8/layout/chevron2"/>
    <dgm:cxn modelId="{4F6BED88-6D5F-44B1-A7CB-6DC09007763A}" type="presParOf" srcId="{9E181FC3-6815-4CC9-9693-E17767B6047B}" destId="{507CF481-29BC-4513-9225-EE239C9D3181}" srcOrd="1" destOrd="0" presId="urn:microsoft.com/office/officeart/2005/8/layout/chevron2"/>
    <dgm:cxn modelId="{215E69AF-66C7-4502-92E1-34F52292A458}" type="presParOf" srcId="{100DFB56-05D6-4CC5-A1B4-4DDA6B7D1F46}" destId="{FF5A9D86-F1A7-4628-9C15-4EFF9BFB21E3}" srcOrd="5" destOrd="0" presId="urn:microsoft.com/office/officeart/2005/8/layout/chevron2"/>
    <dgm:cxn modelId="{96CA9BED-948A-4B44-8C23-A086F9E281B1}" type="presParOf" srcId="{100DFB56-05D6-4CC5-A1B4-4DDA6B7D1F46}" destId="{964E93B3-C43F-4864-A8AB-3A0967AA4B1E}" srcOrd="6" destOrd="0" presId="urn:microsoft.com/office/officeart/2005/8/layout/chevron2"/>
    <dgm:cxn modelId="{3D10FD09-08A0-42EA-A385-A4A74D7670E2}" type="presParOf" srcId="{964E93B3-C43F-4864-A8AB-3A0967AA4B1E}" destId="{D2F9ACB6-56CA-46BD-A72F-550CCED0CA95}" srcOrd="0" destOrd="0" presId="urn:microsoft.com/office/officeart/2005/8/layout/chevron2"/>
    <dgm:cxn modelId="{267D4FE8-0A61-47BB-9644-A1D5FBA4CB42}" type="presParOf" srcId="{964E93B3-C43F-4864-A8AB-3A0967AA4B1E}" destId="{384B7FC3-15C8-4E75-9120-C97C6FFF4CA3}" srcOrd="1" destOrd="0" presId="urn:microsoft.com/office/officeart/2005/8/layout/chevron2"/>
    <dgm:cxn modelId="{58B66E82-6A0C-41AD-A123-87B62D58EB9E}" type="presParOf" srcId="{100DFB56-05D6-4CC5-A1B4-4DDA6B7D1F46}" destId="{E65353C1-9127-4293-9F32-C55D7E616235}" srcOrd="7" destOrd="0" presId="urn:microsoft.com/office/officeart/2005/8/layout/chevron2"/>
    <dgm:cxn modelId="{CCD06240-EE0D-4AFD-AB10-1B6B8388F053}" type="presParOf" srcId="{100DFB56-05D6-4CC5-A1B4-4DDA6B7D1F46}" destId="{50C54B08-8EB9-40B7-8C8A-FBDF258B7691}" srcOrd="8" destOrd="0" presId="urn:microsoft.com/office/officeart/2005/8/layout/chevron2"/>
    <dgm:cxn modelId="{79EB2318-B9AF-4B7C-A06F-7570D66B9A1A}" type="presParOf" srcId="{50C54B08-8EB9-40B7-8C8A-FBDF258B7691}" destId="{D61B4C97-20CF-4100-9354-405177B6A9D8}" srcOrd="0" destOrd="0" presId="urn:microsoft.com/office/officeart/2005/8/layout/chevron2"/>
    <dgm:cxn modelId="{276CDB88-13A5-4D8F-B112-D82ADC25707D}" type="presParOf" srcId="{50C54B08-8EB9-40B7-8C8A-FBDF258B7691}" destId="{76C0AFAE-A21D-42B5-8668-0339FEBC76E5}" srcOrd="1" destOrd="0" presId="urn:microsoft.com/office/officeart/2005/8/layout/chevron2"/>
  </dgm:cxnLst>
  <dgm:bg/>
  <dgm:whole/>
</dgm:dataModel>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143</TotalTime>
  <Pages>11</Pages>
  <Words>980</Words>
  <Characters>5592</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Internet of Things Project</vt:lpstr>
    </vt:vector>
  </TitlesOfParts>
  <Company/>
  <LinksUpToDate>false</LinksUpToDate>
  <CharactersWithSpaces>6559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Internet of Things Project</dc:title>
  <dc:subject>RFID-enabled Remote Door Lock System</dc:subject>
  <dc:creator>TANUMON ROY</dc:creator>
  <cp:keywords/>
  <dc:description/>
  <cp:lastModifiedBy>TANUMON ROY</cp:lastModifiedBy>
  <cp:revision>64</cp:revision>
  <dcterms:created xsi:type="dcterms:W3CDTF">2019-11-17T17:22:00Z</dcterms:created>
  <dcterms:modified xsi:type="dcterms:W3CDTF">2019-11-19T06:16:00Z</dcterms:modified>
</cp:coreProperties>
</file>