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0DDB0" w14:textId="77777777" w:rsidR="00C90BCA" w:rsidRDefault="00C90BCA" w:rsidP="003B3352">
      <w:pPr>
        <w:pStyle w:val="Tytu"/>
        <w:jc w:val="center"/>
        <w:rPr>
          <w:rFonts w:ascii="Times New Roman" w:hAnsi="Times New Roman" w:cs="Times New Roman"/>
          <w:lang w:val="pl-PL"/>
        </w:rPr>
      </w:pPr>
    </w:p>
    <w:p w14:paraId="0C40001C" w14:textId="77777777" w:rsidR="00C90BCA" w:rsidRDefault="00C90BCA" w:rsidP="003B3352">
      <w:pPr>
        <w:pStyle w:val="Tytu"/>
        <w:jc w:val="center"/>
        <w:rPr>
          <w:rFonts w:ascii="Times New Roman" w:hAnsi="Times New Roman" w:cs="Times New Roman"/>
          <w:lang w:val="pl-PL"/>
        </w:rPr>
      </w:pPr>
    </w:p>
    <w:p w14:paraId="52868BF5" w14:textId="77777777" w:rsidR="00C90BCA" w:rsidRDefault="00C90BCA" w:rsidP="003B3352">
      <w:pPr>
        <w:pStyle w:val="Tytu"/>
        <w:jc w:val="center"/>
        <w:rPr>
          <w:rFonts w:ascii="Times New Roman" w:hAnsi="Times New Roman" w:cs="Times New Roman"/>
          <w:lang w:val="pl-PL"/>
        </w:rPr>
      </w:pPr>
    </w:p>
    <w:p w14:paraId="2C0D2BF0" w14:textId="77777777" w:rsidR="00C90BCA" w:rsidRDefault="00C90BCA" w:rsidP="003B3352">
      <w:pPr>
        <w:pStyle w:val="Tytu"/>
        <w:jc w:val="center"/>
        <w:rPr>
          <w:rFonts w:ascii="Times New Roman" w:hAnsi="Times New Roman" w:cs="Times New Roman"/>
          <w:lang w:val="pl-PL"/>
        </w:rPr>
      </w:pPr>
    </w:p>
    <w:p w14:paraId="1AD4FD09" w14:textId="77777777" w:rsidR="00C90BCA" w:rsidRDefault="00C90BCA" w:rsidP="003B3352">
      <w:pPr>
        <w:pStyle w:val="Tytu"/>
        <w:jc w:val="center"/>
        <w:rPr>
          <w:rFonts w:ascii="Times New Roman" w:hAnsi="Times New Roman" w:cs="Times New Roman"/>
          <w:lang w:val="pl-PL"/>
        </w:rPr>
      </w:pPr>
    </w:p>
    <w:p w14:paraId="17577A57" w14:textId="77777777" w:rsidR="00C90BCA" w:rsidRDefault="00C90BCA" w:rsidP="003B3352">
      <w:pPr>
        <w:pStyle w:val="Tytu"/>
        <w:jc w:val="center"/>
        <w:rPr>
          <w:rFonts w:ascii="Times New Roman" w:hAnsi="Times New Roman" w:cs="Times New Roman"/>
          <w:lang w:val="pl-PL"/>
        </w:rPr>
      </w:pPr>
    </w:p>
    <w:p w14:paraId="3374F319" w14:textId="77777777" w:rsidR="00C90BCA" w:rsidRDefault="00C90BCA" w:rsidP="003B3352">
      <w:pPr>
        <w:pStyle w:val="Tytu"/>
        <w:jc w:val="center"/>
        <w:rPr>
          <w:rFonts w:ascii="Times New Roman" w:hAnsi="Times New Roman" w:cs="Times New Roman"/>
          <w:lang w:val="pl-PL"/>
        </w:rPr>
      </w:pPr>
    </w:p>
    <w:p w14:paraId="6DF0A138" w14:textId="77777777" w:rsidR="00C90BCA" w:rsidRDefault="00C90BCA" w:rsidP="003B3352">
      <w:pPr>
        <w:pStyle w:val="Tytu"/>
        <w:jc w:val="center"/>
        <w:rPr>
          <w:rFonts w:ascii="Times New Roman" w:hAnsi="Times New Roman" w:cs="Times New Roman"/>
          <w:lang w:val="pl-PL"/>
        </w:rPr>
      </w:pPr>
    </w:p>
    <w:p w14:paraId="1558A884" w14:textId="584C8DE7" w:rsidR="00DF6C8A" w:rsidRPr="003B3352" w:rsidRDefault="00897D50" w:rsidP="003B3352">
      <w:pPr>
        <w:pStyle w:val="Tytu"/>
        <w:jc w:val="center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Raport z postępów pracy</w:t>
      </w:r>
      <w:r w:rsidR="003B3352" w:rsidRPr="003B3352">
        <w:rPr>
          <w:rFonts w:ascii="Times New Roman" w:hAnsi="Times New Roman" w:cs="Times New Roman"/>
          <w:lang w:val="pl-PL"/>
        </w:rPr>
        <w:t xml:space="preserve"> inżyniers</w:t>
      </w:r>
      <w:r>
        <w:rPr>
          <w:rFonts w:ascii="Times New Roman" w:hAnsi="Times New Roman" w:cs="Times New Roman"/>
          <w:lang w:val="pl-PL"/>
        </w:rPr>
        <w:t>kiej</w:t>
      </w:r>
    </w:p>
    <w:p w14:paraId="203371FC" w14:textId="3B5DAB38" w:rsidR="003B3352" w:rsidRDefault="00C90BCA" w:rsidP="003B3352">
      <w:pPr>
        <w:pStyle w:val="Podtytu"/>
        <w:jc w:val="center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Temat: Wieloosobowa</w:t>
      </w:r>
      <w:r w:rsidR="000D1893">
        <w:rPr>
          <w:rFonts w:ascii="Times New Roman" w:hAnsi="Times New Roman" w:cs="Times New Roman"/>
          <w:lang w:val="pl-PL"/>
        </w:rPr>
        <w:t xml:space="preserve"> mobilna</w:t>
      </w:r>
      <w:r>
        <w:rPr>
          <w:rFonts w:ascii="Times New Roman" w:hAnsi="Times New Roman" w:cs="Times New Roman"/>
          <w:lang w:val="pl-PL"/>
        </w:rPr>
        <w:t xml:space="preserve"> gra planszowa, wykorzystująca rozszerzoną rzeczywistość</w:t>
      </w:r>
    </w:p>
    <w:p w14:paraId="2B57B4A9" w14:textId="5EBA811F" w:rsidR="00C90BCA" w:rsidRDefault="00C90BCA" w:rsidP="00C90BCA">
      <w:pPr>
        <w:rPr>
          <w:lang w:val="pl-PL"/>
        </w:rPr>
      </w:pPr>
    </w:p>
    <w:p w14:paraId="33F87846" w14:textId="4365DCC0" w:rsidR="00C90BCA" w:rsidRDefault="00C90BCA" w:rsidP="00C90BCA">
      <w:pPr>
        <w:rPr>
          <w:lang w:val="pl-PL"/>
        </w:rPr>
      </w:pPr>
    </w:p>
    <w:p w14:paraId="35D291E2" w14:textId="6A3366A9" w:rsidR="00C90BCA" w:rsidRDefault="00C90BCA" w:rsidP="00C90BCA">
      <w:pPr>
        <w:rPr>
          <w:lang w:val="pl-PL"/>
        </w:rPr>
      </w:pPr>
    </w:p>
    <w:p w14:paraId="50F6603F" w14:textId="16D73E96" w:rsidR="00C90BCA" w:rsidRDefault="00C90BCA" w:rsidP="00C90BCA">
      <w:pPr>
        <w:rPr>
          <w:lang w:val="pl-PL"/>
        </w:rPr>
      </w:pPr>
    </w:p>
    <w:p w14:paraId="5A88B0F8" w14:textId="48FA07F0" w:rsidR="00C90BCA" w:rsidRDefault="00C90BCA" w:rsidP="00C90BCA">
      <w:pPr>
        <w:rPr>
          <w:lang w:val="pl-PL"/>
        </w:rPr>
      </w:pPr>
    </w:p>
    <w:p w14:paraId="3B0F66F7" w14:textId="58EDF755" w:rsidR="00C90BCA" w:rsidRDefault="00C90BCA" w:rsidP="00C90BCA">
      <w:pPr>
        <w:rPr>
          <w:lang w:val="pl-PL"/>
        </w:rPr>
      </w:pPr>
    </w:p>
    <w:p w14:paraId="3C365D68" w14:textId="0CAA3D58" w:rsidR="00C90BCA" w:rsidRDefault="00C90BCA" w:rsidP="00C90BCA">
      <w:pPr>
        <w:rPr>
          <w:lang w:val="pl-PL"/>
        </w:rPr>
      </w:pPr>
    </w:p>
    <w:p w14:paraId="7A001548" w14:textId="703D73D3" w:rsidR="00C90BCA" w:rsidRDefault="00C90BCA" w:rsidP="00C90BCA">
      <w:pPr>
        <w:rPr>
          <w:lang w:val="pl-PL"/>
        </w:rPr>
      </w:pPr>
    </w:p>
    <w:p w14:paraId="00914B7C" w14:textId="610981D4" w:rsidR="00C90BCA" w:rsidRDefault="00C90BCA" w:rsidP="00C90BCA">
      <w:pPr>
        <w:rPr>
          <w:lang w:val="pl-PL"/>
        </w:rPr>
      </w:pPr>
    </w:p>
    <w:p w14:paraId="44C67B2E" w14:textId="0D707EDD" w:rsidR="00C90BCA" w:rsidRDefault="00C90BCA" w:rsidP="00C90BCA">
      <w:pPr>
        <w:rPr>
          <w:lang w:val="pl-PL"/>
        </w:rPr>
      </w:pPr>
    </w:p>
    <w:p w14:paraId="2FBF8E06" w14:textId="62B83652" w:rsidR="00C90BCA" w:rsidRDefault="00C90BCA" w:rsidP="00C90BCA">
      <w:pPr>
        <w:rPr>
          <w:lang w:val="pl-PL"/>
        </w:rPr>
      </w:pPr>
    </w:p>
    <w:p w14:paraId="5008E631" w14:textId="0073D00E" w:rsidR="00C90BCA" w:rsidRDefault="00C90BCA" w:rsidP="00C90BCA">
      <w:pPr>
        <w:rPr>
          <w:lang w:val="pl-PL"/>
        </w:rPr>
      </w:pPr>
    </w:p>
    <w:p w14:paraId="76014BED" w14:textId="2ACAAEB3" w:rsidR="00C90BCA" w:rsidRDefault="00C90BCA" w:rsidP="00C90BCA">
      <w:pPr>
        <w:rPr>
          <w:lang w:val="pl-PL"/>
        </w:rPr>
      </w:pPr>
    </w:p>
    <w:p w14:paraId="2537A6B1" w14:textId="77777777" w:rsidR="00C90BCA" w:rsidRDefault="00C90BCA" w:rsidP="000D1893">
      <w:pPr>
        <w:spacing w:after="0"/>
        <w:rPr>
          <w:lang w:val="pl-PL"/>
        </w:rPr>
      </w:pPr>
    </w:p>
    <w:p w14:paraId="7544B643" w14:textId="77777777" w:rsidR="00C90BCA" w:rsidRDefault="00C90BCA" w:rsidP="00C90BCA">
      <w:pPr>
        <w:spacing w:after="0"/>
        <w:jc w:val="right"/>
        <w:rPr>
          <w:lang w:val="pl-PL"/>
        </w:rPr>
      </w:pPr>
    </w:p>
    <w:p w14:paraId="2F889F70" w14:textId="6811143C" w:rsidR="00C90BCA" w:rsidRDefault="00C90BCA" w:rsidP="00C90BCA">
      <w:pPr>
        <w:spacing w:after="0"/>
        <w:jc w:val="right"/>
        <w:rPr>
          <w:lang w:val="pl-PL"/>
        </w:rPr>
      </w:pPr>
      <w:r>
        <w:rPr>
          <w:lang w:val="pl-PL"/>
        </w:rPr>
        <w:t>Autor:</w:t>
      </w:r>
    </w:p>
    <w:p w14:paraId="78B984FB" w14:textId="4C5CF9D6" w:rsidR="00C90BCA" w:rsidRDefault="00C90BCA" w:rsidP="00426250">
      <w:pPr>
        <w:spacing w:after="0"/>
        <w:jc w:val="right"/>
        <w:rPr>
          <w:lang w:val="pl-PL"/>
        </w:rPr>
      </w:pPr>
      <w:r>
        <w:rPr>
          <w:lang w:val="pl-PL"/>
        </w:rPr>
        <w:t>Paweł Bąk</w:t>
      </w:r>
      <w:r w:rsidR="00426250">
        <w:rPr>
          <w:lang w:val="pl-PL"/>
        </w:rPr>
        <w:t xml:space="preserve">, </w:t>
      </w:r>
      <w:r>
        <w:rPr>
          <w:lang w:val="pl-PL"/>
        </w:rPr>
        <w:t>215675</w:t>
      </w:r>
    </w:p>
    <w:p w14:paraId="36F7B784" w14:textId="7611A38D" w:rsidR="00C90BCA" w:rsidRDefault="00426250" w:rsidP="00426250">
      <w:pPr>
        <w:jc w:val="right"/>
        <w:rPr>
          <w:lang w:val="pl-PL"/>
        </w:rPr>
      </w:pPr>
      <w:r>
        <w:rPr>
          <w:lang w:val="pl-PL"/>
        </w:rPr>
        <w:t>01.10.2020r.</w:t>
      </w:r>
    </w:p>
    <w:p w14:paraId="72325B2F" w14:textId="1FC7BA68" w:rsidR="00076028" w:rsidRDefault="00076028" w:rsidP="00477495">
      <w:pPr>
        <w:ind w:firstLine="720"/>
        <w:jc w:val="both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lastRenderedPageBreak/>
        <w:t>Gra</w:t>
      </w:r>
      <w:r w:rsidR="00F17A22">
        <w:rPr>
          <w:rFonts w:ascii="Times New Roman" w:hAnsi="Times New Roman" w:cs="Times New Roman"/>
          <w:lang w:val="pl-PL"/>
        </w:rPr>
        <w:t xml:space="preserve"> jest rozszerzeniem standardowej gry planszowej, w której gracze przemierzają płaską (2d) planszę. Wykorzystanie Rozszerzonej rzeczywistości doda rozgrywce „trzeciego wymianu”, co sprawi, że gra będzie jeszcze bardziej wciągająca i nie do zapomnienia. Gracze wcielają się w fikcyjne postacie z wybranego przez aktualnie wybrany tryb gry uniwersum i razem starają się wykonać zadane im cele. </w:t>
      </w:r>
    </w:p>
    <w:p w14:paraId="5140F02D" w14:textId="7E90B1BE" w:rsidR="00076028" w:rsidRDefault="00076028" w:rsidP="00076028">
      <w:pPr>
        <w:jc w:val="both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Aplikacja</w:t>
      </w:r>
      <w:r w:rsidR="00E029F6">
        <w:rPr>
          <w:rFonts w:ascii="Times New Roman" w:hAnsi="Times New Roman" w:cs="Times New Roman"/>
          <w:lang w:val="pl-PL"/>
        </w:rPr>
        <w:t xml:space="preserve"> posiada dwa widoki</w:t>
      </w:r>
      <w:r>
        <w:rPr>
          <w:rFonts w:ascii="Times New Roman" w:hAnsi="Times New Roman" w:cs="Times New Roman"/>
          <w:lang w:val="pl-PL"/>
        </w:rPr>
        <w:t>:</w:t>
      </w:r>
    </w:p>
    <w:p w14:paraId="01FA5000" w14:textId="77777777" w:rsidR="00076028" w:rsidRDefault="00E029F6" w:rsidP="00076028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lang w:val="pl-PL"/>
        </w:rPr>
      </w:pPr>
      <w:r w:rsidRPr="00076028">
        <w:rPr>
          <w:rFonts w:ascii="Times New Roman" w:hAnsi="Times New Roman" w:cs="Times New Roman"/>
          <w:lang w:val="pl-PL"/>
        </w:rPr>
        <w:t xml:space="preserve">Pierwszy widok, to </w:t>
      </w:r>
      <w:r w:rsidR="00477495" w:rsidRPr="00076028">
        <w:rPr>
          <w:rFonts w:ascii="Times New Roman" w:hAnsi="Times New Roman" w:cs="Times New Roman"/>
          <w:lang w:val="pl-PL"/>
        </w:rPr>
        <w:t>widok lobby, w którym gracz ma wybór stworzenia nowego pokoju, do którego będą mogli dołączać pozostali gracze.</w:t>
      </w:r>
    </w:p>
    <w:p w14:paraId="0502F8ED" w14:textId="77777777" w:rsidR="00076028" w:rsidRDefault="00477495" w:rsidP="00076028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lang w:val="pl-PL"/>
        </w:rPr>
      </w:pPr>
      <w:r w:rsidRPr="00076028">
        <w:rPr>
          <w:rFonts w:ascii="Times New Roman" w:hAnsi="Times New Roman" w:cs="Times New Roman"/>
          <w:lang w:val="pl-PL"/>
        </w:rPr>
        <w:t>Drugim sposobem do rozpoczęcia gry jest dołączenie do istniejącego pokoju</w:t>
      </w:r>
      <w:r w:rsidR="00F17A22" w:rsidRPr="00076028">
        <w:rPr>
          <w:rFonts w:ascii="Times New Roman" w:hAnsi="Times New Roman" w:cs="Times New Roman"/>
          <w:lang w:val="pl-PL"/>
        </w:rPr>
        <w:t>, który znaleźć można na liście istniejących pokoi.</w:t>
      </w:r>
    </w:p>
    <w:p w14:paraId="533716C9" w14:textId="5A3D8422" w:rsidR="00E029F6" w:rsidRPr="00076028" w:rsidRDefault="00F17A22" w:rsidP="00076028">
      <w:pPr>
        <w:ind w:firstLine="720"/>
        <w:jc w:val="both"/>
        <w:rPr>
          <w:rFonts w:ascii="Times New Roman" w:hAnsi="Times New Roman" w:cs="Times New Roman"/>
          <w:lang w:val="pl-PL"/>
        </w:rPr>
      </w:pPr>
      <w:r w:rsidRPr="00076028">
        <w:rPr>
          <w:rFonts w:ascii="Times New Roman" w:hAnsi="Times New Roman" w:cs="Times New Roman"/>
          <w:lang w:val="pl-PL"/>
        </w:rPr>
        <w:t>Osoba tworząca nowy pokój jest zobowiązana wprowadzić nazwę gracza oraz nazwę tworzonego pokoju, natomiast osoba dołączająca do istniejącego pokoju jedynie nazwę gracza.</w:t>
      </w:r>
    </w:p>
    <w:p w14:paraId="745FD2D7" w14:textId="77777777" w:rsidR="00F17A22" w:rsidRDefault="00F17A22" w:rsidP="00477495">
      <w:pPr>
        <w:ind w:firstLine="720"/>
        <w:jc w:val="both"/>
        <w:rPr>
          <w:rFonts w:ascii="Times New Roman" w:hAnsi="Times New Roman" w:cs="Times New Roman"/>
          <w:lang w:val="pl-PL"/>
        </w:rPr>
      </w:pPr>
    </w:p>
    <w:tbl>
      <w:tblPr>
        <w:tblStyle w:val="Tabelasiatki2ak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17A22" w14:paraId="6DFE6D16" w14:textId="77777777" w:rsidTr="00F17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9821B32" w14:textId="3B21DB29" w:rsidR="00F17A22" w:rsidRDefault="00F17A22" w:rsidP="00F17A22">
            <w:pPr>
              <w:jc w:val="center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Widok początkowy</w:t>
            </w:r>
          </w:p>
        </w:tc>
        <w:tc>
          <w:tcPr>
            <w:tcW w:w="3021" w:type="dxa"/>
          </w:tcPr>
          <w:p w14:paraId="3F5A3936" w14:textId="06CAB6D3" w:rsidR="00F17A22" w:rsidRDefault="00F17A22" w:rsidP="00F17A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Tworzenie pokoju</w:t>
            </w:r>
          </w:p>
        </w:tc>
        <w:tc>
          <w:tcPr>
            <w:tcW w:w="3021" w:type="dxa"/>
          </w:tcPr>
          <w:p w14:paraId="0351A39D" w14:textId="245A5BF4" w:rsidR="00F17A22" w:rsidRDefault="00F17A22" w:rsidP="00F17A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Dołączanie do istniejącego pokoju</w:t>
            </w:r>
          </w:p>
        </w:tc>
      </w:tr>
      <w:tr w:rsidR="00F17A22" w14:paraId="3DFA094F" w14:textId="77777777" w:rsidTr="00F17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4ABE7E5" w14:textId="5DD5C4B7" w:rsidR="00F17A22" w:rsidRDefault="00F17A22" w:rsidP="00F17A22">
            <w:pPr>
              <w:jc w:val="center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noProof/>
                <w:lang w:val="pl-PL"/>
              </w:rPr>
              <w:drawing>
                <wp:inline distT="0" distB="0" distL="0" distR="0" wp14:anchorId="6CE87D04" wp14:editId="42FAC27C">
                  <wp:extent cx="1496650" cy="3240000"/>
                  <wp:effectExtent l="0" t="0" r="889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6650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61EC132E" w14:textId="0C140E09" w:rsidR="00F17A22" w:rsidRDefault="00F17A22" w:rsidP="00F17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noProof/>
                <w:lang w:val="pl-PL"/>
              </w:rPr>
              <w:drawing>
                <wp:inline distT="0" distB="0" distL="0" distR="0" wp14:anchorId="786B1C00" wp14:editId="4A85F5F6">
                  <wp:extent cx="1496650" cy="3240000"/>
                  <wp:effectExtent l="0" t="0" r="889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6650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38A8C77E" w14:textId="31776168" w:rsidR="00F17A22" w:rsidRDefault="00F17A22" w:rsidP="00F17A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noProof/>
                <w:lang w:val="pl-PL"/>
              </w:rPr>
              <w:drawing>
                <wp:inline distT="0" distB="0" distL="0" distR="0" wp14:anchorId="4BE09FCF" wp14:editId="5380D1BF">
                  <wp:extent cx="1496650" cy="3240000"/>
                  <wp:effectExtent l="0" t="0" r="8890" b="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6650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EE6950" w14:textId="77777777" w:rsidR="00F51A84" w:rsidRDefault="00F51A84" w:rsidP="00F51A84">
      <w:pPr>
        <w:jc w:val="both"/>
        <w:rPr>
          <w:rFonts w:ascii="Times New Roman" w:hAnsi="Times New Roman" w:cs="Times New Roman"/>
          <w:lang w:val="pl-PL"/>
        </w:rPr>
      </w:pPr>
    </w:p>
    <w:p w14:paraId="74EA796A" w14:textId="77777777" w:rsidR="00F51A84" w:rsidRDefault="00F51A84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br w:type="page"/>
      </w:r>
    </w:p>
    <w:p w14:paraId="0CC0017E" w14:textId="114C0235" w:rsidR="00297F91" w:rsidRDefault="00F51A84" w:rsidP="002C509F">
      <w:pPr>
        <w:ind w:firstLine="720"/>
        <w:jc w:val="both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lastRenderedPageBreak/>
        <w:t>Po dołączeniu do pokoju, gracz poproszony jest o zeskanowanie zdjęcia, które przez całą grę będzie stanowiło „punkt zaczepienia” dla całej sceny, w której tworzone będą obiekty 3d (plansza 3d, modele postaci, talia kart itd.).</w:t>
      </w:r>
    </w:p>
    <w:p w14:paraId="00A69529" w14:textId="01FD51E8" w:rsidR="00F51A84" w:rsidRDefault="00F51A84" w:rsidP="002C509F">
      <w:pPr>
        <w:jc w:val="center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noProof/>
          <w:lang w:val="pl-PL"/>
        </w:rPr>
        <w:drawing>
          <wp:inline distT="0" distB="0" distL="0" distR="0" wp14:anchorId="3099D4AC" wp14:editId="543FC248">
            <wp:extent cx="1496650" cy="3240000"/>
            <wp:effectExtent l="0" t="0" r="889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65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CC009" w14:textId="0B0D59ED" w:rsidR="00297F91" w:rsidRDefault="00F51A84" w:rsidP="00297F91">
      <w:pPr>
        <w:ind w:firstLine="720"/>
        <w:jc w:val="both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Po zeskanowaniu obrazka, w to miejsce wygenerowana zostanie talia kart oraz plansza </w:t>
      </w:r>
      <w:r w:rsidR="00DD6139">
        <w:rPr>
          <w:rFonts w:ascii="Times New Roman" w:hAnsi="Times New Roman" w:cs="Times New Roman"/>
          <w:lang w:val="pl-PL"/>
        </w:rPr>
        <w:br/>
      </w:r>
      <w:r>
        <w:rPr>
          <w:rFonts w:ascii="Times New Roman" w:hAnsi="Times New Roman" w:cs="Times New Roman"/>
          <w:lang w:val="pl-PL"/>
        </w:rPr>
        <w:t>(w trakcie prac nad systemem planszy). Menu górne aplikacji pozwala wrócić do widoku wyboru pokoju, dobranie karty (</w:t>
      </w:r>
      <w:r w:rsidR="00297F91">
        <w:rPr>
          <w:rFonts w:ascii="Times New Roman" w:hAnsi="Times New Roman" w:cs="Times New Roman"/>
          <w:lang w:val="pl-PL"/>
        </w:rPr>
        <w:t>przycisk służący</w:t>
      </w:r>
      <w:r>
        <w:rPr>
          <w:rFonts w:ascii="Times New Roman" w:hAnsi="Times New Roman" w:cs="Times New Roman"/>
          <w:lang w:val="pl-PL"/>
        </w:rPr>
        <w:t xml:space="preserve"> do debugowania w </w:t>
      </w:r>
      <w:r w:rsidR="005F1728">
        <w:rPr>
          <w:rFonts w:ascii="Times New Roman" w:hAnsi="Times New Roman" w:cs="Times New Roman"/>
          <w:lang w:val="pl-PL"/>
        </w:rPr>
        <w:t>widoku podglądu</w:t>
      </w:r>
      <w:r>
        <w:rPr>
          <w:rFonts w:ascii="Times New Roman" w:hAnsi="Times New Roman" w:cs="Times New Roman"/>
          <w:lang w:val="pl-PL"/>
        </w:rPr>
        <w:t xml:space="preserve"> Unity)</w:t>
      </w:r>
      <w:r w:rsidR="00297F91">
        <w:rPr>
          <w:rFonts w:ascii="Times New Roman" w:hAnsi="Times New Roman" w:cs="Times New Roman"/>
          <w:lang w:val="pl-PL"/>
        </w:rPr>
        <w:t xml:space="preserve"> oraz włączenie lub wyłączenie panelu z informacjami dla programisty. Ważnym panelem jest również panel informujący o ilości graczy w pokoju.</w:t>
      </w:r>
    </w:p>
    <w:tbl>
      <w:tblPr>
        <w:tblStyle w:val="Tabelasiatki2akcent5"/>
        <w:tblW w:w="9781" w:type="dxa"/>
        <w:tblInd w:w="-567" w:type="dxa"/>
        <w:tblLook w:val="04A0" w:firstRow="1" w:lastRow="0" w:firstColumn="1" w:lastColumn="0" w:noHBand="0" w:noVBand="1"/>
      </w:tblPr>
      <w:tblGrid>
        <w:gridCol w:w="2586"/>
        <w:gridCol w:w="2570"/>
        <w:gridCol w:w="2570"/>
        <w:gridCol w:w="2570"/>
      </w:tblGrid>
      <w:tr w:rsidR="002C509F" w14:paraId="6599C31E" w14:textId="77777777" w:rsidTr="00BE5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0CF9355C" w14:textId="43B418F6" w:rsidR="002C509F" w:rsidRDefault="00BE5CB5" w:rsidP="00297F91">
            <w:pPr>
              <w:jc w:val="center"/>
              <w:rPr>
                <w:rFonts w:ascii="Times New Roman" w:hAnsi="Times New Roman" w:cs="Times New Roman"/>
                <w:lang w:val="pl-PL"/>
              </w:rPr>
            </w:pPr>
            <w:proofErr w:type="spellStart"/>
            <w:r>
              <w:rPr>
                <w:rFonts w:ascii="Times New Roman" w:hAnsi="Times New Roman" w:cs="Times New Roman"/>
                <w:lang w:val="pl-PL"/>
              </w:rPr>
              <w:t>Zeskanowny</w:t>
            </w:r>
            <w:proofErr w:type="spellEnd"/>
            <w:r>
              <w:rPr>
                <w:rFonts w:ascii="Times New Roman" w:hAnsi="Times New Roman" w:cs="Times New Roman"/>
                <w:lang w:val="pl-PL"/>
              </w:rPr>
              <w:t xml:space="preserve"> obrazek</w:t>
            </w:r>
          </w:p>
        </w:tc>
        <w:tc>
          <w:tcPr>
            <w:tcW w:w="2406" w:type="dxa"/>
          </w:tcPr>
          <w:p w14:paraId="4F80BEA5" w14:textId="0909FACC" w:rsidR="002C509F" w:rsidRDefault="00BE5CB5" w:rsidP="00297F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Dobrane karty do ręki</w:t>
            </w:r>
          </w:p>
        </w:tc>
        <w:tc>
          <w:tcPr>
            <w:tcW w:w="2406" w:type="dxa"/>
          </w:tcPr>
          <w:p w14:paraId="191EB0F0" w14:textId="433AF88D" w:rsidR="002C509F" w:rsidRDefault="00BE5CB5" w:rsidP="00297F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Podgląd karty</w:t>
            </w:r>
          </w:p>
        </w:tc>
        <w:tc>
          <w:tcPr>
            <w:tcW w:w="2548" w:type="dxa"/>
          </w:tcPr>
          <w:p w14:paraId="4976975E" w14:textId="73126B7C" w:rsidR="002C509F" w:rsidRDefault="007A5918" w:rsidP="00297F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Podgląd karty</w:t>
            </w:r>
          </w:p>
        </w:tc>
      </w:tr>
      <w:tr w:rsidR="002C509F" w14:paraId="60D33C0D" w14:textId="77777777" w:rsidTr="00BE5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56DF4B29" w14:textId="2D5A6107" w:rsidR="002C509F" w:rsidRDefault="002C509F" w:rsidP="00297F91">
            <w:pPr>
              <w:jc w:val="center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noProof/>
                <w:lang w:val="pl-PL"/>
              </w:rPr>
              <w:drawing>
                <wp:inline distT="0" distB="0" distL="0" distR="0" wp14:anchorId="7F491BE3" wp14:editId="32BFC535">
                  <wp:extent cx="1496650" cy="3240000"/>
                  <wp:effectExtent l="0" t="0" r="8890" b="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6650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6" w:type="dxa"/>
          </w:tcPr>
          <w:p w14:paraId="4F534800" w14:textId="6D580E2D" w:rsidR="002C509F" w:rsidRDefault="00BE5CB5" w:rsidP="00297F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noProof/>
                <w:lang w:val="pl-PL"/>
              </w:rPr>
              <w:drawing>
                <wp:inline distT="0" distB="0" distL="0" distR="0" wp14:anchorId="6624C44A" wp14:editId="2B8B331C">
                  <wp:extent cx="1494850" cy="3240000"/>
                  <wp:effectExtent l="0" t="0" r="0" b="0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4850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6" w:type="dxa"/>
          </w:tcPr>
          <w:p w14:paraId="48FDF540" w14:textId="0DED8D72" w:rsidR="002C509F" w:rsidRDefault="00BE5CB5" w:rsidP="00297F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noProof/>
                <w:lang w:val="pl-PL"/>
              </w:rPr>
              <w:drawing>
                <wp:inline distT="0" distB="0" distL="0" distR="0" wp14:anchorId="1DF67516" wp14:editId="12F69EF8">
                  <wp:extent cx="1494849" cy="3240000"/>
                  <wp:effectExtent l="0" t="0" r="0" b="0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4849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8" w:type="dxa"/>
          </w:tcPr>
          <w:p w14:paraId="51B67C81" w14:textId="61A0CFD1" w:rsidR="002C509F" w:rsidRDefault="00BE5CB5" w:rsidP="00297F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noProof/>
                <w:lang w:val="pl-PL"/>
              </w:rPr>
              <w:drawing>
                <wp:inline distT="0" distB="0" distL="0" distR="0" wp14:anchorId="6CF53F94" wp14:editId="5B178694">
                  <wp:extent cx="1494850" cy="3240000"/>
                  <wp:effectExtent l="0" t="0" r="0" b="0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4850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E55CB7" w14:textId="6C665867" w:rsidR="00F51A84" w:rsidRDefault="00297F91" w:rsidP="00297F91">
      <w:pPr>
        <w:ind w:firstLine="720"/>
        <w:jc w:val="center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.</w:t>
      </w:r>
    </w:p>
    <w:p w14:paraId="4C13BC63" w14:textId="77777777" w:rsidR="00AD0A96" w:rsidRDefault="00AD0A96" w:rsidP="00BE5CB5">
      <w:pPr>
        <w:ind w:left="-284" w:right="-284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br w:type="page"/>
      </w:r>
    </w:p>
    <w:p w14:paraId="330C3A87" w14:textId="7688FFF2" w:rsidR="00BE5CB5" w:rsidRDefault="00BE5CB5" w:rsidP="00056DB1">
      <w:pPr>
        <w:jc w:val="both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lastRenderedPageBreak/>
        <w:tab/>
        <w:t xml:space="preserve">Gracz jest w stanie dobrać kartę kliknięciem w talię kart lub wciśnięciem przycisku „Draw”. Losowa karta, która została wybrana z talii kart (talia kart jest definiowana w pliku </w:t>
      </w:r>
      <w:proofErr w:type="spellStart"/>
      <w:r>
        <w:rPr>
          <w:rFonts w:ascii="Times New Roman" w:hAnsi="Times New Roman" w:cs="Times New Roman"/>
          <w:lang w:val="pl-PL"/>
        </w:rPr>
        <w:t>csv</w:t>
      </w:r>
      <w:proofErr w:type="spellEnd"/>
      <w:r>
        <w:rPr>
          <w:rFonts w:ascii="Times New Roman" w:hAnsi="Times New Roman" w:cs="Times New Roman"/>
          <w:lang w:val="pl-PL"/>
        </w:rPr>
        <w:t>, co w przyszłości pozwoli na szybsze tworzenie nowych trybów gry oraz nowych scenariuszy). Dobrane karty trafiają do odpowiedniej kategorii (pancerze, spożywcze, miecze), po czym gracz przytrzymując palec nad wybraną miniaturką karty jest w stanie zobaczyć podgląd karty oraz jej opis.</w:t>
      </w:r>
    </w:p>
    <w:p w14:paraId="0904BAE7" w14:textId="7A402E77" w:rsidR="00CD0C99" w:rsidRDefault="00CD0C99" w:rsidP="00CD0C99">
      <w:pPr>
        <w:ind w:firstLine="720"/>
        <w:jc w:val="both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System menadżera, który sprawować będzie kontrolę nad rozgrywką (dawał uprawnienia danemu graczowi na dokonanie ruchu, zakończenie tury itp.) jest w trakcie implementacji. Pierwsze próby komunikacji wykonałem, poprzez stworzenie komunikacji pomiędzy graczami w pokoju. Gracz po naciśnięciu przycisku „End </w:t>
      </w:r>
      <w:proofErr w:type="spellStart"/>
      <w:r>
        <w:rPr>
          <w:rFonts w:ascii="Times New Roman" w:hAnsi="Times New Roman" w:cs="Times New Roman"/>
          <w:lang w:val="pl-PL"/>
        </w:rPr>
        <w:t>Turn</w:t>
      </w:r>
      <w:proofErr w:type="spellEnd"/>
      <w:r>
        <w:rPr>
          <w:rFonts w:ascii="Times New Roman" w:hAnsi="Times New Roman" w:cs="Times New Roman"/>
          <w:lang w:val="pl-PL"/>
        </w:rPr>
        <w:t xml:space="preserve">” wysyła do pozostałych graczy (z wyjątkiem siebie samego) </w:t>
      </w:r>
      <w:proofErr w:type="spellStart"/>
      <w:r>
        <w:rPr>
          <w:rFonts w:ascii="Times New Roman" w:hAnsi="Times New Roman" w:cs="Times New Roman"/>
          <w:lang w:val="pl-PL"/>
        </w:rPr>
        <w:t>zserializowany</w:t>
      </w:r>
      <w:proofErr w:type="spellEnd"/>
      <w:r>
        <w:rPr>
          <w:rFonts w:ascii="Times New Roman" w:hAnsi="Times New Roman" w:cs="Times New Roman"/>
          <w:lang w:val="pl-PL"/>
        </w:rPr>
        <w:t xml:space="preserve"> obiekt w postaci tabeli bitów. W tym przypadku wysyła informację o unikatowym numerze gracza wysyłającego wiadomość oraz randomową liczbę 12, która miała dla celów testowych imitować rzut kostką przez gracza.</w:t>
      </w:r>
    </w:p>
    <w:p w14:paraId="00CFE074" w14:textId="7A50CE3C" w:rsidR="00CD0C99" w:rsidRDefault="00CD0C99" w:rsidP="00CD0C99">
      <w:pPr>
        <w:jc w:val="center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noProof/>
          <w:lang w:val="pl-PL"/>
        </w:rPr>
        <w:drawing>
          <wp:inline distT="0" distB="0" distL="0" distR="0" wp14:anchorId="7BB388F2" wp14:editId="704538E3">
            <wp:extent cx="1494850" cy="32400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85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F0E29" w14:textId="77777777" w:rsidR="00122679" w:rsidRDefault="00122679" w:rsidP="00F51A84">
      <w:pPr>
        <w:rPr>
          <w:rFonts w:ascii="Times New Roman" w:hAnsi="Times New Roman" w:cs="Times New Roman"/>
          <w:lang w:val="pl-PL"/>
        </w:rPr>
      </w:pPr>
    </w:p>
    <w:p w14:paraId="725CF76B" w14:textId="77777777" w:rsidR="00122679" w:rsidRDefault="00122679" w:rsidP="00F51A84">
      <w:pPr>
        <w:rPr>
          <w:rFonts w:ascii="Times New Roman" w:hAnsi="Times New Roman" w:cs="Times New Roman"/>
          <w:lang w:val="pl-PL"/>
        </w:rPr>
      </w:pPr>
    </w:p>
    <w:p w14:paraId="69D16376" w14:textId="77777777" w:rsidR="000F21AA" w:rsidRDefault="000F21AA" w:rsidP="00F51A84">
      <w:pPr>
        <w:rPr>
          <w:rFonts w:ascii="Times New Roman" w:hAnsi="Times New Roman" w:cs="Times New Roman"/>
          <w:lang w:val="pl-PL"/>
        </w:rPr>
      </w:pPr>
    </w:p>
    <w:p w14:paraId="08EC91E6" w14:textId="77777777" w:rsidR="000F21AA" w:rsidRDefault="000F21AA" w:rsidP="00F51A84">
      <w:pPr>
        <w:rPr>
          <w:rFonts w:ascii="Times New Roman" w:hAnsi="Times New Roman" w:cs="Times New Roman"/>
          <w:lang w:val="pl-PL"/>
        </w:rPr>
      </w:pPr>
    </w:p>
    <w:p w14:paraId="5520C846" w14:textId="77777777" w:rsidR="000F21AA" w:rsidRDefault="000F21AA" w:rsidP="00F51A84">
      <w:pPr>
        <w:rPr>
          <w:rFonts w:ascii="Times New Roman" w:hAnsi="Times New Roman" w:cs="Times New Roman"/>
          <w:lang w:val="pl-PL"/>
        </w:rPr>
      </w:pPr>
    </w:p>
    <w:p w14:paraId="2C98C377" w14:textId="77777777" w:rsidR="000F21AA" w:rsidRDefault="000F21AA" w:rsidP="00F51A84">
      <w:pPr>
        <w:rPr>
          <w:rFonts w:ascii="Times New Roman" w:hAnsi="Times New Roman" w:cs="Times New Roman"/>
          <w:lang w:val="pl-PL"/>
        </w:rPr>
      </w:pPr>
    </w:p>
    <w:p w14:paraId="46FE2CED" w14:textId="77777777" w:rsidR="000F21AA" w:rsidRDefault="000F21AA" w:rsidP="00F51A84">
      <w:pPr>
        <w:rPr>
          <w:rFonts w:ascii="Times New Roman" w:hAnsi="Times New Roman" w:cs="Times New Roman"/>
          <w:lang w:val="pl-PL"/>
        </w:rPr>
      </w:pPr>
    </w:p>
    <w:p w14:paraId="44008B48" w14:textId="77777777" w:rsidR="000F21AA" w:rsidRDefault="000F21AA" w:rsidP="00F51A84">
      <w:pPr>
        <w:rPr>
          <w:rFonts w:ascii="Times New Roman" w:hAnsi="Times New Roman" w:cs="Times New Roman"/>
          <w:lang w:val="pl-PL"/>
        </w:rPr>
      </w:pPr>
    </w:p>
    <w:p w14:paraId="6D2222E3" w14:textId="3DB0D5A2" w:rsidR="00F51A84" w:rsidRDefault="00F51A84" w:rsidP="00F51A84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Wykorzystanie technologie:</w:t>
      </w:r>
    </w:p>
    <w:p w14:paraId="4F6875D5" w14:textId="46309685" w:rsidR="00F51A84" w:rsidRDefault="00F51A84" w:rsidP="00F51A84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Unity</w:t>
      </w:r>
    </w:p>
    <w:p w14:paraId="510B3D3E" w14:textId="23248EB0" w:rsidR="00F51A84" w:rsidRDefault="00F51A84" w:rsidP="00F51A84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C#</w:t>
      </w:r>
    </w:p>
    <w:p w14:paraId="2259CF27" w14:textId="61603C89" w:rsidR="00F51A84" w:rsidRPr="00F51A84" w:rsidRDefault="00F51A84" w:rsidP="00F51A84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AR Foundation</w:t>
      </w:r>
    </w:p>
    <w:sectPr w:rsidR="00F51A84" w:rsidRPr="00F51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1" w15:restartNumberingAfterBreak="0">
    <w:nsid w:val="602E7EB8"/>
    <w:multiLevelType w:val="hybridMultilevel"/>
    <w:tmpl w:val="40322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C65BD"/>
    <w:multiLevelType w:val="hybridMultilevel"/>
    <w:tmpl w:val="B7E6A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352"/>
    <w:rsid w:val="00056DB1"/>
    <w:rsid w:val="00076028"/>
    <w:rsid w:val="00087060"/>
    <w:rsid w:val="000D1893"/>
    <w:rsid w:val="000F21AA"/>
    <w:rsid w:val="00122679"/>
    <w:rsid w:val="00297F91"/>
    <w:rsid w:val="002C509F"/>
    <w:rsid w:val="002D1D1C"/>
    <w:rsid w:val="00331D89"/>
    <w:rsid w:val="003B3352"/>
    <w:rsid w:val="00426250"/>
    <w:rsid w:val="00477495"/>
    <w:rsid w:val="005F1728"/>
    <w:rsid w:val="00693D0C"/>
    <w:rsid w:val="007A5918"/>
    <w:rsid w:val="00897D50"/>
    <w:rsid w:val="009B3AF2"/>
    <w:rsid w:val="00AD0A96"/>
    <w:rsid w:val="00BE5CB5"/>
    <w:rsid w:val="00C90BCA"/>
    <w:rsid w:val="00CD0C99"/>
    <w:rsid w:val="00DD6139"/>
    <w:rsid w:val="00E029F6"/>
    <w:rsid w:val="00F17A22"/>
    <w:rsid w:val="00F5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73B1"/>
  <w15:chartTrackingRefBased/>
  <w15:docId w15:val="{31DA0B5C-B149-4BB2-B2FC-52CDDA655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B33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3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B33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B3352"/>
    <w:rPr>
      <w:rFonts w:eastAsiaTheme="minorEastAsia"/>
      <w:color w:val="5A5A5A" w:themeColor="text1" w:themeTint="A5"/>
      <w:spacing w:val="15"/>
    </w:rPr>
  </w:style>
  <w:style w:type="table" w:styleId="Tabela-Siatka">
    <w:name w:val="Table Grid"/>
    <w:basedOn w:val="Standardowy"/>
    <w:uiPriority w:val="39"/>
    <w:rsid w:val="00F17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2akcent1">
    <w:name w:val="Grid Table 2 Accent 1"/>
    <w:basedOn w:val="Standardowy"/>
    <w:uiPriority w:val="47"/>
    <w:rsid w:val="00F17A2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kapitzlist">
    <w:name w:val="List Paragraph"/>
    <w:basedOn w:val="Normalny"/>
    <w:uiPriority w:val="34"/>
    <w:qFormat/>
    <w:rsid w:val="00076028"/>
    <w:pPr>
      <w:ind w:left="720"/>
      <w:contextualSpacing/>
    </w:pPr>
  </w:style>
  <w:style w:type="table" w:styleId="Tabelasiatki2akcent5">
    <w:name w:val="Grid Table 2 Accent 5"/>
    <w:basedOn w:val="Standardowy"/>
    <w:uiPriority w:val="47"/>
    <w:rsid w:val="00BE5CB5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Bąk</dc:creator>
  <cp:keywords/>
  <dc:description/>
  <cp:lastModifiedBy>Paweł Bąk</cp:lastModifiedBy>
  <cp:revision>25</cp:revision>
  <dcterms:created xsi:type="dcterms:W3CDTF">2020-10-01T16:47:00Z</dcterms:created>
  <dcterms:modified xsi:type="dcterms:W3CDTF">2020-10-01T18:32:00Z</dcterms:modified>
</cp:coreProperties>
</file>