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2C333902" w:rsidR="00705D42" w:rsidRPr="000B05B1" w:rsidRDefault="00D7139C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5/26/2024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2A54DA33" w:rsidR="00705D42" w:rsidRPr="000B05B1" w:rsidRDefault="00D7139C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Dylan Bishop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24080105" w:rsidR="531DB269" w:rsidRDefault="00D7139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Dylan Bishop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6CFE51F6" w:rsidR="003A2F8A" w:rsidRDefault="00D7139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7139C">
        <w:rPr>
          <w:rFonts w:cstheme="minorHAnsi"/>
          <w:color w:val="000000" w:themeColor="text1"/>
        </w:rPr>
        <w:t xml:space="preserve">Artemis Financial specializes in creating financial plans for </w:t>
      </w:r>
      <w:r>
        <w:rPr>
          <w:rFonts w:cstheme="minorHAnsi"/>
          <w:color w:val="000000" w:themeColor="text1"/>
        </w:rPr>
        <w:t>many individuals</w:t>
      </w:r>
      <w:r w:rsidRPr="00D7139C">
        <w:rPr>
          <w:rFonts w:cstheme="minorHAnsi"/>
          <w:color w:val="000000" w:themeColor="text1"/>
        </w:rPr>
        <w:t xml:space="preserve">, covering areas such as savings, retirement, investments, and insurance. Secure communication is </w:t>
      </w:r>
      <w:r>
        <w:rPr>
          <w:rFonts w:cstheme="minorHAnsi"/>
          <w:color w:val="000000" w:themeColor="text1"/>
        </w:rPr>
        <w:t>very crucial</w:t>
      </w:r>
      <w:r w:rsidRPr="00D7139C">
        <w:rPr>
          <w:rFonts w:cstheme="minorHAnsi"/>
          <w:color w:val="000000" w:themeColor="text1"/>
        </w:rPr>
        <w:t xml:space="preserve"> for the company due to the sensitive nature of </w:t>
      </w:r>
      <w:proofErr w:type="gramStart"/>
      <w:r>
        <w:rPr>
          <w:rFonts w:cstheme="minorHAnsi"/>
          <w:color w:val="000000" w:themeColor="text1"/>
        </w:rPr>
        <w:t>all of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D7139C">
        <w:rPr>
          <w:rFonts w:cstheme="minorHAnsi"/>
          <w:color w:val="000000" w:themeColor="text1"/>
        </w:rPr>
        <w:t xml:space="preserve">the client information </w:t>
      </w:r>
      <w:r>
        <w:rPr>
          <w:rFonts w:cstheme="minorHAnsi"/>
          <w:color w:val="000000" w:themeColor="text1"/>
        </w:rPr>
        <w:t xml:space="preserve">that </w:t>
      </w:r>
      <w:r w:rsidRPr="00D7139C">
        <w:rPr>
          <w:rFonts w:cstheme="minorHAnsi"/>
          <w:color w:val="000000" w:themeColor="text1"/>
        </w:rPr>
        <w:t xml:space="preserve">they handle, which </w:t>
      </w:r>
      <w:r>
        <w:rPr>
          <w:rFonts w:cstheme="minorHAnsi"/>
          <w:color w:val="000000" w:themeColor="text1"/>
        </w:rPr>
        <w:t xml:space="preserve">can </w:t>
      </w:r>
      <w:r w:rsidRPr="00D7139C">
        <w:rPr>
          <w:rFonts w:cstheme="minorHAnsi"/>
          <w:color w:val="000000" w:themeColor="text1"/>
        </w:rPr>
        <w:t xml:space="preserve">include Social Security numbers, tax details, and </w:t>
      </w:r>
      <w:r>
        <w:rPr>
          <w:rFonts w:cstheme="minorHAnsi"/>
          <w:color w:val="000000" w:themeColor="text1"/>
        </w:rPr>
        <w:t xml:space="preserve">many </w:t>
      </w:r>
      <w:r w:rsidRPr="00D7139C">
        <w:rPr>
          <w:rFonts w:cstheme="minorHAnsi"/>
          <w:color w:val="000000" w:themeColor="text1"/>
        </w:rPr>
        <w:t xml:space="preserve">more. Although there is no specific information indicating Artemis Financial operates solely within the US, it is reasonable to assume </w:t>
      </w:r>
      <w:r>
        <w:rPr>
          <w:rFonts w:cstheme="minorHAnsi"/>
          <w:color w:val="000000" w:themeColor="text1"/>
        </w:rPr>
        <w:t xml:space="preserve">that </w:t>
      </w:r>
      <w:r w:rsidRPr="00D7139C">
        <w:rPr>
          <w:rFonts w:cstheme="minorHAnsi"/>
          <w:color w:val="000000" w:themeColor="text1"/>
        </w:rPr>
        <w:t xml:space="preserve">they handle international transactions as well. A key governmental restriction </w:t>
      </w:r>
      <w:r>
        <w:rPr>
          <w:rFonts w:cstheme="minorHAnsi"/>
          <w:color w:val="000000" w:themeColor="text1"/>
        </w:rPr>
        <w:t>Artemis Financial</w:t>
      </w:r>
      <w:r w:rsidRPr="00D7139C">
        <w:rPr>
          <w:rFonts w:cstheme="minorHAnsi"/>
          <w:color w:val="000000" w:themeColor="text1"/>
        </w:rPr>
        <w:t xml:space="preserve"> must navigate is protecting trade secrets. </w:t>
      </w:r>
      <w:r>
        <w:rPr>
          <w:rFonts w:cstheme="minorHAnsi"/>
          <w:color w:val="000000" w:themeColor="text1"/>
        </w:rPr>
        <w:t>With the</w:t>
      </w:r>
      <w:r w:rsidRPr="00D7139C">
        <w:rPr>
          <w:rFonts w:cstheme="minorHAnsi"/>
          <w:color w:val="000000" w:themeColor="text1"/>
        </w:rPr>
        <w:t xml:space="preserve"> critical need to </w:t>
      </w:r>
      <w:r>
        <w:rPr>
          <w:rFonts w:cstheme="minorHAnsi"/>
          <w:color w:val="000000" w:themeColor="text1"/>
        </w:rPr>
        <w:t xml:space="preserve">protect </w:t>
      </w:r>
      <w:r w:rsidRPr="00D7139C">
        <w:rPr>
          <w:rFonts w:cstheme="minorHAnsi"/>
          <w:color w:val="000000" w:themeColor="text1"/>
        </w:rPr>
        <w:t xml:space="preserve">all </w:t>
      </w:r>
      <w:r>
        <w:rPr>
          <w:rFonts w:cstheme="minorHAnsi"/>
          <w:color w:val="000000" w:themeColor="text1"/>
        </w:rPr>
        <w:t xml:space="preserve">different </w:t>
      </w:r>
      <w:r w:rsidRPr="00D7139C">
        <w:rPr>
          <w:rFonts w:cstheme="minorHAnsi"/>
          <w:color w:val="000000" w:themeColor="text1"/>
        </w:rPr>
        <w:t xml:space="preserve">information types, the </w:t>
      </w:r>
      <w:r>
        <w:rPr>
          <w:rFonts w:cstheme="minorHAnsi"/>
          <w:color w:val="000000" w:themeColor="text1"/>
        </w:rPr>
        <w:t>main</w:t>
      </w:r>
      <w:r w:rsidRPr="00D7139C">
        <w:rPr>
          <w:rFonts w:cstheme="minorHAnsi"/>
          <w:color w:val="000000" w:themeColor="text1"/>
        </w:rPr>
        <w:t xml:space="preserve"> external threat involves </w:t>
      </w:r>
      <w:r>
        <w:rPr>
          <w:rFonts w:cstheme="minorHAnsi"/>
          <w:color w:val="000000" w:themeColor="text1"/>
        </w:rPr>
        <w:t xml:space="preserve">the </w:t>
      </w:r>
      <w:r w:rsidRPr="00D7139C">
        <w:rPr>
          <w:rFonts w:cstheme="minorHAnsi"/>
          <w:color w:val="000000" w:themeColor="text1"/>
        </w:rPr>
        <w:t xml:space="preserve">attempts to access client data, necessitating </w:t>
      </w:r>
      <w:r>
        <w:rPr>
          <w:rFonts w:cstheme="minorHAnsi"/>
          <w:color w:val="000000" w:themeColor="text1"/>
        </w:rPr>
        <w:t>strong</w:t>
      </w:r>
      <w:r w:rsidRPr="00D7139C">
        <w:rPr>
          <w:rFonts w:cstheme="minorHAnsi"/>
          <w:color w:val="000000" w:themeColor="text1"/>
        </w:rPr>
        <w:t xml:space="preserve"> encryption to protect against unauthorized access. Regular maintenance checks to address </w:t>
      </w:r>
      <w:r>
        <w:rPr>
          <w:rFonts w:cstheme="minorHAnsi"/>
          <w:color w:val="000000" w:themeColor="text1"/>
        </w:rPr>
        <w:t xml:space="preserve">any </w:t>
      </w:r>
      <w:r w:rsidRPr="00D7139C">
        <w:rPr>
          <w:rFonts w:cstheme="minorHAnsi"/>
          <w:color w:val="000000" w:themeColor="text1"/>
        </w:rPr>
        <w:t xml:space="preserve">bugs and security vulnerabilities are </w:t>
      </w:r>
      <w:r>
        <w:rPr>
          <w:rFonts w:cstheme="minorHAnsi"/>
          <w:color w:val="000000" w:themeColor="text1"/>
        </w:rPr>
        <w:t xml:space="preserve">important </w:t>
      </w:r>
      <w:r w:rsidRPr="00D7139C">
        <w:rPr>
          <w:rFonts w:cstheme="minorHAnsi"/>
          <w:color w:val="000000" w:themeColor="text1"/>
        </w:rPr>
        <w:t xml:space="preserve">for maintaining </w:t>
      </w:r>
      <w:r>
        <w:rPr>
          <w:rFonts w:cstheme="minorHAnsi"/>
          <w:color w:val="000000" w:themeColor="text1"/>
        </w:rPr>
        <w:t xml:space="preserve">the </w:t>
      </w:r>
      <w:r w:rsidRPr="00D7139C">
        <w:rPr>
          <w:rFonts w:cstheme="minorHAnsi"/>
          <w:color w:val="000000" w:themeColor="text1"/>
        </w:rPr>
        <w:t>modern security standards at Artemis Financial.</w:t>
      </w:r>
    </w:p>
    <w:p w14:paraId="1A9C5298" w14:textId="77777777" w:rsidR="00D7139C" w:rsidRDefault="00D7139C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9BAEE56" w14:textId="2D01889B" w:rsidR="00D7139C" w:rsidRDefault="00D7139C" w:rsidP="00D7139C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D7139C">
        <w:rPr>
          <w:rFonts w:cstheme="minorHAnsi"/>
          <w:b/>
          <w:bCs/>
          <w:color w:val="000000" w:themeColor="text1"/>
        </w:rPr>
        <w:t>Input Validation:</w:t>
      </w:r>
      <w:r w:rsidRPr="00D7139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Artemis Financial</w:t>
      </w:r>
      <w:r w:rsidRPr="00D7139C">
        <w:rPr>
          <w:rFonts w:cstheme="minorHAnsi"/>
          <w:color w:val="000000" w:themeColor="text1"/>
        </w:rPr>
        <w:t xml:space="preserve"> employ</w:t>
      </w:r>
      <w:r>
        <w:rPr>
          <w:rFonts w:cstheme="minorHAnsi"/>
          <w:color w:val="000000" w:themeColor="text1"/>
        </w:rPr>
        <w:t xml:space="preserve">s </w:t>
      </w:r>
      <w:r w:rsidRPr="00D7139C">
        <w:rPr>
          <w:rFonts w:cstheme="minorHAnsi"/>
          <w:color w:val="000000" w:themeColor="text1"/>
        </w:rPr>
        <w:t>input validation, especially for verifying the identity of information owners. This validation, typically done using string manipulation, adds a layer of protection for users.</w:t>
      </w:r>
    </w:p>
    <w:p w14:paraId="1B26DEB9" w14:textId="77777777" w:rsidR="00D7139C" w:rsidRDefault="00D7139C" w:rsidP="00D7139C">
      <w:pPr>
        <w:pStyle w:val="ListParagraph"/>
        <w:rPr>
          <w:rFonts w:cstheme="minorHAnsi"/>
          <w:color w:val="000000" w:themeColor="text1"/>
        </w:rPr>
      </w:pPr>
    </w:p>
    <w:p w14:paraId="335ABD98" w14:textId="48468BB1" w:rsidR="00D7139C" w:rsidRDefault="00D7139C" w:rsidP="00D7139C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D7139C">
        <w:rPr>
          <w:rFonts w:cstheme="minorHAnsi"/>
          <w:b/>
          <w:bCs/>
          <w:color w:val="000000" w:themeColor="text1"/>
        </w:rPr>
        <w:t>Code Quality and Access Control:</w:t>
      </w:r>
      <w:r w:rsidRPr="00D7139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Artemis Financial</w:t>
      </w:r>
      <w:r w:rsidRPr="00D7139C">
        <w:rPr>
          <w:rFonts w:cstheme="minorHAnsi"/>
          <w:color w:val="000000" w:themeColor="text1"/>
        </w:rPr>
        <w:t xml:space="preserve"> focus</w:t>
      </w:r>
      <w:r>
        <w:rPr>
          <w:rFonts w:cstheme="minorHAnsi"/>
          <w:color w:val="000000" w:themeColor="text1"/>
        </w:rPr>
        <w:t>es</w:t>
      </w:r>
      <w:r w:rsidRPr="00D7139C">
        <w:rPr>
          <w:rFonts w:cstheme="minorHAnsi"/>
          <w:color w:val="000000" w:themeColor="text1"/>
        </w:rPr>
        <w:t xml:space="preserve"> on maintaining high code quality, which includes controlling access to methods based on user privileges. For instance, users are restricted to accessing only their own information, </w:t>
      </w:r>
      <w:r>
        <w:rPr>
          <w:rFonts w:cstheme="minorHAnsi"/>
          <w:color w:val="000000" w:themeColor="text1"/>
        </w:rPr>
        <w:t xml:space="preserve">making sure that </w:t>
      </w:r>
      <w:proofErr w:type="spellStart"/>
      <w:r>
        <w:rPr>
          <w:rFonts w:cstheme="minorHAnsi"/>
          <w:color w:val="000000" w:themeColor="text1"/>
        </w:rPr>
        <w:t>there</w:t>
      </w:r>
      <w:proofErr w:type="spellEnd"/>
      <w:r>
        <w:rPr>
          <w:rFonts w:cstheme="minorHAnsi"/>
          <w:color w:val="000000" w:themeColor="text1"/>
        </w:rPr>
        <w:t xml:space="preserve"> is strong</w:t>
      </w:r>
      <w:r w:rsidRPr="00D7139C">
        <w:rPr>
          <w:rFonts w:cstheme="minorHAnsi"/>
          <w:color w:val="000000" w:themeColor="text1"/>
        </w:rPr>
        <w:t xml:space="preserve"> privacy and security.</w:t>
      </w:r>
    </w:p>
    <w:p w14:paraId="5E9826B2" w14:textId="77777777" w:rsidR="00D7139C" w:rsidRPr="00D7139C" w:rsidRDefault="00D7139C" w:rsidP="00D7139C">
      <w:pPr>
        <w:pStyle w:val="ListParagraph"/>
        <w:rPr>
          <w:rFonts w:cstheme="minorHAnsi"/>
          <w:color w:val="000000" w:themeColor="text1"/>
        </w:rPr>
      </w:pPr>
    </w:p>
    <w:p w14:paraId="5C73B94A" w14:textId="77777777" w:rsidR="00D7139C" w:rsidRPr="00D7139C" w:rsidRDefault="00D7139C" w:rsidP="00D7139C">
      <w:pPr>
        <w:pStyle w:val="ListParagraph"/>
        <w:rPr>
          <w:rFonts w:cstheme="minorHAnsi"/>
          <w:color w:val="000000" w:themeColor="text1"/>
        </w:rPr>
      </w:pPr>
    </w:p>
    <w:p w14:paraId="2D996C39" w14:textId="01A2AE18" w:rsidR="00EE259C" w:rsidRDefault="00D7139C" w:rsidP="00EE259C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D7139C">
        <w:rPr>
          <w:rFonts w:cstheme="minorHAnsi"/>
          <w:b/>
          <w:bCs/>
          <w:color w:val="000000" w:themeColor="text1"/>
        </w:rPr>
        <w:t xml:space="preserve">API Development: </w:t>
      </w:r>
      <w:r w:rsidRPr="00D7139C">
        <w:rPr>
          <w:rFonts w:cstheme="minorHAnsi"/>
          <w:color w:val="000000" w:themeColor="text1"/>
        </w:rPr>
        <w:t xml:space="preserve">Creating APIs is </w:t>
      </w:r>
      <w:r>
        <w:rPr>
          <w:rFonts w:cstheme="minorHAnsi"/>
          <w:color w:val="000000" w:themeColor="text1"/>
        </w:rPr>
        <w:t>very important</w:t>
      </w:r>
      <w:r w:rsidRPr="00D7139C">
        <w:rPr>
          <w:rFonts w:cstheme="minorHAnsi"/>
          <w:color w:val="000000" w:themeColor="text1"/>
        </w:rPr>
        <w:t xml:space="preserve"> for Artemis Financial </w:t>
      </w:r>
      <w:r>
        <w:rPr>
          <w:rFonts w:cstheme="minorHAnsi"/>
          <w:color w:val="000000" w:themeColor="text1"/>
        </w:rPr>
        <w:t xml:space="preserve">because </w:t>
      </w:r>
      <w:r w:rsidRPr="00D7139C">
        <w:rPr>
          <w:rFonts w:cstheme="minorHAnsi"/>
          <w:color w:val="000000" w:themeColor="text1"/>
        </w:rPr>
        <w:t>they operate both internally and externally. APIs enable controlled access to specific data</w:t>
      </w:r>
      <w:r>
        <w:rPr>
          <w:rFonts w:cstheme="minorHAnsi"/>
          <w:color w:val="000000" w:themeColor="text1"/>
        </w:rPr>
        <w:t xml:space="preserve"> to make sure</w:t>
      </w:r>
      <w:r w:rsidRPr="00D7139C">
        <w:rPr>
          <w:rFonts w:cstheme="minorHAnsi"/>
          <w:color w:val="000000" w:themeColor="text1"/>
        </w:rPr>
        <w:t xml:space="preserve"> that only authorized entities can retrieve or modify </w:t>
      </w:r>
      <w:r w:rsidR="00EE259C">
        <w:rPr>
          <w:rFonts w:cstheme="minorHAnsi"/>
          <w:color w:val="000000" w:themeColor="text1"/>
        </w:rPr>
        <w:t xml:space="preserve">any </w:t>
      </w:r>
      <w:r w:rsidRPr="00D7139C">
        <w:rPr>
          <w:rFonts w:cstheme="minorHAnsi"/>
          <w:color w:val="000000" w:themeColor="text1"/>
        </w:rPr>
        <w:t>information</w:t>
      </w:r>
      <w:r w:rsidR="00EE259C">
        <w:rPr>
          <w:rFonts w:cstheme="minorHAnsi"/>
          <w:color w:val="000000" w:themeColor="text1"/>
        </w:rPr>
        <w:t>.</w:t>
      </w:r>
    </w:p>
    <w:p w14:paraId="1280D26F" w14:textId="77777777" w:rsidR="00EE259C" w:rsidRDefault="00EE259C" w:rsidP="00EE259C">
      <w:pPr>
        <w:pStyle w:val="ListParagraph"/>
        <w:rPr>
          <w:rFonts w:cstheme="minorHAnsi"/>
          <w:color w:val="000000" w:themeColor="text1"/>
        </w:rPr>
      </w:pPr>
    </w:p>
    <w:p w14:paraId="10D7696B" w14:textId="15B9F76B" w:rsidR="00EE259C" w:rsidRDefault="00EE259C" w:rsidP="00EE259C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EE259C">
        <w:rPr>
          <w:rFonts w:cstheme="minorHAnsi"/>
          <w:b/>
          <w:bCs/>
          <w:color w:val="000000" w:themeColor="text1"/>
        </w:rPr>
        <w:lastRenderedPageBreak/>
        <w:t>Error Handling:</w:t>
      </w:r>
      <w:r w:rsidRPr="00EE259C">
        <w:rPr>
          <w:rFonts w:cstheme="minorHAnsi"/>
          <w:color w:val="000000" w:themeColor="text1"/>
        </w:rPr>
        <w:t xml:space="preserve"> Artemis Financial emphasizes </w:t>
      </w:r>
      <w:r>
        <w:rPr>
          <w:rFonts w:cstheme="minorHAnsi"/>
          <w:color w:val="000000" w:themeColor="text1"/>
        </w:rPr>
        <w:t>strong</w:t>
      </w:r>
      <w:r w:rsidRPr="00EE259C">
        <w:rPr>
          <w:rFonts w:cstheme="minorHAnsi"/>
          <w:color w:val="000000" w:themeColor="text1"/>
        </w:rPr>
        <w:t xml:space="preserve"> error handling to identify and resolve </w:t>
      </w:r>
      <w:r>
        <w:rPr>
          <w:rFonts w:cstheme="minorHAnsi"/>
          <w:color w:val="000000" w:themeColor="text1"/>
        </w:rPr>
        <w:t xml:space="preserve">problems </w:t>
      </w:r>
      <w:r w:rsidRPr="00EE259C">
        <w:rPr>
          <w:rFonts w:cstheme="minorHAnsi"/>
          <w:color w:val="000000" w:themeColor="text1"/>
        </w:rPr>
        <w:t xml:space="preserve">within their APIs. This proactive approach minimizes the risk of exposing or compromising user information due to </w:t>
      </w:r>
      <w:r>
        <w:rPr>
          <w:rFonts w:cstheme="minorHAnsi"/>
          <w:color w:val="000000" w:themeColor="text1"/>
        </w:rPr>
        <w:t xml:space="preserve">any type of </w:t>
      </w:r>
      <w:r w:rsidRPr="00EE259C">
        <w:rPr>
          <w:rFonts w:cstheme="minorHAnsi"/>
          <w:color w:val="000000" w:themeColor="text1"/>
        </w:rPr>
        <w:t>system errors.</w:t>
      </w:r>
    </w:p>
    <w:p w14:paraId="5D9C4E4F" w14:textId="77777777" w:rsidR="00EE259C" w:rsidRPr="00EE259C" w:rsidRDefault="00EE259C" w:rsidP="00EE259C">
      <w:pPr>
        <w:pStyle w:val="ListParagraph"/>
        <w:rPr>
          <w:rFonts w:cstheme="minorHAnsi"/>
          <w:color w:val="000000" w:themeColor="text1"/>
        </w:rPr>
      </w:pPr>
    </w:p>
    <w:p w14:paraId="541FA05D" w14:textId="76257DB6" w:rsidR="00EE259C" w:rsidRPr="00EE259C" w:rsidRDefault="00EE259C" w:rsidP="00EE259C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EE259C">
        <w:rPr>
          <w:rFonts w:cstheme="minorHAnsi"/>
          <w:b/>
          <w:bCs/>
          <w:color w:val="000000" w:themeColor="text1"/>
        </w:rPr>
        <w:t>Cryptography:</w:t>
      </w:r>
      <w:r w:rsidRPr="00EE259C">
        <w:rPr>
          <w:rFonts w:cstheme="minorHAnsi"/>
          <w:color w:val="000000" w:themeColor="text1"/>
        </w:rPr>
        <w:t xml:space="preserve"> Implementing strong cryptography is </w:t>
      </w:r>
      <w:r>
        <w:rPr>
          <w:rFonts w:cstheme="minorHAnsi"/>
          <w:color w:val="000000" w:themeColor="text1"/>
        </w:rPr>
        <w:t>crucial</w:t>
      </w:r>
      <w:r w:rsidRPr="00EE259C">
        <w:rPr>
          <w:rFonts w:cstheme="minorHAnsi"/>
          <w:color w:val="000000" w:themeColor="text1"/>
        </w:rPr>
        <w:t xml:space="preserve"> for protecting </w:t>
      </w:r>
      <w:r>
        <w:rPr>
          <w:rFonts w:cstheme="minorHAnsi"/>
          <w:color w:val="000000" w:themeColor="text1"/>
        </w:rPr>
        <w:t xml:space="preserve">any </w:t>
      </w:r>
      <w:r w:rsidRPr="00EE259C">
        <w:rPr>
          <w:rFonts w:cstheme="minorHAnsi"/>
          <w:color w:val="000000" w:themeColor="text1"/>
        </w:rPr>
        <w:t xml:space="preserve">user data, especially in an international context where different currencies and regulations come into play. Cryptographic techniques </w:t>
      </w:r>
      <w:r>
        <w:rPr>
          <w:rFonts w:cstheme="minorHAnsi"/>
          <w:color w:val="000000" w:themeColor="text1"/>
        </w:rPr>
        <w:t xml:space="preserve">make sure </w:t>
      </w:r>
      <w:r w:rsidRPr="00EE259C">
        <w:rPr>
          <w:rFonts w:cstheme="minorHAnsi"/>
          <w:color w:val="000000" w:themeColor="text1"/>
        </w:rPr>
        <w:t xml:space="preserve">that </w:t>
      </w:r>
      <w:r>
        <w:rPr>
          <w:rFonts w:cstheme="minorHAnsi"/>
          <w:color w:val="000000" w:themeColor="text1"/>
        </w:rPr>
        <w:t xml:space="preserve">any type of </w:t>
      </w:r>
      <w:r w:rsidRPr="00EE259C">
        <w:rPr>
          <w:rFonts w:cstheme="minorHAnsi"/>
          <w:color w:val="000000" w:themeColor="text1"/>
        </w:rPr>
        <w:t>sensitive information remains secure even across diverse geographical regions.</w:t>
      </w: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35D16EEC" w:rsidR="531DB269" w:rsidRDefault="00EE259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EE259C">
        <w:rPr>
          <w:rFonts w:cstheme="minorHAnsi"/>
          <w:color w:val="000000" w:themeColor="text1"/>
        </w:rPr>
        <w:t>After conducting a Vulnerability Assessment by reviewing the codebase, I focused on the POM.XML file and the Greeting Controller. Here are my findings:</w:t>
      </w:r>
    </w:p>
    <w:p w14:paraId="195FB3D6" w14:textId="77777777" w:rsidR="00EE259C" w:rsidRDefault="00EE259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8632C4B" w14:textId="0FB66D1A" w:rsidR="00EE259C" w:rsidRPr="00EE259C" w:rsidRDefault="00EE259C" w:rsidP="00EE259C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EE259C">
        <w:rPr>
          <w:rFonts w:cstheme="minorHAnsi"/>
          <w:b/>
          <w:bCs/>
          <w:color w:val="000000" w:themeColor="text1"/>
        </w:rPr>
        <w:t>POM.XML Analysis:</w:t>
      </w:r>
      <w:r w:rsidRPr="00EE259C">
        <w:rPr>
          <w:rFonts w:cstheme="minorHAnsi"/>
          <w:color w:val="000000" w:themeColor="text1"/>
        </w:rPr>
        <w:t xml:space="preserve"> I </w:t>
      </w:r>
      <w:r>
        <w:rPr>
          <w:rFonts w:cstheme="minorHAnsi"/>
          <w:color w:val="000000" w:themeColor="text1"/>
        </w:rPr>
        <w:t>wanted</w:t>
      </w:r>
      <w:r w:rsidRPr="00EE259C">
        <w:rPr>
          <w:rFonts w:cstheme="minorHAnsi"/>
          <w:color w:val="000000" w:themeColor="text1"/>
        </w:rPr>
        <w:t xml:space="preserve"> to confirm the presence of an Apache Validator within the XML file, which is </w:t>
      </w:r>
      <w:r>
        <w:rPr>
          <w:rFonts w:cstheme="minorHAnsi"/>
          <w:color w:val="000000" w:themeColor="text1"/>
        </w:rPr>
        <w:t xml:space="preserve">very </w:t>
      </w:r>
      <w:r w:rsidRPr="00EE259C">
        <w:rPr>
          <w:rFonts w:cstheme="minorHAnsi"/>
          <w:color w:val="000000" w:themeColor="text1"/>
        </w:rPr>
        <w:t xml:space="preserve">crucial for input validation and </w:t>
      </w:r>
      <w:r>
        <w:rPr>
          <w:rFonts w:cstheme="minorHAnsi"/>
          <w:color w:val="000000" w:themeColor="text1"/>
        </w:rPr>
        <w:t>guarantee</w:t>
      </w:r>
      <w:r w:rsidRPr="00EE259C">
        <w:rPr>
          <w:rFonts w:cstheme="minorHAnsi"/>
          <w:color w:val="000000" w:themeColor="text1"/>
        </w:rPr>
        <w:t xml:space="preserve"> data integrity.</w:t>
      </w:r>
    </w:p>
    <w:p w14:paraId="412BE325" w14:textId="17BE4213" w:rsidR="00EE259C" w:rsidRDefault="00EE259C" w:rsidP="00EE259C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E259C">
        <w:rPr>
          <w:rFonts w:cstheme="minorHAnsi"/>
          <w:b/>
          <w:bCs/>
          <w:color w:val="000000" w:themeColor="text1"/>
        </w:rPr>
        <w:t xml:space="preserve">Greeting Controller </w:t>
      </w:r>
      <w:r>
        <w:rPr>
          <w:rFonts w:cstheme="minorHAnsi"/>
          <w:b/>
          <w:bCs/>
          <w:color w:val="000000" w:themeColor="text1"/>
        </w:rPr>
        <w:t>Analysis</w:t>
      </w:r>
      <w:r w:rsidRPr="00EE259C">
        <w:rPr>
          <w:rFonts w:cstheme="minorHAnsi"/>
          <w:b/>
          <w:bCs/>
          <w:color w:val="000000" w:themeColor="text1"/>
        </w:rPr>
        <w:t>:</w:t>
      </w:r>
      <w:r w:rsidRPr="00EE259C">
        <w:rPr>
          <w:rFonts w:cstheme="minorHAnsi"/>
          <w:color w:val="000000" w:themeColor="text1"/>
        </w:rPr>
        <w:t xml:space="preserve"> I observed a lack of input validation in the Greeting Controller. This is a noteworthy issue that needs to be addressed in</w:t>
      </w:r>
      <w:r>
        <w:rPr>
          <w:rFonts w:cstheme="minorHAnsi"/>
          <w:color w:val="000000" w:themeColor="text1"/>
        </w:rPr>
        <w:t xml:space="preserve"> a</w:t>
      </w:r>
      <w:r w:rsidRPr="00EE259C">
        <w:rPr>
          <w:rFonts w:cstheme="minorHAnsi"/>
          <w:color w:val="000000" w:themeColor="text1"/>
        </w:rPr>
        <w:t xml:space="preserve"> future update to </w:t>
      </w:r>
      <w:r>
        <w:rPr>
          <w:rFonts w:cstheme="minorHAnsi"/>
          <w:color w:val="000000" w:themeColor="text1"/>
        </w:rPr>
        <w:t xml:space="preserve">upgrade </w:t>
      </w:r>
      <w:r w:rsidRPr="00EE259C">
        <w:rPr>
          <w:rFonts w:cstheme="minorHAnsi"/>
          <w:color w:val="000000" w:themeColor="text1"/>
        </w:rPr>
        <w:t xml:space="preserve">security and prevent </w:t>
      </w:r>
      <w:r>
        <w:rPr>
          <w:rFonts w:cstheme="minorHAnsi"/>
          <w:color w:val="000000" w:themeColor="text1"/>
        </w:rPr>
        <w:t xml:space="preserve">any type of </w:t>
      </w:r>
      <w:r w:rsidRPr="00EE259C">
        <w:rPr>
          <w:rFonts w:cstheme="minorHAnsi"/>
          <w:color w:val="000000" w:themeColor="text1"/>
        </w:rPr>
        <w:t>vulnerabilities.</w:t>
      </w:r>
    </w:p>
    <w:p w14:paraId="1BCC9910" w14:textId="25EE0F73" w:rsidR="00EE259C" w:rsidRDefault="00EE259C" w:rsidP="00EE259C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E259C">
        <w:rPr>
          <w:rFonts w:cstheme="minorHAnsi"/>
          <w:b/>
          <w:bCs/>
          <w:color w:val="000000" w:themeColor="text1"/>
        </w:rPr>
        <w:t>Code Quality A</w:t>
      </w:r>
      <w:r>
        <w:rPr>
          <w:rFonts w:cstheme="minorHAnsi"/>
          <w:b/>
          <w:bCs/>
          <w:color w:val="000000" w:themeColor="text1"/>
        </w:rPr>
        <w:t>nalysis</w:t>
      </w:r>
      <w:r w:rsidRPr="00EE259C">
        <w:rPr>
          <w:rFonts w:cstheme="minorHAnsi"/>
          <w:b/>
          <w:bCs/>
          <w:color w:val="000000" w:themeColor="text1"/>
        </w:rPr>
        <w:t>:</w:t>
      </w:r>
      <w:r w:rsidRPr="00EE259C">
        <w:rPr>
          <w:rFonts w:cstheme="minorHAnsi"/>
          <w:color w:val="000000" w:themeColor="text1"/>
        </w:rPr>
        <w:t xml:space="preserve"> The overall code quality was </w:t>
      </w:r>
      <w:r>
        <w:rPr>
          <w:rFonts w:cstheme="minorHAnsi"/>
          <w:color w:val="000000" w:themeColor="text1"/>
        </w:rPr>
        <w:t>considered</w:t>
      </w:r>
      <w:r w:rsidRPr="00EE259C">
        <w:rPr>
          <w:rFonts w:cstheme="minorHAnsi"/>
          <w:color w:val="000000" w:themeColor="text1"/>
        </w:rPr>
        <w:t xml:space="preserve"> acceptable. However, a significant concern was identified regarding </w:t>
      </w:r>
      <w:r>
        <w:rPr>
          <w:rFonts w:cstheme="minorHAnsi"/>
          <w:color w:val="000000" w:themeColor="text1"/>
        </w:rPr>
        <w:t xml:space="preserve">the </w:t>
      </w:r>
      <w:r w:rsidRPr="00EE259C">
        <w:rPr>
          <w:rFonts w:cstheme="minorHAnsi"/>
          <w:color w:val="000000" w:themeColor="text1"/>
        </w:rPr>
        <w:t>error handling</w:t>
      </w:r>
      <w:r>
        <w:rPr>
          <w:rFonts w:cstheme="minorHAnsi"/>
          <w:color w:val="000000" w:themeColor="text1"/>
        </w:rPr>
        <w:t xml:space="preserve"> because</w:t>
      </w:r>
      <w:r w:rsidRPr="00EE259C">
        <w:rPr>
          <w:rFonts w:cstheme="minorHAnsi"/>
          <w:color w:val="000000" w:themeColor="text1"/>
        </w:rPr>
        <w:t xml:space="preserve"> there was an absence of </w:t>
      </w:r>
      <w:r>
        <w:rPr>
          <w:rFonts w:cstheme="minorHAnsi"/>
          <w:color w:val="000000" w:themeColor="text1"/>
        </w:rPr>
        <w:t>strong</w:t>
      </w:r>
      <w:r w:rsidRPr="00EE259C">
        <w:rPr>
          <w:rFonts w:cstheme="minorHAnsi"/>
          <w:color w:val="000000" w:themeColor="text1"/>
        </w:rPr>
        <w:t xml:space="preserve"> error handling mechanisms.</w:t>
      </w:r>
    </w:p>
    <w:p w14:paraId="21811CDF" w14:textId="38CE847A" w:rsidR="00EE259C" w:rsidRDefault="00EE259C" w:rsidP="00EE259C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E259C">
        <w:rPr>
          <w:rFonts w:cstheme="minorHAnsi"/>
          <w:b/>
          <w:bCs/>
          <w:color w:val="000000" w:themeColor="text1"/>
        </w:rPr>
        <w:t xml:space="preserve">API </w:t>
      </w:r>
      <w:r>
        <w:rPr>
          <w:rFonts w:cstheme="minorHAnsi"/>
          <w:b/>
          <w:bCs/>
          <w:color w:val="000000" w:themeColor="text1"/>
        </w:rPr>
        <w:t>Analysis</w:t>
      </w:r>
      <w:r w:rsidRPr="00EE259C">
        <w:rPr>
          <w:rFonts w:cstheme="minorHAnsi"/>
          <w:b/>
          <w:bCs/>
          <w:color w:val="000000" w:themeColor="text1"/>
        </w:rPr>
        <w:t>:</w:t>
      </w:r>
      <w:r w:rsidRPr="00EE259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When I was</w:t>
      </w:r>
      <w:r w:rsidRPr="00EE259C">
        <w:rPr>
          <w:rFonts w:cstheme="minorHAnsi"/>
          <w:color w:val="000000" w:themeColor="text1"/>
        </w:rPr>
        <w:t xml:space="preserve"> inspecting the API</w:t>
      </w:r>
      <w:r>
        <w:rPr>
          <w:rFonts w:cstheme="minorHAnsi"/>
          <w:color w:val="000000" w:themeColor="text1"/>
        </w:rPr>
        <w:t xml:space="preserve"> there were</w:t>
      </w:r>
      <w:r w:rsidRPr="00EE259C">
        <w:rPr>
          <w:rFonts w:cstheme="minorHAnsi"/>
          <w:color w:val="000000" w:themeColor="text1"/>
        </w:rPr>
        <w:t xml:space="preserve"> several deficiencies</w:t>
      </w:r>
      <w:r>
        <w:rPr>
          <w:rFonts w:cstheme="minorHAnsi"/>
          <w:color w:val="000000" w:themeColor="text1"/>
        </w:rPr>
        <w:t xml:space="preserve">. </w:t>
      </w:r>
      <w:r w:rsidRPr="00EE259C">
        <w:rPr>
          <w:rFonts w:cstheme="minorHAnsi"/>
          <w:color w:val="000000" w:themeColor="text1"/>
        </w:rPr>
        <w:t>The API lacked proper security measures</w:t>
      </w:r>
      <w:r w:rsidRPr="00EE259C">
        <w:rPr>
          <w:rFonts w:cstheme="minorHAnsi"/>
          <w:color w:val="000000" w:themeColor="text1"/>
        </w:rPr>
        <w:t xml:space="preserve"> in</w:t>
      </w:r>
      <w:r w:rsidRPr="00EE259C">
        <w:rPr>
          <w:rFonts w:cstheme="minorHAnsi"/>
          <w:color w:val="000000" w:themeColor="text1"/>
        </w:rPr>
        <w:t xml:space="preserve"> terms of user input exposure due to the absence of using a POST method.</w:t>
      </w:r>
    </w:p>
    <w:p w14:paraId="6797EB9E" w14:textId="1D3955DE" w:rsidR="00EE259C" w:rsidRDefault="00EE259C" w:rsidP="00EE259C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E259C">
        <w:rPr>
          <w:rFonts w:cstheme="minorHAnsi"/>
          <w:b/>
          <w:bCs/>
          <w:color w:val="000000" w:themeColor="text1"/>
        </w:rPr>
        <w:t>Cryptography Verification:</w:t>
      </w:r>
      <w:r w:rsidRPr="00EE259C">
        <w:rPr>
          <w:rFonts w:cstheme="minorHAnsi"/>
          <w:color w:val="000000" w:themeColor="text1"/>
        </w:rPr>
        <w:t xml:space="preserve"> Despite </w:t>
      </w:r>
      <w:r>
        <w:rPr>
          <w:rFonts w:cstheme="minorHAnsi"/>
          <w:color w:val="000000" w:themeColor="text1"/>
        </w:rPr>
        <w:t xml:space="preserve">my </w:t>
      </w:r>
      <w:r w:rsidRPr="00EE259C">
        <w:rPr>
          <w:rFonts w:cstheme="minorHAnsi"/>
          <w:color w:val="000000" w:themeColor="text1"/>
        </w:rPr>
        <w:t>efforts to verify the presence of cryptography within the code</w:t>
      </w:r>
      <w:r>
        <w:rPr>
          <w:rFonts w:cstheme="minorHAnsi"/>
          <w:color w:val="000000" w:themeColor="text1"/>
        </w:rPr>
        <w:t xml:space="preserve"> </w:t>
      </w:r>
      <w:r w:rsidRPr="00EE259C">
        <w:rPr>
          <w:rFonts w:cstheme="minorHAnsi"/>
          <w:color w:val="000000" w:themeColor="text1"/>
        </w:rPr>
        <w:t>base,</w:t>
      </w:r>
      <w:r>
        <w:rPr>
          <w:rFonts w:cstheme="minorHAnsi"/>
          <w:color w:val="000000" w:themeColor="text1"/>
        </w:rPr>
        <w:t xml:space="preserve"> there were</w:t>
      </w:r>
      <w:r w:rsidRPr="00EE259C">
        <w:rPr>
          <w:rFonts w:cstheme="minorHAnsi"/>
          <w:color w:val="000000" w:themeColor="text1"/>
        </w:rPr>
        <w:t xml:space="preserve"> no indications of cryptographic implementations</w:t>
      </w:r>
      <w:r>
        <w:rPr>
          <w:rFonts w:cstheme="minorHAnsi"/>
          <w:color w:val="000000" w:themeColor="text1"/>
        </w:rPr>
        <w:t xml:space="preserve">. This is </w:t>
      </w:r>
      <w:r w:rsidRPr="00EE259C">
        <w:rPr>
          <w:rFonts w:cstheme="minorHAnsi"/>
          <w:color w:val="000000" w:themeColor="text1"/>
        </w:rPr>
        <w:t xml:space="preserve">raising concerns about </w:t>
      </w:r>
      <w:r>
        <w:rPr>
          <w:rFonts w:cstheme="minorHAnsi"/>
          <w:color w:val="000000" w:themeColor="text1"/>
        </w:rPr>
        <w:t>data</w:t>
      </w:r>
      <w:r w:rsidRPr="00EE259C">
        <w:rPr>
          <w:rFonts w:cstheme="minorHAnsi"/>
          <w:color w:val="000000" w:themeColor="text1"/>
        </w:rPr>
        <w:t xml:space="preserve"> security and protection.</w:t>
      </w:r>
    </w:p>
    <w:p w14:paraId="7BB44CBF" w14:textId="77777777" w:rsidR="008D41E6" w:rsidRDefault="008D41E6" w:rsidP="008D41E6">
      <w:pPr>
        <w:suppressAutoHyphens/>
        <w:spacing w:after="0" w:line="240" w:lineRule="auto"/>
        <w:ind w:left="360"/>
        <w:rPr>
          <w:rFonts w:cstheme="minorHAnsi"/>
          <w:color w:val="000000" w:themeColor="text1"/>
        </w:rPr>
      </w:pPr>
    </w:p>
    <w:p w14:paraId="403749A8" w14:textId="283556EE" w:rsidR="008D41E6" w:rsidRDefault="008D41E6" w:rsidP="008D41E6">
      <w:pPr>
        <w:suppressAutoHyphens/>
        <w:spacing w:after="0" w:line="240" w:lineRule="auto"/>
        <w:ind w:left="360"/>
        <w:rPr>
          <w:rFonts w:cstheme="minorHAnsi"/>
          <w:color w:val="000000" w:themeColor="text1"/>
        </w:rPr>
      </w:pPr>
      <w:r w:rsidRPr="008D41E6">
        <w:rPr>
          <w:rFonts w:cstheme="minorHAnsi"/>
          <w:color w:val="000000" w:themeColor="text1"/>
        </w:rPr>
        <w:t xml:space="preserve">Overall, the code quality was </w:t>
      </w:r>
      <w:r>
        <w:rPr>
          <w:rFonts w:cstheme="minorHAnsi"/>
          <w:color w:val="000000" w:themeColor="text1"/>
        </w:rPr>
        <w:t xml:space="preserve">acceptable </w:t>
      </w:r>
      <w:r w:rsidRPr="008D41E6">
        <w:rPr>
          <w:rFonts w:cstheme="minorHAnsi"/>
          <w:color w:val="000000" w:themeColor="text1"/>
        </w:rPr>
        <w:t>in certain aspects</w:t>
      </w:r>
      <w:r>
        <w:rPr>
          <w:rFonts w:cstheme="minorHAnsi"/>
          <w:color w:val="000000" w:themeColor="text1"/>
        </w:rPr>
        <w:t xml:space="preserve"> but </w:t>
      </w:r>
      <w:r w:rsidRPr="008D41E6">
        <w:rPr>
          <w:rFonts w:cstheme="minorHAnsi"/>
          <w:color w:val="000000" w:themeColor="text1"/>
        </w:rPr>
        <w:t xml:space="preserve">there are critical areas such as input validation, error handling, API security, and cryptography that </w:t>
      </w:r>
      <w:r>
        <w:rPr>
          <w:rFonts w:cstheme="minorHAnsi"/>
          <w:color w:val="000000" w:themeColor="text1"/>
        </w:rPr>
        <w:t xml:space="preserve">will </w:t>
      </w:r>
      <w:r w:rsidRPr="008D41E6">
        <w:rPr>
          <w:rFonts w:cstheme="minorHAnsi"/>
          <w:color w:val="000000" w:themeColor="text1"/>
        </w:rPr>
        <w:t>require immediate attention to mitigate</w:t>
      </w:r>
      <w:r>
        <w:rPr>
          <w:rFonts w:cstheme="minorHAnsi"/>
          <w:color w:val="000000" w:themeColor="text1"/>
        </w:rPr>
        <w:t xml:space="preserve"> any</w:t>
      </w:r>
      <w:r w:rsidRPr="008D41E6">
        <w:rPr>
          <w:rFonts w:cstheme="minorHAnsi"/>
          <w:color w:val="000000" w:themeColor="text1"/>
        </w:rPr>
        <w:t xml:space="preserve"> potential vulnerabilities and </w:t>
      </w:r>
      <w:r>
        <w:rPr>
          <w:rFonts w:cstheme="minorHAnsi"/>
          <w:color w:val="000000" w:themeColor="text1"/>
        </w:rPr>
        <w:t>guarantee</w:t>
      </w:r>
      <w:r w:rsidRPr="008D41E6">
        <w:rPr>
          <w:rFonts w:cstheme="minorHAnsi"/>
          <w:color w:val="000000" w:themeColor="text1"/>
        </w:rPr>
        <w:t xml:space="preserve"> a secure software environment.</w:t>
      </w:r>
    </w:p>
    <w:p w14:paraId="06DB0C01" w14:textId="77777777" w:rsidR="008D41E6" w:rsidRPr="008D41E6" w:rsidRDefault="008D41E6" w:rsidP="008D41E6">
      <w:pPr>
        <w:suppressAutoHyphens/>
        <w:spacing w:after="0" w:line="240" w:lineRule="auto"/>
        <w:ind w:left="360"/>
        <w:rPr>
          <w:rFonts w:cstheme="minorHAnsi"/>
          <w:color w:val="000000" w:themeColor="text1"/>
        </w:rPr>
      </w:pP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41530938" w14:textId="64B04FD5" w:rsidR="003A2F8A" w:rsidRDefault="0013182C" w:rsidP="008D41E6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  <w:r w:rsidR="008D41E6">
        <w:rPr>
          <w:rFonts w:cstheme="minorHAnsi"/>
          <w:color w:val="000000" w:themeColor="text1"/>
        </w:rPr>
        <w:t>.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370"/>
        <w:gridCol w:w="2840"/>
        <w:gridCol w:w="2610"/>
      </w:tblGrid>
      <w:tr w:rsidR="008D41E6" w14:paraId="2D97A38B" w14:textId="77777777" w:rsidTr="00F7388E">
        <w:tc>
          <w:tcPr>
            <w:tcW w:w="1615" w:type="dxa"/>
          </w:tcPr>
          <w:p w14:paraId="36F38F4A" w14:textId="15FA144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Dependency</w:t>
            </w:r>
          </w:p>
        </w:tc>
        <w:tc>
          <w:tcPr>
            <w:tcW w:w="3370" w:type="dxa"/>
          </w:tcPr>
          <w:p w14:paraId="38CCD6E9" w14:textId="7F35A5CB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Vulnerability</w:t>
            </w:r>
          </w:p>
        </w:tc>
        <w:tc>
          <w:tcPr>
            <w:tcW w:w="2840" w:type="dxa"/>
          </w:tcPr>
          <w:p w14:paraId="255D77FF" w14:textId="2B0234B2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2610" w:type="dxa"/>
          </w:tcPr>
          <w:p w14:paraId="0DD132D4" w14:textId="2EDA6765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Solution</w:t>
            </w:r>
          </w:p>
        </w:tc>
      </w:tr>
      <w:tr w:rsidR="008D41E6" w14:paraId="534D9458" w14:textId="77777777" w:rsidTr="00F7388E">
        <w:tc>
          <w:tcPr>
            <w:tcW w:w="1615" w:type="dxa"/>
          </w:tcPr>
          <w:p w14:paraId="71617223" w14:textId="77777777" w:rsidR="008D41E6" w:rsidRP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41E6">
              <w:rPr>
                <w:rFonts w:cstheme="minorHAnsi"/>
                <w:color w:val="000000" w:themeColor="text1"/>
              </w:rPr>
              <w:t>log4j-api-</w:t>
            </w:r>
          </w:p>
          <w:p w14:paraId="426489E6" w14:textId="77777777" w:rsidR="008D41E6" w:rsidRP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41E6">
              <w:rPr>
                <w:rFonts w:cstheme="minorHAnsi"/>
                <w:color w:val="000000" w:themeColor="text1"/>
              </w:rPr>
              <w:t>2.12.1.jar</w:t>
            </w:r>
          </w:p>
          <w:p w14:paraId="2D69CBA3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370" w:type="dxa"/>
          </w:tcPr>
          <w:p w14:paraId="4EB5F246" w14:textId="2B530438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41E6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8D41E6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8D41E6">
              <w:rPr>
                <w:rFonts w:cstheme="minorHAnsi"/>
                <w:color w:val="000000" w:themeColor="text1"/>
              </w:rPr>
              <w:t>:apache:log4j:2.12.1:*:*:*:*:*:*:*</w:t>
            </w:r>
          </w:p>
        </w:tc>
        <w:tc>
          <w:tcPr>
            <w:tcW w:w="2840" w:type="dxa"/>
          </w:tcPr>
          <w:p w14:paraId="351C3AE7" w14:textId="0F6DAB45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D41E6">
              <w:rPr>
                <w:rFonts w:cstheme="minorHAnsi"/>
                <w:color w:val="000000" w:themeColor="text1"/>
              </w:rPr>
              <w:t xml:space="preserve">The Apache Log4j SMTP </w:t>
            </w:r>
            <w:proofErr w:type="spellStart"/>
            <w:r w:rsidRPr="008D41E6">
              <w:rPr>
                <w:rFonts w:cstheme="minorHAnsi"/>
                <w:color w:val="000000" w:themeColor="text1"/>
              </w:rPr>
              <w:t>appender's</w:t>
            </w:r>
            <w:proofErr w:type="spellEnd"/>
            <w:r w:rsidRPr="008D41E6">
              <w:rPr>
                <w:rFonts w:cstheme="minorHAnsi"/>
                <w:color w:val="000000" w:themeColor="text1"/>
              </w:rPr>
              <w:t xml:space="preserve"> improper certificate validation can lead to man-in-the-middle attacks on SMTPS connections, potentially leaking log messages. It's critical to fix this issue by ensuring proper certificate validation to prevent unauthorized access and data exposure.</w:t>
            </w:r>
          </w:p>
        </w:tc>
        <w:tc>
          <w:tcPr>
            <w:tcW w:w="2610" w:type="dxa"/>
          </w:tcPr>
          <w:p w14:paraId="170C70BC" w14:textId="6CC2F24B" w:rsidR="008D41E6" w:rsidRDefault="00F7388E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 xml:space="preserve">Upgrade to version </w:t>
            </w:r>
            <w:r w:rsidR="00121357" w:rsidRPr="00121357">
              <w:rPr>
                <w:rFonts w:cstheme="minorHAnsi"/>
                <w:b/>
                <w:bCs/>
                <w:color w:val="000000" w:themeColor="text1"/>
              </w:rPr>
              <w:t>2.23.1</w:t>
            </w:r>
            <w:r w:rsidR="00121357" w:rsidRPr="00121357">
              <w:rPr>
                <w:rFonts w:cstheme="minorHAnsi"/>
                <w:color w:val="000000" w:themeColor="text1"/>
              </w:rPr>
              <w:t xml:space="preserve"> </w:t>
            </w:r>
            <w:r w:rsidRPr="00F7388E">
              <w:rPr>
                <w:rFonts w:cstheme="minorHAnsi"/>
                <w:color w:val="000000" w:themeColor="text1"/>
              </w:rPr>
              <w:t xml:space="preserve">of Apache Log4j to enable hostname verification for SMTPS connections. For </w:t>
            </w:r>
            <w:r>
              <w:rPr>
                <w:rFonts w:cstheme="minorHAnsi"/>
                <w:color w:val="000000" w:themeColor="text1"/>
              </w:rPr>
              <w:t xml:space="preserve">the </w:t>
            </w:r>
            <w:r w:rsidRPr="00F7388E">
              <w:rPr>
                <w:rFonts w:cstheme="minorHAnsi"/>
                <w:color w:val="000000" w:themeColor="text1"/>
              </w:rPr>
              <w:t xml:space="preserve">previous versions, set the system property </w:t>
            </w:r>
            <w:proofErr w:type="spellStart"/>
            <w:proofErr w:type="gramStart"/>
            <w:r w:rsidRPr="00F7388E">
              <w:rPr>
                <w:rFonts w:cstheme="minorHAnsi"/>
                <w:b/>
                <w:bCs/>
                <w:color w:val="000000" w:themeColor="text1"/>
              </w:rPr>
              <w:t>mail.smtp.ssl.checkserveridentity</w:t>
            </w:r>
            <w:proofErr w:type="spellEnd"/>
            <w:proofErr w:type="gramEnd"/>
            <w:r w:rsidRPr="00F7388E">
              <w:rPr>
                <w:rFonts w:cstheme="minorHAnsi"/>
                <w:color w:val="000000" w:themeColor="text1"/>
              </w:rPr>
              <w:t xml:space="preserve"> to </w:t>
            </w:r>
            <w:r w:rsidRPr="00F7388E">
              <w:rPr>
                <w:rFonts w:cstheme="minorHAnsi"/>
                <w:b/>
                <w:bCs/>
                <w:color w:val="000000" w:themeColor="text1"/>
              </w:rPr>
              <w:t>true</w:t>
            </w:r>
            <w:r w:rsidRPr="00F7388E">
              <w:rPr>
                <w:rFonts w:cstheme="minorHAnsi"/>
                <w:color w:val="000000" w:themeColor="text1"/>
              </w:rPr>
              <w:t xml:space="preserve"> to globally enable </w:t>
            </w:r>
            <w:r>
              <w:rPr>
                <w:rFonts w:cstheme="minorHAnsi"/>
                <w:color w:val="000000" w:themeColor="text1"/>
              </w:rPr>
              <w:t xml:space="preserve">the </w:t>
            </w:r>
            <w:r w:rsidRPr="00F7388E">
              <w:rPr>
                <w:rFonts w:cstheme="minorHAnsi"/>
                <w:color w:val="000000" w:themeColor="text1"/>
              </w:rPr>
              <w:t>hostname verification.</w:t>
            </w:r>
          </w:p>
        </w:tc>
      </w:tr>
      <w:tr w:rsidR="008D41E6" w14:paraId="30B1689A" w14:textId="77777777" w:rsidTr="00F7388E">
        <w:tc>
          <w:tcPr>
            <w:tcW w:w="1615" w:type="dxa"/>
          </w:tcPr>
          <w:p w14:paraId="6240C8B6" w14:textId="478136E5" w:rsidR="008D41E6" w:rsidRDefault="00F7388E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tomcat-embed-core-9.0.30.jar</w:t>
            </w:r>
          </w:p>
        </w:tc>
        <w:tc>
          <w:tcPr>
            <w:tcW w:w="3370" w:type="dxa"/>
          </w:tcPr>
          <w:p w14:paraId="5EF8FB1B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:apache:tomcat:9.</w:t>
            </w:r>
          </w:p>
          <w:p w14:paraId="10C6128E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gramStart"/>
            <w:r w:rsidRPr="00F7388E">
              <w:rPr>
                <w:rFonts w:cstheme="minorHAnsi"/>
                <w:color w:val="000000" w:themeColor="text1"/>
              </w:rPr>
              <w:t>0.30:*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:*:*:*:*:*:*</w:t>
            </w:r>
          </w:p>
          <w:p w14:paraId="19C2799A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:apache_software</w:t>
            </w:r>
          </w:p>
          <w:p w14:paraId="54BFBC45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_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foundation:tomcat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:9.0.30</w:t>
            </w:r>
          </w:p>
          <w:p w14:paraId="5AA68D2A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:*:*:*:*:*:*:*</w:t>
            </w:r>
          </w:p>
          <w:p w14:paraId="428265E4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:apache_tomcat:a</w:t>
            </w:r>
          </w:p>
          <w:p w14:paraId="1F8BA94E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pache_tomcat:9.0.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30:*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:*:*</w:t>
            </w:r>
          </w:p>
          <w:p w14:paraId="4BEAE822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:*:*:*:*</w:t>
            </w:r>
          </w:p>
          <w:p w14:paraId="6A60D8AA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40" w:type="dxa"/>
          </w:tcPr>
          <w:p w14:paraId="2064D6D7" w14:textId="4ACF95EB" w:rsidR="008D41E6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 xml:space="preserve">Versions of Apache Tomcat from 10.0.0-M1 to 10.0.6, 9.0.0.M1 to 9.0.46, and 8.5.0 to 8.5.66 were vulnerable to HTTP request smuggling due to issues with parsing transfer-encoding headers. This could occur when used with a reverse proxy. Updating to a fixed version or applying patches is </w:t>
            </w:r>
            <w:r>
              <w:rPr>
                <w:rFonts w:cstheme="minorHAnsi"/>
                <w:color w:val="000000" w:themeColor="text1"/>
              </w:rPr>
              <w:t>important</w:t>
            </w:r>
            <w:r w:rsidRPr="00F7388E">
              <w:rPr>
                <w:rFonts w:cstheme="minorHAnsi"/>
                <w:color w:val="000000" w:themeColor="text1"/>
              </w:rPr>
              <w:t xml:space="preserve"> to mitigate this vulnerability.</w:t>
            </w:r>
          </w:p>
        </w:tc>
        <w:tc>
          <w:tcPr>
            <w:tcW w:w="2610" w:type="dxa"/>
          </w:tcPr>
          <w:p w14:paraId="736E528F" w14:textId="424AD9C8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Upgrade to Apache Tomcat 10.</w:t>
            </w:r>
            <w:r w:rsidR="00B3600B">
              <w:rPr>
                <w:rFonts w:cstheme="minorHAnsi"/>
                <w:color w:val="000000" w:themeColor="text1"/>
              </w:rPr>
              <w:t>1</w:t>
            </w:r>
            <w:r w:rsidRPr="00F7388E">
              <w:rPr>
                <w:rFonts w:cstheme="minorHAnsi"/>
                <w:color w:val="000000" w:themeColor="text1"/>
              </w:rPr>
              <w:t xml:space="preserve"> </w:t>
            </w:r>
          </w:p>
          <w:p w14:paraId="6A621EF9" w14:textId="2BFB45F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 xml:space="preserve">or </w:t>
            </w:r>
            <w:r>
              <w:rPr>
                <w:rFonts w:cstheme="minorHAnsi"/>
                <w:color w:val="000000" w:themeColor="text1"/>
              </w:rPr>
              <w:t xml:space="preserve">a </w:t>
            </w:r>
            <w:r w:rsidRPr="00F7388E">
              <w:rPr>
                <w:rFonts w:cstheme="minorHAnsi"/>
                <w:color w:val="000000" w:themeColor="text1"/>
              </w:rPr>
              <w:t>later</w:t>
            </w:r>
            <w:r>
              <w:rPr>
                <w:rFonts w:cstheme="minorHAnsi"/>
                <w:color w:val="000000" w:themeColor="text1"/>
              </w:rPr>
              <w:t xml:space="preserve"> version.</w:t>
            </w:r>
          </w:p>
          <w:p w14:paraId="5792AADB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8D41E6" w14:paraId="65B86A6C" w14:textId="77777777" w:rsidTr="00F7388E">
        <w:tc>
          <w:tcPr>
            <w:tcW w:w="1615" w:type="dxa"/>
          </w:tcPr>
          <w:p w14:paraId="70CF9546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tomcat-</w:t>
            </w:r>
          </w:p>
          <w:p w14:paraId="669E8095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embed-</w:t>
            </w:r>
          </w:p>
          <w:p w14:paraId="69B7D288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 w:rsidRPr="00F7388E">
              <w:rPr>
                <w:rFonts w:cstheme="minorHAnsi"/>
                <w:color w:val="000000" w:themeColor="text1"/>
              </w:rPr>
              <w:t>websocket</w:t>
            </w:r>
            <w:proofErr w:type="spellEnd"/>
            <w:r w:rsidRPr="00F7388E">
              <w:rPr>
                <w:rFonts w:cstheme="minorHAnsi"/>
                <w:color w:val="000000" w:themeColor="text1"/>
              </w:rPr>
              <w:t>-</w:t>
            </w:r>
          </w:p>
          <w:p w14:paraId="4C1495A7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9.0.30.jar</w:t>
            </w:r>
          </w:p>
          <w:p w14:paraId="2106BC01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370" w:type="dxa"/>
          </w:tcPr>
          <w:p w14:paraId="6746A418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:apache:tomcat:9.</w:t>
            </w:r>
          </w:p>
          <w:p w14:paraId="1C120D9B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gramStart"/>
            <w:r w:rsidRPr="00F7388E">
              <w:rPr>
                <w:rFonts w:cstheme="minorHAnsi"/>
                <w:color w:val="000000" w:themeColor="text1"/>
              </w:rPr>
              <w:t>0.30:*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:*:*:*:*:*:*</w:t>
            </w:r>
          </w:p>
          <w:p w14:paraId="7BA0A176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:apache_software</w:t>
            </w:r>
          </w:p>
          <w:p w14:paraId="5C5F27DF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_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foundation:tomcat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:9.0.30</w:t>
            </w:r>
          </w:p>
          <w:p w14:paraId="49898787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:*:*:*:*:*:*:*</w:t>
            </w:r>
          </w:p>
          <w:p w14:paraId="3C212700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:apache_tomcat:a</w:t>
            </w:r>
          </w:p>
          <w:p w14:paraId="5EE2067C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pache_tomcat:9.0.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30:*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:*:*</w:t>
            </w:r>
          </w:p>
          <w:p w14:paraId="201FBAEF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:*:*:*:*</w:t>
            </w:r>
          </w:p>
          <w:p w14:paraId="1A6746F6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40" w:type="dxa"/>
          </w:tcPr>
          <w:p w14:paraId="071A019E" w14:textId="3CFC0A13" w:rsidR="008D41E6" w:rsidRDefault="00F7388E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Versions of Apache Tomcat from 10.0.0-M1 to 10.0.6, 9.0.0.M1 to 9.0.46, and 8.5.0 to 8.5.66 were vulnerable to HTTP request smuggling due to issues with parsing transfer-encoding headers. This could occur when used with a reverse proxy. Updating to a fixed version or applying patches is important to mitigate this vulnerability.</w:t>
            </w:r>
          </w:p>
        </w:tc>
        <w:tc>
          <w:tcPr>
            <w:tcW w:w="2610" w:type="dxa"/>
          </w:tcPr>
          <w:p w14:paraId="689A86F0" w14:textId="56DFD301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Upgrade to Apache Tomcat 10.</w:t>
            </w:r>
            <w:r w:rsidR="00B3600B">
              <w:rPr>
                <w:rFonts w:cstheme="minorHAnsi"/>
                <w:color w:val="000000" w:themeColor="text1"/>
              </w:rPr>
              <w:t>1</w:t>
            </w:r>
            <w:r w:rsidRPr="00F7388E">
              <w:rPr>
                <w:rFonts w:cstheme="minorHAnsi"/>
                <w:color w:val="000000" w:themeColor="text1"/>
              </w:rPr>
              <w:t xml:space="preserve"> </w:t>
            </w:r>
          </w:p>
          <w:p w14:paraId="0B37A6AB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or a later version.</w:t>
            </w:r>
          </w:p>
          <w:p w14:paraId="0BBCD15C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8D41E6" w14:paraId="51FABB47" w14:textId="77777777" w:rsidTr="00F7388E">
        <w:tc>
          <w:tcPr>
            <w:tcW w:w="1615" w:type="dxa"/>
          </w:tcPr>
          <w:p w14:paraId="58F4E745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 w:rsidRPr="00F7388E">
              <w:rPr>
                <w:rFonts w:cstheme="minorHAnsi"/>
                <w:color w:val="000000" w:themeColor="text1"/>
              </w:rPr>
              <w:t>bcprov</w:t>
            </w:r>
            <w:proofErr w:type="spellEnd"/>
            <w:r w:rsidRPr="00F7388E">
              <w:rPr>
                <w:rFonts w:cstheme="minorHAnsi"/>
                <w:color w:val="000000" w:themeColor="text1"/>
              </w:rPr>
              <w:t>-</w:t>
            </w:r>
          </w:p>
          <w:p w14:paraId="46591BC1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jdk15on-</w:t>
            </w:r>
          </w:p>
          <w:p w14:paraId="638AA536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1.46.jar</w:t>
            </w:r>
          </w:p>
          <w:p w14:paraId="6ED78D52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370" w:type="dxa"/>
          </w:tcPr>
          <w:p w14:paraId="1ECB79B6" w14:textId="77777777" w:rsidR="00F7388E" w:rsidRDefault="00F7388E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:bouncycastle:bouncy-castle-crypto-package:1.46:*:*:*:*:*:*:*</w:t>
            </w:r>
          </w:p>
          <w:p w14:paraId="5B3DA6FB" w14:textId="069F0D3C" w:rsidR="008D41E6" w:rsidRDefault="00F7388E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:bouncycastle:bouncy_castle_crypto_package:1.46:*:*:*:*:*:*:*</w:t>
            </w:r>
          </w:p>
          <w:p w14:paraId="52FDC1A7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:bouncycastle:legi</w:t>
            </w:r>
          </w:p>
          <w:p w14:paraId="6BFAF50A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on-of-the-bouncy-castle-</w:t>
            </w:r>
          </w:p>
          <w:p w14:paraId="15976484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lastRenderedPageBreak/>
              <w:t>java-</w:t>
            </w:r>
            <w:proofErr w:type="spellStart"/>
            <w:r w:rsidRPr="00F7388E">
              <w:rPr>
                <w:rFonts w:cstheme="minorHAnsi"/>
                <w:color w:val="000000" w:themeColor="text1"/>
              </w:rPr>
              <w:t>crytography</w:t>
            </w:r>
            <w:proofErr w:type="spellEnd"/>
            <w:r w:rsidRPr="00F7388E">
              <w:rPr>
                <w:rFonts w:cstheme="minorHAnsi"/>
                <w:color w:val="000000" w:themeColor="text1"/>
              </w:rPr>
              <w:t>-</w:t>
            </w:r>
          </w:p>
          <w:p w14:paraId="6BF7D45F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api:1.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46:*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:*:*:*:*:*:*</w:t>
            </w:r>
          </w:p>
          <w:p w14:paraId="1D9B381A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:bouncycastle:the</w:t>
            </w:r>
          </w:p>
          <w:p w14:paraId="66C3ED06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_</w:t>
            </w:r>
            <w:proofErr w:type="spellStart"/>
            <w:r w:rsidRPr="00F7388E">
              <w:rPr>
                <w:rFonts w:cstheme="minorHAnsi"/>
                <w:color w:val="000000" w:themeColor="text1"/>
              </w:rPr>
              <w:t>bouncy_castle_crypto_pa</w:t>
            </w:r>
            <w:proofErr w:type="spellEnd"/>
          </w:p>
          <w:p w14:paraId="0568E623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ckage_for_java:1.</w:t>
            </w:r>
            <w:proofErr w:type="gramStart"/>
            <w:r w:rsidRPr="00F7388E">
              <w:rPr>
                <w:rFonts w:cstheme="minorHAnsi"/>
                <w:color w:val="000000" w:themeColor="text1"/>
              </w:rPr>
              <w:t>46:*</w:t>
            </w:r>
            <w:proofErr w:type="gramEnd"/>
            <w:r w:rsidRPr="00F7388E">
              <w:rPr>
                <w:rFonts w:cstheme="minorHAnsi"/>
                <w:color w:val="000000" w:themeColor="text1"/>
              </w:rPr>
              <w:t>:*:*:</w:t>
            </w:r>
          </w:p>
          <w:p w14:paraId="24516FDC" w14:textId="77777777" w:rsidR="00F7388E" w:rsidRPr="00F7388E" w:rsidRDefault="00F7388E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t>*:*:*:*</w:t>
            </w:r>
          </w:p>
          <w:p w14:paraId="5E5565B1" w14:textId="48982B47" w:rsidR="00F7388E" w:rsidRDefault="00F7388E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40" w:type="dxa"/>
          </w:tcPr>
          <w:p w14:paraId="0D2B2E84" w14:textId="0066392E" w:rsidR="008D41E6" w:rsidRDefault="00F7388E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7388E">
              <w:rPr>
                <w:rFonts w:cstheme="minorHAnsi"/>
                <w:color w:val="000000" w:themeColor="text1"/>
              </w:rPr>
              <w:lastRenderedPageBreak/>
              <w:t xml:space="preserve">The Legion of the Bouncy Castle Java Cryptography APIs version 1.58 up to 1.60 (excluding 1.60) contains a vulnerability (CWE-470) known as 'Unsafe Reflection' in XMSS/XMSS^MT private key deserialization. This flaw </w:t>
            </w:r>
            <w:r w:rsidRPr="00F7388E">
              <w:rPr>
                <w:rFonts w:cstheme="minorHAnsi"/>
                <w:color w:val="000000" w:themeColor="text1"/>
              </w:rPr>
              <w:lastRenderedPageBreak/>
              <w:t>can lead to the execution of unexpected code when deserializing an XMSS/XMSS^MT private key. Attackers can exploit this by crafting a private key with references to unexpected classes, which will be loaded from the class path of the application. The vulnerability has been fixed in version 1.60 and later.</w:t>
            </w:r>
          </w:p>
        </w:tc>
        <w:tc>
          <w:tcPr>
            <w:tcW w:w="2610" w:type="dxa"/>
          </w:tcPr>
          <w:p w14:paraId="5F2E17B3" w14:textId="57B30F6B" w:rsidR="00F7388E" w:rsidRPr="00F7388E" w:rsidRDefault="00B3600B" w:rsidP="00F7388E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U</w:t>
            </w:r>
            <w:r w:rsidR="00F7388E" w:rsidRPr="00F7388E">
              <w:rPr>
                <w:rFonts w:cstheme="minorHAnsi"/>
                <w:color w:val="000000" w:themeColor="text1"/>
              </w:rPr>
              <w:t xml:space="preserve">pdate </w:t>
            </w:r>
            <w:proofErr w:type="spellStart"/>
            <w:r w:rsidR="00F7388E" w:rsidRPr="00F7388E">
              <w:rPr>
                <w:rFonts w:cstheme="minorHAnsi"/>
                <w:color w:val="000000" w:themeColor="text1"/>
              </w:rPr>
              <w:t>bouncycastle</w:t>
            </w:r>
            <w:proofErr w:type="spellEnd"/>
            <w:r w:rsidR="00F7388E" w:rsidRPr="00F7388E">
              <w:rPr>
                <w:rFonts w:cstheme="minorHAnsi"/>
                <w:color w:val="000000" w:themeColor="text1"/>
              </w:rPr>
              <w:t xml:space="preserve"> to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7388E" w:rsidRPr="00F7388E">
              <w:rPr>
                <w:rFonts w:cstheme="minorHAnsi"/>
                <w:color w:val="000000" w:themeColor="text1"/>
              </w:rPr>
              <w:t xml:space="preserve">Version </w:t>
            </w:r>
            <w:r w:rsidRPr="00B3600B">
              <w:rPr>
                <w:rFonts w:cstheme="minorHAnsi"/>
                <w:color w:val="000000" w:themeColor="text1"/>
              </w:rPr>
              <w:t>1.78.1</w:t>
            </w:r>
          </w:p>
          <w:p w14:paraId="4CA4310E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8D41E6" w14:paraId="7EC93AF4" w14:textId="77777777" w:rsidTr="00F7388E">
        <w:tc>
          <w:tcPr>
            <w:tcW w:w="1615" w:type="dxa"/>
          </w:tcPr>
          <w:p w14:paraId="67127891" w14:textId="77777777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 w:rsidRPr="00B3600B">
              <w:rPr>
                <w:rFonts w:cstheme="minorHAnsi"/>
                <w:color w:val="000000" w:themeColor="text1"/>
              </w:rPr>
              <w:t>jackson</w:t>
            </w:r>
            <w:proofErr w:type="spellEnd"/>
            <w:r w:rsidRPr="00B3600B">
              <w:rPr>
                <w:rFonts w:cstheme="minorHAnsi"/>
                <w:color w:val="000000" w:themeColor="text1"/>
              </w:rPr>
              <w:t>-</w:t>
            </w:r>
          </w:p>
          <w:p w14:paraId="4AA8513B" w14:textId="77777777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 w:rsidRPr="00B3600B">
              <w:rPr>
                <w:rFonts w:cstheme="minorHAnsi"/>
                <w:color w:val="000000" w:themeColor="text1"/>
              </w:rPr>
              <w:t>databind</w:t>
            </w:r>
            <w:proofErr w:type="spellEnd"/>
            <w:r w:rsidRPr="00B3600B">
              <w:rPr>
                <w:rFonts w:cstheme="minorHAnsi"/>
                <w:color w:val="000000" w:themeColor="text1"/>
              </w:rPr>
              <w:t>-</w:t>
            </w:r>
          </w:p>
          <w:p w14:paraId="36411642" w14:textId="77777777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2.10.2.jar</w:t>
            </w:r>
          </w:p>
          <w:p w14:paraId="1AEF80CA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370" w:type="dxa"/>
          </w:tcPr>
          <w:p w14:paraId="18FC49DA" w14:textId="185C3BAD" w:rsid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B3600B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B3600B">
              <w:rPr>
                <w:rFonts w:cstheme="minorHAnsi"/>
                <w:color w:val="000000" w:themeColor="text1"/>
              </w:rPr>
              <w:t>:fasterxml:jackson-databind:2.10.2:*:*:*:*:*:*:*</w:t>
            </w:r>
          </w:p>
          <w:p w14:paraId="7341D925" w14:textId="77777777" w:rsid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AED9E25" w14:textId="22F480C2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B3600B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B3600B">
              <w:rPr>
                <w:rFonts w:cstheme="minorHAnsi"/>
                <w:color w:val="000000" w:themeColor="text1"/>
              </w:rPr>
              <w:t>:fasterxml:jackson-modules-java8:2.10.2:*:*:*:*:*:*:*</w:t>
            </w:r>
          </w:p>
          <w:p w14:paraId="712C91BB" w14:textId="77777777" w:rsidR="008D41E6" w:rsidRDefault="008D41E6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40" w:type="dxa"/>
          </w:tcPr>
          <w:p w14:paraId="55DFB6A8" w14:textId="7995CB43" w:rsidR="008D41E6" w:rsidRDefault="00B3600B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 xml:space="preserve">A vulnerability was discovered in FasterXML Jackson </w:t>
            </w:r>
            <w:proofErr w:type="spellStart"/>
            <w:r w:rsidRPr="00B3600B">
              <w:rPr>
                <w:rFonts w:cstheme="minorHAnsi"/>
                <w:color w:val="000000" w:themeColor="text1"/>
              </w:rPr>
              <w:t>Databind</w:t>
            </w:r>
            <w:proofErr w:type="spellEnd"/>
            <w:r w:rsidRPr="00B3600B">
              <w:rPr>
                <w:rFonts w:cstheme="minorHAnsi"/>
                <w:color w:val="000000" w:themeColor="text1"/>
              </w:rPr>
              <w:t>, where entity expansion was not securely handled. This flaw exposes the software to XML external entity (XXE) attacks, posing a significant risk to data integrity.</w:t>
            </w:r>
          </w:p>
        </w:tc>
        <w:tc>
          <w:tcPr>
            <w:tcW w:w="2610" w:type="dxa"/>
          </w:tcPr>
          <w:p w14:paraId="026F3176" w14:textId="586DCF37" w:rsidR="008D41E6" w:rsidRPr="00B3600B" w:rsidRDefault="00B3600B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Update to the Latest Version</w:t>
            </w:r>
          </w:p>
        </w:tc>
      </w:tr>
      <w:tr w:rsidR="008D41E6" w14:paraId="4CA01A38" w14:textId="77777777" w:rsidTr="00F7388E">
        <w:tc>
          <w:tcPr>
            <w:tcW w:w="1615" w:type="dxa"/>
          </w:tcPr>
          <w:p w14:paraId="1E4C8BD3" w14:textId="77777777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hibernate-</w:t>
            </w:r>
          </w:p>
          <w:p w14:paraId="799CE80E" w14:textId="77777777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validator-</w:t>
            </w:r>
          </w:p>
          <w:p w14:paraId="137F4917" w14:textId="77777777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6.0.</w:t>
            </w:r>
            <w:proofErr w:type="gramStart"/>
            <w:r w:rsidRPr="00B3600B">
              <w:rPr>
                <w:rFonts w:cstheme="minorHAnsi"/>
                <w:color w:val="000000" w:themeColor="text1"/>
              </w:rPr>
              <w:t>18.Final.j</w:t>
            </w:r>
            <w:proofErr w:type="gramEnd"/>
          </w:p>
          <w:p w14:paraId="1523AF54" w14:textId="77777777" w:rsidR="00B3600B" w:rsidRPr="00B3600B" w:rsidRDefault="00B3600B" w:rsidP="00B3600B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 w:rsidRPr="00B3600B">
              <w:rPr>
                <w:rFonts w:cstheme="minorHAnsi"/>
                <w:color w:val="000000" w:themeColor="text1"/>
              </w:rPr>
              <w:t>ar</w:t>
            </w:r>
            <w:proofErr w:type="spellEnd"/>
          </w:p>
          <w:p w14:paraId="08E7A09A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370" w:type="dxa"/>
          </w:tcPr>
          <w:p w14:paraId="3908E506" w14:textId="70C02A9B" w:rsidR="008D41E6" w:rsidRDefault="00B3600B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B3600B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B3600B">
              <w:rPr>
                <w:rFonts w:cstheme="minorHAnsi"/>
                <w:color w:val="000000" w:themeColor="text1"/>
              </w:rPr>
              <w:t>:redhat:hibernate_validator:6.0.18:*:*:*:*:*:*:*</w:t>
            </w:r>
          </w:p>
        </w:tc>
        <w:tc>
          <w:tcPr>
            <w:tcW w:w="2840" w:type="dxa"/>
          </w:tcPr>
          <w:p w14:paraId="2546F00C" w14:textId="5E85F05F" w:rsidR="008D41E6" w:rsidRDefault="00B3600B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3600B">
              <w:rPr>
                <w:rFonts w:cstheme="minorHAnsi"/>
                <w:color w:val="000000" w:themeColor="text1"/>
              </w:rPr>
              <w:t>A vulnerability was discovered in Hibernate Validator version 6.1.</w:t>
            </w:r>
            <w:proofErr w:type="gramStart"/>
            <w:r w:rsidRPr="00B3600B">
              <w:rPr>
                <w:rFonts w:cstheme="minorHAnsi"/>
                <w:color w:val="000000" w:themeColor="text1"/>
              </w:rPr>
              <w:t>2.Final</w:t>
            </w:r>
            <w:proofErr w:type="gramEnd"/>
            <w:r w:rsidRPr="00B3600B">
              <w:rPr>
                <w:rFonts w:cstheme="minorHAnsi"/>
                <w:color w:val="000000" w:themeColor="text1"/>
              </w:rPr>
              <w:t xml:space="preserve">. This flaw </w:t>
            </w:r>
            <w:r w:rsidR="00121357">
              <w:rPr>
                <w:rFonts w:cstheme="minorHAnsi"/>
                <w:color w:val="000000" w:themeColor="text1"/>
              </w:rPr>
              <w:t xml:space="preserve">is </w:t>
            </w:r>
            <w:r w:rsidRPr="00B3600B">
              <w:rPr>
                <w:rFonts w:cstheme="minorHAnsi"/>
                <w:color w:val="000000" w:themeColor="text1"/>
              </w:rPr>
              <w:t xml:space="preserve">in the message interpolation </w:t>
            </w:r>
            <w:proofErr w:type="gramStart"/>
            <w:r w:rsidRPr="00B3600B">
              <w:rPr>
                <w:rFonts w:cstheme="minorHAnsi"/>
                <w:color w:val="000000" w:themeColor="text1"/>
              </w:rPr>
              <w:t>processor</w:t>
            </w:r>
            <w:proofErr w:type="gramEnd"/>
            <w:r w:rsidRPr="00B3600B">
              <w:rPr>
                <w:rFonts w:cstheme="minorHAnsi"/>
                <w:color w:val="000000" w:themeColor="text1"/>
              </w:rPr>
              <w:t xml:space="preserve"> allows invalid Expression Language (EL) expressions to be treated as valid. As a result, attackers can bypass input sanitation controls such as escaping or stripping, which developers use to secure user-controlled data within error messages.</w:t>
            </w:r>
          </w:p>
        </w:tc>
        <w:tc>
          <w:tcPr>
            <w:tcW w:w="2610" w:type="dxa"/>
          </w:tcPr>
          <w:p w14:paraId="6E2C6960" w14:textId="3FAFCBC7" w:rsidR="00121357" w:rsidRPr="00121357" w:rsidRDefault="00121357" w:rsidP="00121357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121357">
              <w:rPr>
                <w:rFonts w:cstheme="minorHAnsi"/>
                <w:color w:val="000000" w:themeColor="text1"/>
              </w:rPr>
              <w:t xml:space="preserve">Upgrade to </w:t>
            </w:r>
            <w:r>
              <w:rPr>
                <w:rFonts w:cstheme="minorHAnsi"/>
                <w:color w:val="000000" w:themeColor="text1"/>
              </w:rPr>
              <w:t xml:space="preserve">the </w:t>
            </w:r>
            <w:proofErr w:type="spellStart"/>
            <w:r>
              <w:rPr>
                <w:rFonts w:cstheme="minorHAnsi"/>
                <w:color w:val="000000" w:themeColor="text1"/>
              </w:rPr>
              <w:t>latests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version of the </w:t>
            </w:r>
            <w:r w:rsidRPr="00121357">
              <w:rPr>
                <w:rFonts w:cstheme="minorHAnsi"/>
                <w:color w:val="000000" w:themeColor="text1"/>
              </w:rPr>
              <w:t>hibernate-</w:t>
            </w:r>
            <w:proofErr w:type="gramStart"/>
            <w:r w:rsidRPr="00121357">
              <w:rPr>
                <w:rFonts w:cstheme="minorHAnsi"/>
                <w:color w:val="000000" w:themeColor="text1"/>
              </w:rPr>
              <w:t>validator</w:t>
            </w:r>
            <w:proofErr w:type="gramEnd"/>
          </w:p>
          <w:p w14:paraId="2D73C02C" w14:textId="77777777" w:rsidR="008D41E6" w:rsidRDefault="008D41E6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B3600B" w14:paraId="1D7B2A27" w14:textId="77777777" w:rsidTr="00B3600B">
        <w:trPr>
          <w:trHeight w:val="233"/>
        </w:trPr>
        <w:tc>
          <w:tcPr>
            <w:tcW w:w="1615" w:type="dxa"/>
          </w:tcPr>
          <w:p w14:paraId="529C25F0" w14:textId="77777777" w:rsidR="00121357" w:rsidRPr="00121357" w:rsidRDefault="00121357" w:rsidP="00121357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 w:rsidRPr="00121357">
              <w:rPr>
                <w:rFonts w:cstheme="minorHAnsi"/>
                <w:color w:val="000000" w:themeColor="text1"/>
              </w:rPr>
              <w:t>snakeyaml</w:t>
            </w:r>
            <w:proofErr w:type="spellEnd"/>
            <w:r w:rsidRPr="00121357">
              <w:rPr>
                <w:rFonts w:cstheme="minorHAnsi"/>
                <w:color w:val="000000" w:themeColor="text1"/>
              </w:rPr>
              <w:t>-</w:t>
            </w:r>
          </w:p>
          <w:p w14:paraId="4B684DF1" w14:textId="77777777" w:rsidR="00121357" w:rsidRPr="00121357" w:rsidRDefault="00121357" w:rsidP="00121357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121357">
              <w:rPr>
                <w:rFonts w:cstheme="minorHAnsi"/>
                <w:color w:val="000000" w:themeColor="text1"/>
              </w:rPr>
              <w:t>1.25.jar</w:t>
            </w:r>
          </w:p>
          <w:p w14:paraId="07171A2B" w14:textId="77777777" w:rsidR="00B3600B" w:rsidRDefault="00B3600B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3370" w:type="dxa"/>
          </w:tcPr>
          <w:p w14:paraId="4B538610" w14:textId="77777777" w:rsidR="00121357" w:rsidRPr="00121357" w:rsidRDefault="00121357" w:rsidP="00121357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121357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121357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121357">
              <w:rPr>
                <w:rFonts w:cstheme="minorHAnsi"/>
                <w:color w:val="000000" w:themeColor="text1"/>
              </w:rPr>
              <w:t>:snakeyaml_proje</w:t>
            </w:r>
          </w:p>
          <w:p w14:paraId="5E4AEF4C" w14:textId="77777777" w:rsidR="00121357" w:rsidRPr="00121357" w:rsidRDefault="00121357" w:rsidP="00121357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gramStart"/>
            <w:r w:rsidRPr="00121357">
              <w:rPr>
                <w:rFonts w:cstheme="minorHAnsi"/>
                <w:color w:val="000000" w:themeColor="text1"/>
              </w:rPr>
              <w:t>ct:snakeyaml</w:t>
            </w:r>
            <w:proofErr w:type="gramEnd"/>
            <w:r w:rsidRPr="00121357">
              <w:rPr>
                <w:rFonts w:cstheme="minorHAnsi"/>
                <w:color w:val="000000" w:themeColor="text1"/>
              </w:rPr>
              <w:t>:1.25:*:*:*:*:*</w:t>
            </w:r>
          </w:p>
          <w:p w14:paraId="7BCB2E7E" w14:textId="77777777" w:rsidR="00121357" w:rsidRPr="00121357" w:rsidRDefault="00121357" w:rsidP="00121357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121357">
              <w:rPr>
                <w:rFonts w:cstheme="minorHAnsi"/>
                <w:color w:val="000000" w:themeColor="text1"/>
              </w:rPr>
              <w:t>:*:*</w:t>
            </w:r>
          </w:p>
          <w:p w14:paraId="1C539E25" w14:textId="77777777" w:rsidR="00B3600B" w:rsidRDefault="00B3600B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  <w:tc>
          <w:tcPr>
            <w:tcW w:w="2840" w:type="dxa"/>
          </w:tcPr>
          <w:p w14:paraId="4EE69F99" w14:textId="66002A8C" w:rsidR="00B3600B" w:rsidRDefault="00121357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 w:rsidRPr="00121357">
              <w:rPr>
                <w:rFonts w:cstheme="minorHAnsi"/>
                <w:color w:val="000000" w:themeColor="text1"/>
              </w:rPr>
              <w:t>SnakeYaml's</w:t>
            </w:r>
            <w:proofErr w:type="spellEnd"/>
            <w:r w:rsidRPr="00121357">
              <w:rPr>
                <w:rFonts w:cstheme="minorHAnsi"/>
                <w:color w:val="000000" w:themeColor="text1"/>
              </w:rPr>
              <w:t xml:space="preserve"> </w:t>
            </w:r>
            <w:proofErr w:type="gramStart"/>
            <w:r w:rsidRPr="00121357">
              <w:rPr>
                <w:rFonts w:cstheme="minorHAnsi"/>
                <w:color w:val="000000" w:themeColor="text1"/>
              </w:rPr>
              <w:t>Constructor(</w:t>
            </w:r>
            <w:proofErr w:type="gramEnd"/>
            <w:r w:rsidRPr="00121357">
              <w:rPr>
                <w:rFonts w:cstheme="minorHAnsi"/>
                <w:color w:val="000000" w:themeColor="text1"/>
              </w:rPr>
              <w:t xml:space="preserve">) class does not restrict types which can be instantiated during deserialization. Deserializing </w:t>
            </w:r>
            <w:proofErr w:type="spellStart"/>
            <w:r w:rsidRPr="00121357">
              <w:rPr>
                <w:rFonts w:cstheme="minorHAnsi"/>
                <w:color w:val="000000" w:themeColor="text1"/>
              </w:rPr>
              <w:t>yaml</w:t>
            </w:r>
            <w:proofErr w:type="spellEnd"/>
            <w:r w:rsidRPr="00121357">
              <w:rPr>
                <w:rFonts w:cstheme="minorHAnsi"/>
                <w:color w:val="000000" w:themeColor="text1"/>
              </w:rPr>
              <w:t xml:space="preserve"> content provided by an attacker can lead to remote code execution. We recommend using </w:t>
            </w:r>
            <w:proofErr w:type="spellStart"/>
            <w:r w:rsidRPr="00121357">
              <w:rPr>
                <w:rFonts w:cstheme="minorHAnsi"/>
                <w:color w:val="000000" w:themeColor="text1"/>
              </w:rPr>
              <w:t>SnakeYaml's</w:t>
            </w:r>
            <w:proofErr w:type="spellEnd"/>
            <w:r w:rsidRPr="00121357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121357">
              <w:rPr>
                <w:rFonts w:cstheme="minorHAnsi"/>
                <w:color w:val="000000" w:themeColor="text1"/>
              </w:rPr>
              <w:t>SafeConsturctor</w:t>
            </w:r>
            <w:proofErr w:type="spellEnd"/>
            <w:r w:rsidRPr="00121357">
              <w:rPr>
                <w:rFonts w:cstheme="minorHAnsi"/>
                <w:color w:val="000000" w:themeColor="text1"/>
              </w:rPr>
              <w:t xml:space="preserve"> when parsing untrusted content to restrict </w:t>
            </w:r>
            <w:r w:rsidRPr="00121357">
              <w:rPr>
                <w:rFonts w:cstheme="minorHAnsi"/>
                <w:color w:val="000000" w:themeColor="text1"/>
              </w:rPr>
              <w:lastRenderedPageBreak/>
              <w:t>deserialization. We recommend upgrading to version 2.0 and beyond</w:t>
            </w:r>
            <w:r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br/>
            </w:r>
            <w:r>
              <w:rPr>
                <w:rFonts w:cstheme="minorHAnsi"/>
                <w:color w:val="000000" w:themeColor="text1"/>
              </w:rPr>
              <w:br/>
              <w:t xml:space="preserve">Published December 1, </w:t>
            </w:r>
            <w:proofErr w:type="gramStart"/>
            <w:r>
              <w:rPr>
                <w:rFonts w:cstheme="minorHAnsi"/>
                <w:color w:val="000000" w:themeColor="text1"/>
              </w:rPr>
              <w:t>2022</w:t>
            </w:r>
            <w:r w:rsidRPr="00121357">
              <w:rPr>
                <w:rFonts w:ascii="Source Sans Pro" w:hAnsi="Source Sans Pro"/>
                <w:color w:val="333333"/>
                <w:sz w:val="25"/>
                <w:szCs w:val="25"/>
                <w:shd w:val="clear" w:color="auto" w:fill="EEEEEE"/>
              </w:rPr>
              <w:t xml:space="preserve"> </w:t>
            </w:r>
            <w:r w:rsidRPr="00121357">
              <w:rPr>
                <w:rFonts w:cstheme="minorHAnsi"/>
                <w:color w:val="000000" w:themeColor="text1"/>
              </w:rPr>
              <w:t>;</w:t>
            </w:r>
            <w:proofErr w:type="gramEnd"/>
            <w:r w:rsidRPr="00121357">
              <w:rPr>
                <w:rFonts w:cstheme="minorHAnsi"/>
                <w:color w:val="000000" w:themeColor="text1"/>
              </w:rPr>
              <w:t xml:space="preserve"> 6:15:10 AM -0500</w:t>
            </w:r>
          </w:p>
        </w:tc>
        <w:tc>
          <w:tcPr>
            <w:tcW w:w="2610" w:type="dxa"/>
          </w:tcPr>
          <w:p w14:paraId="0085863B" w14:textId="54893080" w:rsidR="00B3600B" w:rsidRDefault="00121357" w:rsidP="008D41E6">
            <w:p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Upgrade to version 2.0 or later</w:t>
            </w:r>
          </w:p>
        </w:tc>
      </w:tr>
    </w:tbl>
    <w:p w14:paraId="4A1E2518" w14:textId="77777777" w:rsidR="008D41E6" w:rsidRPr="008D41E6" w:rsidRDefault="008D41E6" w:rsidP="008D41E6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5ACDBBCA" w:rsidR="322AA2CB" w:rsidRPr="000B05B1" w:rsidRDefault="008D41E6" w:rsidP="00DC5AB3">
      <w:pPr>
        <w:suppressAutoHyphens/>
        <w:spacing w:after="0" w:line="240" w:lineRule="auto"/>
        <w:contextualSpacing/>
        <w:rPr>
          <w:rFonts w:cstheme="minorHAnsi"/>
        </w:rPr>
      </w:pPr>
      <w:r w:rsidRPr="008D41E6">
        <w:rPr>
          <w:rFonts w:cstheme="minorHAnsi"/>
        </w:rPr>
        <w:t xml:space="preserve">Implement input validation in the Greeting Controller to prevent </w:t>
      </w:r>
      <w:r>
        <w:rPr>
          <w:rFonts w:cstheme="minorHAnsi"/>
        </w:rPr>
        <w:t xml:space="preserve">any </w:t>
      </w:r>
      <w:r w:rsidRPr="008D41E6">
        <w:rPr>
          <w:rFonts w:cstheme="minorHAnsi"/>
        </w:rPr>
        <w:t xml:space="preserve">malicious input. Enhance error handling with try-catch blocks and meaningful error messages. Secure </w:t>
      </w:r>
      <w:r>
        <w:rPr>
          <w:rFonts w:cstheme="minorHAnsi"/>
        </w:rPr>
        <w:t xml:space="preserve">the </w:t>
      </w:r>
      <w:r w:rsidRPr="008D41E6">
        <w:rPr>
          <w:rFonts w:cstheme="minorHAnsi"/>
        </w:rPr>
        <w:t xml:space="preserve">API endpoints by using POST methods and implementing authentication. Integrate cryptographic techniques, such as using Bouncy Castle, to encrypt sensitive data. Update dependencies like </w:t>
      </w:r>
      <w:proofErr w:type="spellStart"/>
      <w:r w:rsidRPr="008D41E6">
        <w:rPr>
          <w:rFonts w:cstheme="minorHAnsi"/>
        </w:rPr>
        <w:t>Snakeyaml</w:t>
      </w:r>
      <w:proofErr w:type="spellEnd"/>
      <w:r w:rsidRPr="008D41E6">
        <w:rPr>
          <w:rFonts w:cstheme="minorHAnsi"/>
        </w:rPr>
        <w:t xml:space="preserve">, Hibernate Validator, Apache Tomcat, and Bouncy Castle to their latest versions for </w:t>
      </w:r>
      <w:r>
        <w:rPr>
          <w:rFonts w:cstheme="minorHAnsi"/>
        </w:rPr>
        <w:t xml:space="preserve">the </w:t>
      </w:r>
      <w:r w:rsidRPr="008D41E6">
        <w:rPr>
          <w:rFonts w:cstheme="minorHAnsi"/>
        </w:rPr>
        <w:t>security patches.</w:t>
      </w: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22FA3"/>
    <w:multiLevelType w:val="hybridMultilevel"/>
    <w:tmpl w:val="9DB6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C0EC1"/>
    <w:multiLevelType w:val="multilevel"/>
    <w:tmpl w:val="6EB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06723"/>
    <w:multiLevelType w:val="hybridMultilevel"/>
    <w:tmpl w:val="EB2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5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6"/>
  </w:num>
  <w:num w:numId="5" w16cid:durableId="1327516238">
    <w:abstractNumId w:val="22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7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20"/>
  </w:num>
  <w:num w:numId="13" w16cid:durableId="1732731064">
    <w:abstractNumId w:val="18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1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4"/>
  </w:num>
  <w:num w:numId="21" w16cid:durableId="1595164647">
    <w:abstractNumId w:val="27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9"/>
  </w:num>
  <w:num w:numId="25" w16cid:durableId="318656350">
    <w:abstractNumId w:val="4"/>
  </w:num>
  <w:num w:numId="26" w16cid:durableId="1716153679">
    <w:abstractNumId w:val="15"/>
  </w:num>
  <w:num w:numId="27" w16cid:durableId="18970884">
    <w:abstractNumId w:val="23"/>
  </w:num>
  <w:num w:numId="28" w16cid:durableId="2055036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135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261F4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D41E6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3600B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091B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7139C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259C"/>
    <w:rsid w:val="00EE3EAE"/>
    <w:rsid w:val="00F053DB"/>
    <w:rsid w:val="00F143F0"/>
    <w:rsid w:val="00F20525"/>
    <w:rsid w:val="00F22275"/>
    <w:rsid w:val="00F41864"/>
    <w:rsid w:val="00F66C9E"/>
    <w:rsid w:val="00F67F76"/>
    <w:rsid w:val="00F7388E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B36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Dylan Bishop</cp:lastModifiedBy>
  <cp:revision>2</cp:revision>
  <dcterms:created xsi:type="dcterms:W3CDTF">2024-05-26T21:53:00Z</dcterms:created>
  <dcterms:modified xsi:type="dcterms:W3CDTF">2024-05-26T21:53:00Z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