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after="240"/>
        <w:jc w:val="center"/>
        <w:rPr>
          <w:rFonts w:ascii="Times New Roman" w:cs="Times New Roman" w:eastAsia="Times New Roman" w:hAnsi="Times New Roman"/>
          <w:b/>
          <w:color w:val="980000"/>
          <w:sz w:val="36"/>
          <w:szCs w:val="36"/>
        </w:rPr>
      </w:pPr>
      <w:r>
        <w:rPr>
          <w:rFonts w:ascii="Times New Roman" w:cs="Times New Roman" w:eastAsia="Times New Roman" w:hAnsi="Times New Roman"/>
          <w:b/>
          <w:color w:val="980000"/>
          <w:sz w:val="36"/>
          <w:szCs w:val="36"/>
        </w:rPr>
        <w:t>Phase-1 Submission Template</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sz w:val="36"/>
          <w:szCs w:val="36"/>
        </w:rPr>
        <w:t xml:space="preserve"> </w:t>
      </w:r>
      <w:r>
        <w:rPr>
          <w:rFonts w:ascii="Times New Roman" w:cs="Times New Roman" w:eastAsia="Times New Roman" w:hAnsi="Times New Roman"/>
          <w:sz w:val="36"/>
          <w:szCs w:val="36"/>
          <w:lang w:val="en-US"/>
        </w:rPr>
        <w:t>BALA D</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42132320500</w:t>
      </w:r>
      <w:r>
        <w:rPr>
          <w:rFonts w:ascii="Times New Roman" w:cs="Times New Roman" w:eastAsia="Times New Roman" w:hAnsi="Times New Roman"/>
          <w:sz w:val="36"/>
          <w:szCs w:val="36"/>
          <w:lang w:val="en-US"/>
        </w:rPr>
        <w:t>6</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KRISHNASAMY COLLEGE OF ENGINEERING AND TECHNOLOGY</w:t>
      </w:r>
    </w:p>
    <w:p>
      <w:pPr>
        <w:pStyle w:val="style0"/>
        <w:spacing w:before="240" w:after="240"/>
        <w:rPr>
          <w:rFonts w:ascii="Times New Roman" w:cs="Times New Roman" w:eastAsia="Times New Roman" w:hAnsi="Times New Roman"/>
          <w:sz w:val="32"/>
          <w:szCs w:val="32"/>
        </w:rPr>
      </w:pPr>
      <w:r>
        <w:rPr>
          <w:rFonts w:ascii="Times New Roman" w:cs="Times New Roman" w:eastAsia="Times New Roman" w:hAnsi="Times New Roman"/>
          <w:b/>
          <w:sz w:val="36"/>
          <w:szCs w:val="36"/>
        </w:rPr>
        <w:t>Department:</w:t>
      </w:r>
      <w:r>
        <w:rPr>
          <w:rFonts w:ascii="Times New Roman" w:cs="Times New Roman" w:eastAsia="Times New Roman" w:hAnsi="Times New Roman"/>
          <w:b w:val="false"/>
          <w:sz w:val="36"/>
          <w:szCs w:val="36"/>
        </w:rPr>
        <w:t xml:space="preserve"> IT </w:t>
      </w:r>
      <w:r>
        <w:rPr>
          <w:rFonts w:ascii="Times New Roman" w:cs="Times New Roman" w:eastAsia="Times New Roman" w:hAnsi="Times New Roman"/>
          <w:b w:val="false"/>
          <w:sz w:val="32"/>
          <w:szCs w:val="32"/>
        </w:rPr>
        <w:t>(Information Technology)</w:t>
      </w:r>
    </w:p>
    <w:p>
      <w:pPr>
        <w:pStyle w:val="style0"/>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1</w:t>
      </w:r>
      <w:r>
        <w:rPr>
          <w:rFonts w:ascii="Times New Roman" w:cs="Times New Roman" w:eastAsia="Times New Roman" w:hAnsi="Times New Roman"/>
          <w:sz w:val="36"/>
          <w:szCs w:val="36"/>
          <w:lang w:val="en-US"/>
        </w:rPr>
        <w:t>1</w:t>
      </w:r>
      <w:r>
        <w:rPr>
          <w:rFonts w:ascii="Times New Roman" w:cs="Times New Roman" w:eastAsia="Times New Roman" w:hAnsi="Times New Roman"/>
          <w:sz w:val="36"/>
          <w:szCs w:val="36"/>
        </w:rPr>
        <w:t>-0</w:t>
      </w:r>
      <w:r>
        <w:rPr>
          <w:rFonts w:ascii="Times New Roman" w:cs="Times New Roman" w:eastAsia="Times New Roman" w:hAnsi="Times New Roman"/>
          <w:sz w:val="36"/>
          <w:szCs w:val="36"/>
          <w:lang w:val="en-US"/>
        </w:rPr>
        <w:t>5</w:t>
      </w:r>
      <w:r>
        <w:rPr>
          <w:rFonts w:ascii="Times New Roman" w:cs="Times New Roman" w:eastAsia="Times New Roman" w:hAnsi="Times New Roman"/>
          <w:sz w:val="36"/>
          <w:szCs w:val="36"/>
        </w:rPr>
        <w:t>-2025</w:t>
      </w:r>
    </w:p>
    <w:p>
      <w:pPr>
        <w:pStyle w:val="style0"/>
        <w:rPr>
          <w:rFonts w:ascii="Times New Roman" w:cs="Times New Roman" w:eastAsia="Times New Roman" w:hAnsi="Times New Roman"/>
          <w:sz w:val="28"/>
          <w:szCs w:val="28"/>
        </w:rPr>
      </w:pPr>
      <w:r>
        <w:rPr/>
        <w:pict>
          <v:rect id="1026" fillcolor="#a0a0a0" stroked="f" style="margin-left:0.0pt;margin-top:0.0pt;width:0.0pt;height:1.5pt;mso-wrap-distance-left:0.0pt;mso-wrap-distance-right:0.0pt;visibility:visible;" o:hr="t" o:hralign="center" o:hrstd="t">
            <v:stroke on="f"/>
            <v:fill/>
          </v:rect>
        </w:pict>
      </w:r>
    </w:p>
    <w:p>
      <w:pPr>
        <w:pStyle w:val="style0"/>
        <w:rPr>
          <w:rFonts w:ascii="Times New Roman" w:cs="Times New Roman" w:eastAsia="Times New Roman" w:hAnsi="Times New Roman"/>
          <w:sz w:val="28"/>
          <w:szCs w:val="28"/>
        </w:rPr>
      </w:pPr>
    </w:p>
    <w:p>
      <w:pPr>
        <w:pStyle w:val="style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1.Problem Statement : </w:t>
      </w:r>
    </w:p>
    <w:p>
      <w:pPr>
        <w:pStyle w:val="style0"/>
        <w:rPr>
          <w:rFonts w:ascii="Times New Roman" w:cs="Times New Roman" w:eastAsia="Times New Roman" w:hAnsi="Times New Roman"/>
          <w:b/>
          <w:color w:val="980000"/>
          <w:sz w:val="30"/>
          <w:szCs w:val="30"/>
        </w:rPr>
      </w:pPr>
    </w:p>
    <w:p>
      <w:pPr>
        <w:pStyle w:val="style0"/>
        <w:spacing w:before="200"/>
        <w:jc w:val="both"/>
        <w:rPr>
          <w:rFonts w:ascii="Times New Roman" w:cs="Times New Roman" w:eastAsia="Times New Roman" w:hAnsi="Times New Roman"/>
          <w:sz w:val="28"/>
          <w:szCs w:val="28"/>
        </w:rPr>
      </w:pPr>
      <w:r>
        <w:rPr>
          <w:rFonts w:ascii="Times New Roman" w:cs="Times New Roman" w:eastAsia="Times New Roman" w:hAnsi="Times New Roman"/>
          <w:sz w:val="28"/>
          <w:szCs w:val="28"/>
        </w:rPr>
        <w:t>In today’s digital world, customers expect fast, accurate, and 24/7 support. Traditional customer service methods often involve long wait times, inconsistent service quality, and high operational costs. Our project aims to solve these challenges by developing an intelligent chatbot that can handle customer queries automatically, offering immediate and relevant assistance. This not only improves customer satisfaction but also reduces the workload on human agents.</w:t>
      </w:r>
    </w:p>
    <w:p>
      <w:pPr>
        <w:pStyle w:val="style0"/>
        <w:rPr/>
      </w:pPr>
    </w:p>
    <w:p>
      <w:pPr>
        <w:pStyle w:val="style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2.Objectives of the Project : </w:t>
      </w:r>
    </w:p>
    <w:p>
      <w:pPr>
        <w:pStyle w:val="style0"/>
        <w:rPr>
          <w:rFonts w:ascii="Times New Roman" w:cs="Times New Roman" w:eastAsia="Times New Roman" w:hAnsi="Times New Roman"/>
          <w:b/>
          <w:color w:val="980000"/>
          <w:sz w:val="30"/>
          <w:szCs w:val="30"/>
        </w:rPr>
      </w:pPr>
    </w:p>
    <w:p>
      <w:pPr>
        <w:pStyle w:val="style0"/>
        <w:numPr>
          <w:ilvl w:val="0"/>
          <w:numId w:val="1"/>
        </w:numPr>
        <w:spacing w:after="200"/>
        <w:ind w:left="720" w:hanging="360"/>
        <w:rPr>
          <w:rFonts w:ascii="Times New Roman" w:cs="Times New Roman" w:eastAsia="Times New Roman" w:hAnsi="Times New Roman"/>
          <w:sz w:val="28"/>
          <w:szCs w:val="28"/>
        </w:rPr>
      </w:pPr>
      <w:r>
        <w:rPr>
          <w:rFonts w:ascii="Times New Roman" w:cs="Times New Roman" w:eastAsia="Times New Roman" w:hAnsi="Times New Roman"/>
          <w:sz w:val="28"/>
          <w:szCs w:val="28"/>
        </w:rPr>
        <w:t>To design and develop an AI-powered chatbot capable of understanding and responding to customer queries effectively.</w:t>
      </w:r>
    </w:p>
    <w:p>
      <w:pPr>
        <w:pStyle w:val="style0"/>
        <w:numPr>
          <w:ilvl w:val="0"/>
          <w:numId w:val="1"/>
        </w:numPr>
        <w:spacing w:after="200"/>
        <w:ind w:left="720" w:hanging="360"/>
        <w:rPr/>
      </w:pPr>
      <w:r>
        <w:rPr>
          <w:rFonts w:ascii="Times New Roman" w:cs="Times New Roman" w:eastAsia="Times New Roman" w:hAnsi="Times New Roman"/>
          <w:sz w:val="28"/>
          <w:szCs w:val="28"/>
        </w:rPr>
        <w:t>To integrate natural language processing (NLP) techniques for better context understanding.</w:t>
      </w:r>
    </w:p>
    <w:p>
      <w:pPr>
        <w:pStyle w:val="style0"/>
        <w:numPr>
          <w:ilvl w:val="0"/>
          <w:numId w:val="1"/>
        </w:numPr>
        <w:ind w:left="720" w:hanging="360"/>
        <w:rPr/>
      </w:pPr>
      <w:r>
        <w:rPr>
          <w:rFonts w:ascii="Times New Roman" w:cs="Times New Roman" w:eastAsia="Times New Roman" w:hAnsi="Times New Roman"/>
          <w:sz w:val="28"/>
          <w:szCs w:val="28"/>
        </w:rPr>
        <w:t>To reduce human workload and improve customer service efficiency through automation.</w:t>
      </w:r>
    </w:p>
    <w:p>
      <w:pPr>
        <w:pStyle w:val="style0"/>
        <w:spacing w:before="240" w:after="240"/>
        <w:rPr>
          <w:rFonts w:ascii="Times New Roman" w:cs="Times New Roman" w:eastAsia="Times New Roman" w:hAnsi="Times New Roman"/>
          <w:b/>
          <w:color w:val="980000"/>
          <w:sz w:val="30"/>
          <w:szCs w:val="30"/>
        </w:rPr>
      </w:pPr>
    </w:p>
    <w:p>
      <w:pPr>
        <w:pStyle w:val="style0"/>
        <w:spacing w:before="240" w:after="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3.Scope of the Project :</w:t>
      </w:r>
    </w:p>
    <w:p>
      <w:pPr>
        <w:pStyle w:val="style0"/>
        <w:numPr>
          <w:ilvl w:val="0"/>
          <w:numId w:val="1"/>
        </w:numPr>
        <w:spacing w:before="240" w:after="240"/>
        <w:ind w:left="720" w:hanging="360"/>
        <w:rPr>
          <w:b w:val="false"/>
          <w:sz w:val="28"/>
          <w:szCs w:val="28"/>
        </w:rPr>
      </w:pPr>
      <w:r>
        <w:rPr>
          <w:rFonts w:ascii="Times New Roman" w:cs="Times New Roman" w:eastAsia="Times New Roman" w:hAnsi="Times New Roman"/>
          <w:b w:val="false"/>
          <w:color w:val="000000"/>
          <w:sz w:val="28"/>
          <w:szCs w:val="28"/>
        </w:rPr>
        <w:t>Develop a chatbot that can handle basic to intermediate level queries across domains like e-commerce, banking, or IT support.</w:t>
      </w:r>
    </w:p>
    <w:p>
      <w:pPr>
        <w:pStyle w:val="style0"/>
        <w:numPr>
          <w:ilvl w:val="0"/>
          <w:numId w:val="1"/>
        </w:numPr>
        <w:spacing w:before="240" w:after="240"/>
        <w:ind w:left="720" w:hanging="360"/>
        <w:rPr>
          <w:color w:val="000000"/>
          <w:sz w:val="28"/>
          <w:szCs w:val="28"/>
        </w:rPr>
      </w:pPr>
      <w:r>
        <w:rPr>
          <w:rFonts w:ascii="Times New Roman" w:cs="Times New Roman" w:eastAsia="Times New Roman" w:hAnsi="Times New Roman"/>
          <w:b w:val="false"/>
          <w:color w:val="000000"/>
          <w:sz w:val="28"/>
          <w:szCs w:val="28"/>
        </w:rPr>
        <w:t>Include capabilities such as intent detection, sentiment analysis, and predefined fallback responses.</w:t>
      </w:r>
    </w:p>
    <w:p>
      <w:pPr>
        <w:pStyle w:val="style0"/>
        <w:numPr>
          <w:ilvl w:val="0"/>
          <w:numId w:val="1"/>
        </w:numPr>
        <w:spacing w:before="240" w:after="240"/>
        <w:ind w:left="720" w:hanging="360"/>
        <w:rPr>
          <w:color w:val="000000"/>
          <w:sz w:val="28"/>
          <w:szCs w:val="28"/>
        </w:rPr>
      </w:pPr>
      <w:r>
        <w:rPr>
          <w:rFonts w:ascii="Times New Roman" w:cs="Times New Roman" w:eastAsia="Times New Roman" w:hAnsi="Times New Roman"/>
          <w:b w:val="false"/>
          <w:color w:val="000000"/>
          <w:sz w:val="28"/>
          <w:szCs w:val="28"/>
        </w:rPr>
        <w:t>Optional: Integrate the chatbot with messaging platforms like WhatsApp, Telegram, or web portals.</w:t>
      </w:r>
    </w:p>
    <w:p>
      <w:pPr>
        <w:pStyle w:val="style0"/>
        <w:numPr>
          <w:ilvl w:val="0"/>
          <w:numId w:val="1"/>
        </w:numPr>
        <w:spacing w:before="240" w:after="240"/>
        <w:ind w:left="720" w:hanging="360"/>
        <w:rPr>
          <w:color w:val="000000"/>
          <w:sz w:val="28"/>
          <w:szCs w:val="28"/>
        </w:rPr>
      </w:pPr>
      <w:r>
        <w:rPr>
          <w:rFonts w:ascii="Times New Roman" w:cs="Times New Roman" w:eastAsia="Times New Roman" w:hAnsi="Times New Roman"/>
          <w:b w:val="false"/>
          <w:color w:val="000000"/>
          <w:sz w:val="28"/>
          <w:szCs w:val="28"/>
        </w:rPr>
        <w:t>Limitation: The chatbot will not replace human agents entirely for critical or sensitive cases.</w:t>
      </w:r>
    </w:p>
    <w:p>
      <w:pPr>
        <w:pStyle w:val="style0"/>
        <w:spacing w:before="240" w:after="240"/>
        <w:rPr>
          <w:rFonts w:ascii="Times New Roman" w:cs="Times New Roman" w:eastAsia="Times New Roman" w:hAnsi="Times New Roman"/>
          <w:sz w:val="30"/>
          <w:szCs w:val="30"/>
        </w:rPr>
      </w:pPr>
      <w:r>
        <w:rPr>
          <w:rFonts w:ascii="Times New Roman" w:cs="Times New Roman" w:eastAsia="Times New Roman" w:hAnsi="Times New Roman"/>
          <w:b/>
          <w:color w:val="980000"/>
          <w:sz w:val="30"/>
          <w:szCs w:val="30"/>
        </w:rPr>
        <w:t xml:space="preserve">4.Data Sources : </w:t>
      </w:r>
    </w:p>
    <w:p>
      <w:pPr>
        <w:pStyle w:val="style0"/>
        <w:numPr>
          <w:ilvl w:val="0"/>
          <w:numId w:val="1"/>
        </w:numPr>
        <w:spacing w:before="240" w:after="240"/>
        <w:ind w:left="720" w:hanging="360"/>
        <w:rPr>
          <w:b w:val="false"/>
          <w:color w:val="000000"/>
        </w:rPr>
      </w:pPr>
      <w:r>
        <w:rPr>
          <w:rFonts w:ascii="Times New Roman" w:cs="Times New Roman" w:eastAsia="Times New Roman" w:hAnsi="Times New Roman"/>
          <w:b w:val="false"/>
          <w:color w:val="000000"/>
          <w:sz w:val="30"/>
          <w:szCs w:val="30"/>
        </w:rPr>
        <w:t>Publicly available chatbot training datasets (e.g., customer service conversations from Kaggle).</w:t>
      </w:r>
    </w:p>
    <w:p>
      <w:pPr>
        <w:pStyle w:val="style0"/>
        <w:numPr>
          <w:ilvl w:val="0"/>
          <w:numId w:val="1"/>
        </w:numPr>
        <w:spacing w:before="240" w:after="240"/>
        <w:ind w:left="720" w:hanging="360"/>
        <w:rPr>
          <w:b w:val="false"/>
          <w:color w:val="000000"/>
        </w:rPr>
      </w:pPr>
      <w:r>
        <w:rPr>
          <w:rFonts w:ascii="Times New Roman" w:cs="Times New Roman" w:eastAsia="Times New Roman" w:hAnsi="Times New Roman"/>
          <w:b w:val="false"/>
          <w:color w:val="000000"/>
          <w:sz w:val="30"/>
          <w:szCs w:val="30"/>
        </w:rPr>
        <w:t>Manually created intents and responses for domain-specific queries.</w:t>
      </w:r>
    </w:p>
    <w:p>
      <w:pPr>
        <w:pStyle w:val="style0"/>
        <w:numPr>
          <w:ilvl w:val="0"/>
          <w:numId w:val="1"/>
        </w:numPr>
        <w:spacing w:before="240" w:after="240"/>
        <w:ind w:left="720" w:hanging="360"/>
        <w:rPr>
          <w:b w:val="false"/>
          <w:color w:val="000000"/>
        </w:rPr>
      </w:pPr>
      <w:r>
        <w:rPr>
          <w:rFonts w:ascii="Times New Roman" w:cs="Times New Roman" w:eastAsia="Times New Roman" w:hAnsi="Times New Roman"/>
          <w:b w:val="false"/>
          <w:color w:val="000000"/>
          <w:sz w:val="30"/>
          <w:szCs w:val="30"/>
        </w:rPr>
        <w:t>NLP corpora for improving language understanding.</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color w:val="980000"/>
          <w:sz w:val="30"/>
          <w:szCs w:val="30"/>
        </w:rPr>
        <w:t xml:space="preserve">5.High-Level Methodology : </w:t>
      </w:r>
    </w:p>
    <w:p>
      <w:pPr>
        <w:pStyle w:val="style0"/>
        <w:numPr>
          <w:ilvl w:val="0"/>
          <w:numId w:val="3"/>
        </w:numPr>
        <w:spacing w:after="200" w:lineRule="auto" w:line="276"/>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Data Collection: Gather customer interaction data and predefined query-response sets.</w:t>
      </w:r>
    </w:p>
    <w:p>
      <w:pPr>
        <w:pStyle w:val="style0"/>
        <w:numPr>
          <w:ilvl w:val="0"/>
          <w:numId w:val="3"/>
        </w:numPr>
        <w:spacing w:before="0" w:after="200" w:lineRule="auto" w:line="276"/>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Data Preprocessing: Clean and tokenize text, remove stop words, and perform stemming/lemmatization.</w:t>
      </w:r>
    </w:p>
    <w:p>
      <w:pPr>
        <w:pStyle w:val="style0"/>
        <w:numPr>
          <w:ilvl w:val="0"/>
          <w:numId w:val="3"/>
        </w:numPr>
        <w:spacing w:before="0" w:after="200" w:lineRule="auto" w:line="276"/>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Intent Classification: Use NLP techniques and ML algorithms to classify user queries.</w:t>
      </w:r>
    </w:p>
    <w:p>
      <w:pPr>
        <w:pStyle w:val="style0"/>
        <w:numPr>
          <w:ilvl w:val="0"/>
          <w:numId w:val="3"/>
        </w:numPr>
        <w:spacing w:after="0" w:afterAutospacing="false" w:lineRule="auto" w:line="276"/>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Response Generation: Map intents to appropriate responses using rule-based or ML-based approaches.</w:t>
      </w:r>
    </w:p>
    <w:p>
      <w:pPr>
        <w:pStyle w:val="style0"/>
        <w:numPr>
          <w:ilvl w:val="0"/>
          <w:numId w:val="3"/>
        </w:numPr>
        <w:spacing w:before="0" w:after="200" w:lineRule="auto" w:line="276"/>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Integration: Optionally integrate the bot with chat interfaces (web, app, etc.).</w:t>
      </w:r>
    </w:p>
    <w:p>
      <w:pPr>
        <w:pStyle w:val="style0"/>
        <w:numPr>
          <w:ilvl w:val="0"/>
          <w:numId w:val="3"/>
        </w:numPr>
        <w:spacing w:after="200" w:lineRule="auto" w:line="276"/>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Testing and Evaluation: Measure chatbot accuracy, precision, and user satisfaction scores.</w:t>
      </w:r>
      <w:r>
        <w:rPr>
          <w:rFonts w:ascii="Times New Roman" w:cs="Times New Roman" w:eastAsia="Times New Roman" w:hAnsi="Times New Roman"/>
          <w:sz w:val="28"/>
          <w:szCs w:val="28"/>
        </w:rPr>
        <w:br/>
      </w:r>
    </w:p>
    <w:p>
      <w:pPr>
        <w:pStyle w:val="style0"/>
        <w:spacing w:after="200" w:lineRule="auto" w:line="276"/>
        <w:ind w:left="0" w:firstLine="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6.Tools and Technologies : </w:t>
      </w:r>
    </w:p>
    <w:p>
      <w:pPr>
        <w:pStyle w:val="style0"/>
        <w:numPr>
          <w:ilvl w:val="0"/>
          <w:numId w:val="2"/>
        </w:numPr>
        <w:spacing w:before="200" w:after="200"/>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Programming Language: Python.</w:t>
      </w:r>
    </w:p>
    <w:p>
      <w:pPr>
        <w:pStyle w:val="style0"/>
        <w:numPr>
          <w:ilvl w:val="0"/>
          <w:numId w:val="2"/>
        </w:numPr>
        <w:spacing w:before="0" w:after="200"/>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NLP Libraries: NLTK, spaCy, Transformers (HuggingFace)</w:t>
      </w:r>
    </w:p>
    <w:p>
      <w:pPr>
        <w:pStyle w:val="style0"/>
        <w:numPr>
          <w:ilvl w:val="0"/>
          <w:numId w:val="2"/>
        </w:numPr>
        <w:spacing w:before="0" w:after="200"/>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Modeling: Scikit-learn, TensorFlow/Keras</w:t>
      </w:r>
    </w:p>
    <w:p>
      <w:pPr>
        <w:pStyle w:val="style0"/>
        <w:numPr>
          <w:ilvl w:val="0"/>
          <w:numId w:val="2"/>
        </w:numPr>
        <w:spacing w:before="0" w:after="200"/>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Chatbot Frameworks: Rasa, Dialogflow (optional)</w:t>
      </w:r>
    </w:p>
    <w:p>
      <w:pPr>
        <w:pStyle w:val="style0"/>
        <w:numPr>
          <w:ilvl w:val="0"/>
          <w:numId w:val="2"/>
        </w:numPr>
        <w:spacing w:before="200" w:after="200"/>
        <w:ind w:left="720" w:hanging="360"/>
        <w:rPr>
          <w:rFonts w:ascii="Times New Roman" w:cs="Times New Roman" w:eastAsia="Times New Roman" w:hAnsi="Times New Roman"/>
          <w:sz w:val="28"/>
          <w:szCs w:val="28"/>
          <w:u w:val="none"/>
        </w:rPr>
      </w:pPr>
      <w:r>
        <w:rPr>
          <w:rFonts w:ascii="Times New Roman" w:cs="Times New Roman" w:eastAsia="Times New Roman" w:hAnsi="Times New Roman"/>
          <w:sz w:val="28"/>
          <w:szCs w:val="28"/>
        </w:rPr>
        <w:t>Frontend (Optional): HTML, CSS, JS or Streamlit for deployment</w:t>
      </w:r>
    </w:p>
    <w:p>
      <w:pPr>
        <w:pStyle w:val="style0"/>
        <w:spacing w:before="240" w:after="24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7.Team Members and Roles : </w:t>
      </w:r>
    </w:p>
    <w:p>
      <w:pPr>
        <w:pStyle w:val="style0"/>
        <w:numPr>
          <w:ilvl w:val="0"/>
          <w:numId w:val="1"/>
        </w:numPr>
        <w:spacing w:after="200"/>
        <w:ind w:left="720" w:hanging="360"/>
        <w:rPr>
          <w:rFonts w:ascii="Times New Roman" w:cs="Times New Roman" w:eastAsia="Times New Roman" w:hAnsi="Times New Roman"/>
          <w:sz w:val="34"/>
          <w:szCs w:val="34"/>
        </w:rPr>
      </w:pPr>
      <w:r>
        <w:rPr>
          <w:rFonts w:ascii="Times New Roman" w:cs="Times New Roman" w:eastAsia="Times New Roman" w:hAnsi="Times New Roman"/>
          <w:sz w:val="28"/>
          <w:szCs w:val="28"/>
        </w:rPr>
        <w:t>Asim Ahamed– Handles data collection, cleaning, and NLP preprocessing.</w:t>
      </w:r>
    </w:p>
    <w:p>
      <w:pPr>
        <w:pStyle w:val="style0"/>
        <w:numPr>
          <w:ilvl w:val="0"/>
          <w:numId w:val="1"/>
        </w:numPr>
        <w:spacing w:after="200"/>
        <w:ind w:left="720" w:hanging="360"/>
        <w:rPr>
          <w:rFonts w:ascii="Times New Roman" w:cs="Times New Roman" w:eastAsia="Times New Roman" w:hAnsi="Times New Roman"/>
          <w:sz w:val="34"/>
          <w:szCs w:val="34"/>
        </w:rPr>
      </w:pPr>
      <w:r>
        <w:rPr>
          <w:rFonts w:ascii="Times New Roman" w:cs="Times New Roman" w:eastAsia="Times New Roman" w:hAnsi="Times New Roman"/>
          <w:sz w:val="28"/>
          <w:szCs w:val="28"/>
        </w:rPr>
        <w:t>Madesh – Responsible for chatbot model development and training.</w:t>
      </w:r>
    </w:p>
    <w:p>
      <w:pPr>
        <w:pStyle w:val="style0"/>
        <w:numPr>
          <w:ilvl w:val="0"/>
          <w:numId w:val="1"/>
        </w:numPr>
        <w:spacing w:after="200"/>
        <w:ind w:left="720" w:hanging="360"/>
        <w:rPr>
          <w:rFonts w:ascii="Times New Roman" w:cs="Times New Roman" w:eastAsia="Times New Roman" w:hAnsi="Times New Roman"/>
          <w:sz w:val="34"/>
          <w:szCs w:val="34"/>
        </w:rPr>
      </w:pPr>
      <w:r>
        <w:rPr>
          <w:rFonts w:ascii="Times New Roman" w:cs="Times New Roman" w:eastAsia="Times New Roman" w:hAnsi="Times New Roman"/>
          <w:sz w:val="28"/>
          <w:szCs w:val="28"/>
        </w:rPr>
        <w:t>Madhan – Works on intent classification and response generation logic.</w:t>
      </w:r>
    </w:p>
    <w:p>
      <w:pPr>
        <w:pStyle w:val="style0"/>
        <w:numPr>
          <w:ilvl w:val="0"/>
          <w:numId w:val="1"/>
        </w:numPr>
        <w:spacing w:after="200"/>
        <w:ind w:left="720" w:hanging="360"/>
        <w:rPr>
          <w:rFonts w:ascii="Times New Roman" w:cs="Times New Roman" w:eastAsia="Times New Roman" w:hAnsi="Times New Roman"/>
          <w:sz w:val="34"/>
          <w:szCs w:val="34"/>
        </w:rPr>
      </w:pPr>
      <w:r>
        <w:rPr>
          <w:rFonts w:ascii="Times New Roman" w:cs="Times New Roman" w:eastAsia="Times New Roman" w:hAnsi="Times New Roman"/>
          <w:sz w:val="28"/>
          <w:szCs w:val="28"/>
        </w:rPr>
        <w:t>Bala  – Manages integration with chat interfaces and deployment (if applicable).</w:t>
      </w:r>
    </w:p>
    <w:p>
      <w:pPr>
        <w:pStyle w:val="style0"/>
        <w:numPr>
          <w:ilvl w:val="0"/>
          <w:numId w:val="1"/>
        </w:numPr>
        <w:spacing w:after="200"/>
        <w:ind w:left="720" w:hanging="360"/>
        <w:rPr>
          <w:rFonts w:ascii="Times New Roman" w:cs="Times New Roman" w:eastAsia="Times New Roman" w:hAnsi="Times New Roman"/>
          <w:sz w:val="34"/>
          <w:szCs w:val="34"/>
        </w:rPr>
      </w:pPr>
      <w:r>
        <w:rPr>
          <w:rFonts w:ascii="Times New Roman" w:cs="Times New Roman" w:eastAsia="Times New Roman" w:hAnsi="Times New Roman"/>
          <w:sz w:val="28"/>
          <w:szCs w:val="28"/>
        </w:rPr>
        <w:t>Praveen Raj – Responsible for testing the chatbot performance and user experience feedback analysis.</w:t>
      </w:r>
      <w:r>
        <w:rPr>
          <w:rFonts w:ascii="Times New Roman" w:cs="Times New Roman" w:eastAsia="Times New Roman" w:hAnsi="Times New Roman"/>
          <w:sz w:val="28"/>
          <w:szCs w:val="28"/>
        </w:rPr>
        <w:br/>
      </w:r>
      <w:r>
        <w:rPr>
          <w:rFonts w:ascii="Times New Roman" w:cs="Times New Roman" w:eastAsia="Times New Roman" w:hAnsi="Times New Roman"/>
          <w:sz w:val="28"/>
          <w:szCs w:val="28"/>
        </w:rPr>
        <w:br/>
      </w:r>
    </w:p>
    <w:sectPr>
      <w:headerReference w:type="default" r:id="rId2"/>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r>
      <w:rPr/>
      <w:drawing>
        <wp:anchor distT="0" distB="0" distL="0" distR="0" simplePos="false" relativeHeight="2" behindDoc="false" locked="false" layoutInCell="true" allowOverlap="true">
          <wp:simplePos x="0" y="0"/>
          <wp:positionH relativeFrom="column">
            <wp:posOffset>2505075</wp:posOffset>
          </wp:positionH>
          <wp:positionV relativeFrom="paragraph">
            <wp:posOffset>-204784</wp:posOffset>
          </wp:positionV>
          <wp:extent cx="1014413" cy="369025"/>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 cstate="print"/>
                  <a:srcRect l="0" t="0" r="0" b="0"/>
                  <a:stretch/>
                </pic:blipFill>
                <pic:spPr>
                  <a:xfrm rot="0">
                    <a:off x="0" y="0"/>
                    <a:ext cx="1014413" cy="369025"/>
                  </a:xfrm>
                  <a:prstGeom prst="rect"/>
                  <a:ln cmpd="sng" cap="flat" w="9525">
                    <a:solidFill>
                      <a:srgbClr val="000000"/>
                    </a:solidFill>
                    <a:prstDash val="solid"/>
                    <a:round/>
                    <a:headEnd/>
                    <a:tailEnd/>
                  </a:ln>
                </pic:spPr>
              </pic:pic>
            </a:graphicData>
          </a:graphic>
        </wp:anchor>
      </w:drawing>
    </w:r>
    <w:r>
      <w:rPr/>
      <w:drawing>
        <wp:anchor distT="0" distB="0" distL="0" distR="0" simplePos="false" relativeHeight="3" behindDoc="false" locked="false" layoutInCell="true" allowOverlap="true">
          <wp:simplePos x="0" y="0"/>
          <wp:positionH relativeFrom="column">
            <wp:posOffset>-57146</wp:posOffset>
          </wp:positionH>
          <wp:positionV relativeFrom="paragraph">
            <wp:posOffset>-238121</wp:posOffset>
          </wp:positionV>
          <wp:extent cx="753183" cy="438150"/>
          <wp:effectExtent l="0" t="0" r="0" b="0"/>
          <wp:wrapNone/>
          <wp:docPr id="4098"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2" cstate="print"/>
                  <a:srcRect l="0" t="0" r="0" b="0"/>
                  <a:stretch/>
                </pic:blipFill>
                <pic:spPr>
                  <a:xfrm rot="0">
                    <a:off x="0" y="0"/>
                    <a:ext cx="753183" cy="438150"/>
                  </a:xfrm>
                  <a:prstGeom prst="rect"/>
                  <a:ln cmpd="sng" cap="flat" w="9525">
                    <a:solidFill>
                      <a:srgbClr val="000000"/>
                    </a:solidFill>
                    <a:prstDash val="solid"/>
                    <a:round/>
                    <a:headEnd/>
                    <a:tailEnd/>
                  </a:ln>
                </pic:spPr>
              </pic:pic>
            </a:graphicData>
          </a:graphic>
        </wp:anchor>
      </w:drawing>
    </w:r>
    <w:r>
      <w:rPr/>
      <w:drawing>
        <wp:anchor distT="0" distB="0" distL="0" distR="0" simplePos="false" relativeHeight="4" behindDoc="false" locked="false" layoutInCell="true" allowOverlap="true">
          <wp:simplePos x="0" y="0"/>
          <wp:positionH relativeFrom="column">
            <wp:posOffset>4848225</wp:posOffset>
          </wp:positionH>
          <wp:positionV relativeFrom="paragraph">
            <wp:posOffset>-180970</wp:posOffset>
          </wp:positionV>
          <wp:extent cx="1555552" cy="319088"/>
          <wp:effectExtent l="0" t="0" r="0" b="0"/>
          <wp:wrapNone/>
          <wp:docPr id="409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3" cstate="print"/>
                  <a:srcRect l="0" t="0" r="0" b="0"/>
                  <a:stretch/>
                </pic:blipFill>
                <pic:spPr>
                  <a:xfrm rot="0">
                    <a:off x="0" y="0"/>
                    <a:ext cx="1555552" cy="319088"/>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00000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sz w:val="32"/>
      <w:szCs w:val="32"/>
    </w:rPr>
  </w:style>
  <w:style w:type="paragraph" w:styleId="style3">
    <w:name w:val="heading 3"/>
    <w:basedOn w:val="style4097"/>
    <w:next w:val="style4097"/>
    <w:pPr>
      <w:keepNext/>
      <w:keepLines/>
      <w:spacing w:before="320" w:after="80"/>
    </w:pPr>
    <w:rPr>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rPr>
  </w:style>
  <w:style w:type="paragraph" w:styleId="style6">
    <w:name w:val="heading 6"/>
    <w:basedOn w:val="style4097"/>
    <w:next w:val="style4097"/>
    <w:pPr>
      <w:keepNext/>
      <w:keepLines/>
      <w:spacing w:before="240" w:after="80"/>
    </w:pPr>
    <w:rPr>
      <w:i/>
      <w:color w:val="666666"/>
    </w:r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381</Words>
  <Characters>2569</Characters>
  <Application>WPS Office</Application>
  <Paragraphs>48</Paragraphs>
  <CharactersWithSpaces>2924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2025-05-11T05:43:32Z</dcterms:created>
  <dc:creator>WPS Office</dc:creator>
  <lastModifiedBy>RMX3868</lastModifiedBy>
  <dcterms:modified xsi:type="dcterms:W3CDTF">2025-05-11T05:43:32Z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ba048e5670f24de586c06a52d8db09aa</vt:lpwstr>
  </property>
</Properties>
</file>