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Bala krishna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Thittangal vilai edaicode(po)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8870694276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MAIL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    balakrishnad0001@gmail.com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ACADEMIC QUALIFICATIONS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 St Mary's Higher Secondary School Melpalai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 st Mary's Higher Secondary School Melpalai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PROFESSIONAL SKILLS: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ASP.NET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PACKAGES:MS OFFICE,PAGEMAKER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    : Dhanabalan.s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       : 11-10-2003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                 :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           :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known : English,Tamil,Malayalam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Hobbies                  :Book reading,Gaming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Acknowledgement: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all the information given above is true and correct to the best of my knowledge.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(Bala krishna 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