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Power Calculation</w:t>
      </w:r>
    </w:p>
    <w:p>
      <w:pPr>
        <w:pStyle w:val="Heading2"/>
      </w:pPr>
      <w:r>
        <w:t>gvng</w:t>
      </w:r>
    </w:p>
    <w:p>
      <w:r>
        <w:t>**Date:** 19-04-2026</w:t>
      </w:r>
    </w:p>
    <w:p>
      <w:r>
        <w:t>&gt; All values in Watts (W). TYP = typical operating power, MAX = worst-case (130% of TYP).</w:t>
      </w:r>
    </w:p>
    <w:p>
      <w:r>
        <w:t>&gt; Rail assignment is based on component operating voltage from BOM.</w:t>
      </w:r>
    </w:p>
    <w:p>
      <w:pPr>
        <w:pStyle w:val="Heading2"/>
      </w:pPr>
      <w:r>
        <w:t>Power Budget — 5 V &amp; 3.3 V Rails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785"/>
          </w:tcPr>
          <w:p>
            <w:r>
              <w:rPr>
                <w:b/>
              </w:rPr>
              <w:t>SI</w:t>
            </w:r>
          </w:p>
        </w:tc>
        <w:tc>
          <w:tcPr>
            <w:tcW w:type="dxa" w:w="785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785"/>
          </w:tcPr>
          <w:p>
            <w:r>
              <w:rPr>
                <w:b/>
              </w:rPr>
              <w:t>Part No</w:t>
            </w:r>
          </w:p>
        </w:tc>
        <w:tc>
          <w:tcPr>
            <w:tcW w:type="dxa" w:w="785"/>
          </w:tcPr>
          <w:p>
            <w:r>
              <w:rPr>
                <w:b/>
              </w:rPr>
              <w:t>Qty</w:t>
            </w:r>
          </w:p>
        </w:tc>
        <w:tc>
          <w:tcPr>
            <w:tcW w:type="dxa" w:w="785"/>
          </w:tcPr>
          <w:p>
            <w:r>
              <w:rPr>
                <w:b/>
              </w:rPr>
              <w:t>Current (mA)</w:t>
            </w:r>
          </w:p>
        </w:tc>
        <w:tc>
          <w:tcPr>
            <w:tcW w:type="dxa" w:w="785"/>
          </w:tcPr>
          <w:p>
            <w:r>
              <w:rPr>
                <w:b/>
              </w:rPr>
              <w:t>5V TYP (W)</w:t>
            </w:r>
          </w:p>
        </w:tc>
        <w:tc>
          <w:tcPr>
            <w:tcW w:type="dxa" w:w="785"/>
          </w:tcPr>
          <w:p>
            <w:r>
              <w:rPr>
                <w:b/>
              </w:rPr>
              <w:t>5V MAX (W)</w:t>
            </w:r>
          </w:p>
        </w:tc>
        <w:tc>
          <w:tcPr>
            <w:tcW w:type="dxa" w:w="785"/>
          </w:tcPr>
          <w:p>
            <w:r>
              <w:rPr>
                <w:b/>
              </w:rPr>
              <w:t>3.3V TYP (W)</w:t>
            </w:r>
          </w:p>
        </w:tc>
        <w:tc>
          <w:tcPr>
            <w:tcW w:type="dxa" w:w="785"/>
          </w:tcPr>
          <w:p>
            <w:r>
              <w:rPr>
                <w:b/>
              </w:rPr>
              <w:t>3.3V MAX (W)</w:t>
            </w:r>
          </w:p>
        </w:tc>
        <w:tc>
          <w:tcPr>
            <w:tcW w:type="dxa" w:w="785"/>
          </w:tcPr>
          <w:p>
            <w:r>
              <w:rPr>
                <w:b/>
              </w:rPr>
              <w:t>Total TYP (W)</w:t>
            </w:r>
          </w:p>
        </w:tc>
        <w:tc>
          <w:tcPr>
            <w:tcW w:type="dxa" w:w="785"/>
          </w:tcPr>
          <w:p>
            <w:r>
              <w:rPr>
                <w:b/>
              </w:rPr>
              <w:t>Total MAX (W)</w:t>
            </w:r>
          </w:p>
        </w:tc>
      </w:tr>
      <w:tr>
        <w:tc>
          <w:tcPr>
            <w:tcW w:type="dxa" w:w="785"/>
          </w:tcPr>
          <w:p>
            <w:r>
              <w:t>1</w:t>
            </w:r>
          </w:p>
        </w:tc>
        <w:tc>
          <w:tcPr>
            <w:tcW w:type="dxa" w:w="785"/>
          </w:tcPr>
          <w:p>
            <w:r>
              <w:t>8:1 RF Switch</w:t>
            </w:r>
          </w:p>
        </w:tc>
        <w:tc>
          <w:tcPr>
            <w:tcW w:type="dxa" w:w="785"/>
          </w:tcPr>
          <w:p>
            <w:r>
              <w:t>PE8135</w:t>
            </w:r>
          </w:p>
        </w:tc>
        <w:tc>
          <w:tcPr>
            <w:tcW w:type="dxa" w:w="785"/>
          </w:tcPr>
          <w:p>
            <w:r>
              <w:t>1</w:t>
            </w:r>
          </w:p>
        </w:tc>
        <w:tc>
          <w:tcPr>
            <w:tcW w:type="dxa" w:w="785"/>
          </w:tcPr>
          <w:p>
            <w:r>
              <w:t>—</w:t>
            </w:r>
          </w:p>
        </w:tc>
        <w:tc>
          <w:tcPr>
            <w:tcW w:type="dxa" w:w="785"/>
          </w:tcPr>
          <w:p>
            <w:r>
              <w:t>—</w:t>
            </w:r>
          </w:p>
        </w:tc>
        <w:tc>
          <w:tcPr>
            <w:tcW w:type="dxa" w:w="785"/>
          </w:tcPr>
          <w:p>
            <w:r>
              <w:t>—</w:t>
            </w:r>
          </w:p>
        </w:tc>
        <w:tc>
          <w:tcPr>
            <w:tcW w:type="dxa" w:w="785"/>
          </w:tcPr>
          <w:p>
            <w:r>
              <w:t>—</w:t>
            </w:r>
          </w:p>
        </w:tc>
        <w:tc>
          <w:tcPr>
            <w:tcW w:type="dxa" w:w="785"/>
          </w:tcPr>
          <w:p>
            <w:r>
              <w:t>—</w:t>
            </w:r>
          </w:p>
        </w:tc>
        <w:tc>
          <w:tcPr>
            <w:tcW w:type="dxa" w:w="785"/>
          </w:tcPr>
          <w:p>
            <w:r>
              <w:t>—</w:t>
            </w:r>
          </w:p>
        </w:tc>
        <w:tc>
          <w:tcPr>
            <w:tcW w:type="dxa" w:w="785"/>
          </w:tcPr>
          <w:p>
            <w:r>
              <w:t>—</w:t>
            </w:r>
          </w:p>
        </w:tc>
      </w:tr>
      <w:tr>
        <w:tc>
          <w:tcPr>
            <w:tcW w:type="dxa" w:w="785"/>
          </w:tcPr>
          <w:p>
            <w:r>
              <w:t>2</w:t>
            </w:r>
          </w:p>
        </w:tc>
        <w:tc>
          <w:tcPr>
            <w:tcW w:type="dxa" w:w="785"/>
          </w:tcPr>
          <w:p>
            <w:r>
              <w:t>GaN HEMT LNA</w:t>
            </w:r>
          </w:p>
        </w:tc>
        <w:tc>
          <w:tcPr>
            <w:tcW w:type="dxa" w:w="785"/>
          </w:tcPr>
          <w:p>
            <w:r>
              <w:t>CGH40010F</w:t>
            </w:r>
          </w:p>
        </w:tc>
        <w:tc>
          <w:tcPr>
            <w:tcW w:type="dxa" w:w="785"/>
          </w:tcPr>
          <w:p>
            <w:r>
              <w:t>1</w:t>
            </w:r>
          </w:p>
        </w:tc>
        <w:tc>
          <w:tcPr>
            <w:tcW w:type="dxa" w:w="785"/>
          </w:tcPr>
          <w:p>
            <w:r>
              <w:t>80</w:t>
            </w:r>
          </w:p>
        </w:tc>
        <w:tc>
          <w:tcPr>
            <w:tcW w:type="dxa" w:w="785"/>
          </w:tcPr>
          <w:p>
            <w:r>
              <w:t>0.4</w:t>
            </w:r>
          </w:p>
        </w:tc>
        <w:tc>
          <w:tcPr>
            <w:tcW w:type="dxa" w:w="785"/>
          </w:tcPr>
          <w:p>
            <w:r>
              <w:t>0.52</w:t>
            </w:r>
          </w:p>
        </w:tc>
        <w:tc>
          <w:tcPr>
            <w:tcW w:type="dxa" w:w="785"/>
          </w:tcPr>
          <w:p>
            <w:r>
              <w:t>—</w:t>
            </w:r>
          </w:p>
        </w:tc>
        <w:tc>
          <w:tcPr>
            <w:tcW w:type="dxa" w:w="785"/>
          </w:tcPr>
          <w:p>
            <w:r>
              <w:t>—</w:t>
            </w:r>
          </w:p>
        </w:tc>
        <w:tc>
          <w:tcPr>
            <w:tcW w:type="dxa" w:w="785"/>
          </w:tcPr>
          <w:p>
            <w:r>
              <w:t>0.4</w:t>
            </w:r>
          </w:p>
        </w:tc>
        <w:tc>
          <w:tcPr>
            <w:tcW w:type="dxa" w:w="785"/>
          </w:tcPr>
          <w:p>
            <w:r>
              <w:t>0.52</w:t>
            </w:r>
          </w:p>
        </w:tc>
      </w:tr>
      <w:tr>
        <w:tc>
          <w:tcPr>
            <w:tcW w:type="dxa" w:w="785"/>
          </w:tcPr>
          <w:p>
            <w:r>
              <w:t>3</w:t>
            </w:r>
          </w:p>
        </w:tc>
        <w:tc>
          <w:tcPr>
            <w:tcW w:type="dxa" w:w="785"/>
          </w:tcPr>
          <w:p>
            <w:r>
              <w:t>Ceramic Pre-select Filter</w:t>
            </w:r>
          </w:p>
        </w:tc>
        <w:tc>
          <w:tcPr>
            <w:tcW w:type="dxa" w:w="785"/>
          </w:tcPr>
          <w:p>
            <w:r>
              <w:t>BPFB-0600-5100+</w:t>
            </w:r>
          </w:p>
        </w:tc>
        <w:tc>
          <w:tcPr>
            <w:tcW w:type="dxa" w:w="785"/>
          </w:tcPr>
          <w:p>
            <w:r>
              <w:t>1</w:t>
            </w:r>
          </w:p>
        </w:tc>
        <w:tc>
          <w:tcPr>
            <w:tcW w:type="dxa" w:w="785"/>
          </w:tcPr>
          <w:p>
            <w:r>
              <w:t>—</w:t>
            </w:r>
          </w:p>
        </w:tc>
        <w:tc>
          <w:tcPr>
            <w:tcW w:type="dxa" w:w="785"/>
          </w:tcPr>
          <w:p>
            <w:r>
              <w:t>—</w:t>
            </w:r>
          </w:p>
        </w:tc>
        <w:tc>
          <w:tcPr>
            <w:tcW w:type="dxa" w:w="785"/>
          </w:tcPr>
          <w:p>
            <w:r>
              <w:t>—</w:t>
            </w:r>
          </w:p>
        </w:tc>
        <w:tc>
          <w:tcPr>
            <w:tcW w:type="dxa" w:w="785"/>
          </w:tcPr>
          <w:p>
            <w:r>
              <w:t>—</w:t>
            </w:r>
          </w:p>
        </w:tc>
        <w:tc>
          <w:tcPr>
            <w:tcW w:type="dxa" w:w="785"/>
          </w:tcPr>
          <w:p>
            <w:r>
              <w:t>—</w:t>
            </w:r>
          </w:p>
        </w:tc>
        <w:tc>
          <w:tcPr>
            <w:tcW w:type="dxa" w:w="785"/>
          </w:tcPr>
          <w:p>
            <w:r>
              <w:t>—</w:t>
            </w:r>
          </w:p>
        </w:tc>
        <w:tc>
          <w:tcPr>
            <w:tcW w:type="dxa" w:w="785"/>
          </w:tcPr>
          <w:p>
            <w:r>
              <w:t>—</w:t>
            </w:r>
          </w:p>
        </w:tc>
      </w:tr>
      <w:tr>
        <w:tc>
          <w:tcPr>
            <w:tcW w:type="dxa" w:w="785"/>
          </w:tcPr>
          <w:p>
            <w:r>
              <w:t>4</w:t>
            </w:r>
          </w:p>
        </w:tc>
        <w:tc>
          <w:tcPr>
            <w:tcW w:type="dxa" w:w="785"/>
          </w:tcPr>
          <w:p>
            <w:r>
              <w:t>RF Limiter</w:t>
            </w:r>
          </w:p>
        </w:tc>
        <w:tc>
          <w:tcPr>
            <w:tcW w:type="dxa" w:w="785"/>
          </w:tcPr>
          <w:p>
            <w:r>
              <w:t>MADL-011019</w:t>
            </w:r>
          </w:p>
        </w:tc>
        <w:tc>
          <w:tcPr>
            <w:tcW w:type="dxa" w:w="785"/>
          </w:tcPr>
          <w:p>
            <w:r>
              <w:t>1</w:t>
            </w:r>
          </w:p>
        </w:tc>
        <w:tc>
          <w:tcPr>
            <w:tcW w:type="dxa" w:w="785"/>
          </w:tcPr>
          <w:p>
            <w:r>
              <w:t>—</w:t>
            </w:r>
          </w:p>
        </w:tc>
        <w:tc>
          <w:tcPr>
            <w:tcW w:type="dxa" w:w="785"/>
          </w:tcPr>
          <w:p>
            <w:r>
              <w:t>—</w:t>
            </w:r>
          </w:p>
        </w:tc>
        <w:tc>
          <w:tcPr>
            <w:tcW w:type="dxa" w:w="785"/>
          </w:tcPr>
          <w:p>
            <w:r>
              <w:t>—</w:t>
            </w:r>
          </w:p>
        </w:tc>
        <w:tc>
          <w:tcPr>
            <w:tcW w:type="dxa" w:w="785"/>
          </w:tcPr>
          <w:p>
            <w:r>
              <w:t>—</w:t>
            </w:r>
          </w:p>
        </w:tc>
        <w:tc>
          <w:tcPr>
            <w:tcW w:type="dxa" w:w="785"/>
          </w:tcPr>
          <w:p>
            <w:r>
              <w:t>—</w:t>
            </w:r>
          </w:p>
        </w:tc>
        <w:tc>
          <w:tcPr>
            <w:tcW w:type="dxa" w:w="785"/>
          </w:tcPr>
          <w:p>
            <w:r>
              <w:t>—</w:t>
            </w:r>
          </w:p>
        </w:tc>
        <w:tc>
          <w:tcPr>
            <w:tcW w:type="dxa" w:w="785"/>
          </w:tcPr>
          <w:p>
            <w:r>
              <w:t>—</w:t>
            </w:r>
          </w:p>
        </w:tc>
      </w:tr>
      <w:tr>
        <w:tc>
          <w:tcPr>
            <w:tcW w:type="dxa" w:w="785"/>
          </w:tcPr>
          <w:p>
            <w:r>
              <w:t>5</w:t>
            </w:r>
          </w:p>
        </w:tc>
        <w:tc>
          <w:tcPr>
            <w:tcW w:type="dxa" w:w="785"/>
          </w:tcPr>
          <w:p>
            <w:r>
              <w:t>Input Matching Network</w:t>
            </w:r>
          </w:p>
        </w:tc>
        <w:tc>
          <w:tcPr>
            <w:tcW w:type="dxa" w:w="785"/>
          </w:tcPr>
          <w:p>
            <w:r>
              <w:t>LC Matching Network</w:t>
            </w:r>
          </w:p>
        </w:tc>
        <w:tc>
          <w:tcPr>
            <w:tcW w:type="dxa" w:w="785"/>
          </w:tcPr>
          <w:p>
            <w:r>
              <w:t>1</w:t>
            </w:r>
          </w:p>
        </w:tc>
        <w:tc>
          <w:tcPr>
            <w:tcW w:type="dxa" w:w="785"/>
          </w:tcPr>
          <w:p>
            <w:r>
              <w:t>—</w:t>
            </w:r>
          </w:p>
        </w:tc>
        <w:tc>
          <w:tcPr>
            <w:tcW w:type="dxa" w:w="785"/>
          </w:tcPr>
          <w:p>
            <w:r>
              <w:t>—</w:t>
            </w:r>
          </w:p>
        </w:tc>
        <w:tc>
          <w:tcPr>
            <w:tcW w:type="dxa" w:w="785"/>
          </w:tcPr>
          <w:p>
            <w:r>
              <w:t>—</w:t>
            </w:r>
          </w:p>
        </w:tc>
        <w:tc>
          <w:tcPr>
            <w:tcW w:type="dxa" w:w="785"/>
          </w:tcPr>
          <w:p>
            <w:r>
              <w:t>—</w:t>
            </w:r>
          </w:p>
        </w:tc>
        <w:tc>
          <w:tcPr>
            <w:tcW w:type="dxa" w:w="785"/>
          </w:tcPr>
          <w:p>
            <w:r>
              <w:t>—</w:t>
            </w:r>
          </w:p>
        </w:tc>
        <w:tc>
          <w:tcPr>
            <w:tcW w:type="dxa" w:w="785"/>
          </w:tcPr>
          <w:p>
            <w:r>
              <w:t>—</w:t>
            </w:r>
          </w:p>
        </w:tc>
        <w:tc>
          <w:tcPr>
            <w:tcW w:type="dxa" w:w="785"/>
          </w:tcPr>
          <w:p>
            <w:r>
              <w:t>—</w:t>
            </w:r>
          </w:p>
        </w:tc>
      </w:tr>
      <w:tr>
        <w:tc>
          <w:tcPr>
            <w:tcW w:type="dxa" w:w="785"/>
          </w:tcPr>
          <w:p>
            <w:r>
              <w:t>6</w:t>
            </w:r>
          </w:p>
        </w:tc>
        <w:tc>
          <w:tcPr>
            <w:tcW w:type="dxa" w:w="785"/>
          </w:tcPr>
          <w:p>
            <w:r>
              <w:t>Output Matching Network</w:t>
            </w:r>
          </w:p>
        </w:tc>
        <w:tc>
          <w:tcPr>
            <w:tcW w:type="dxa" w:w="785"/>
          </w:tcPr>
          <w:p>
            <w:r>
              <w:t>LC Matching Network</w:t>
            </w:r>
          </w:p>
        </w:tc>
        <w:tc>
          <w:tcPr>
            <w:tcW w:type="dxa" w:w="785"/>
          </w:tcPr>
          <w:p>
            <w:r>
              <w:t>1</w:t>
            </w:r>
          </w:p>
        </w:tc>
        <w:tc>
          <w:tcPr>
            <w:tcW w:type="dxa" w:w="785"/>
          </w:tcPr>
          <w:p>
            <w:r>
              <w:t>—</w:t>
            </w:r>
          </w:p>
        </w:tc>
        <w:tc>
          <w:tcPr>
            <w:tcW w:type="dxa" w:w="785"/>
          </w:tcPr>
          <w:p>
            <w:r>
              <w:t>—</w:t>
            </w:r>
          </w:p>
        </w:tc>
        <w:tc>
          <w:tcPr>
            <w:tcW w:type="dxa" w:w="785"/>
          </w:tcPr>
          <w:p>
            <w:r>
              <w:t>—</w:t>
            </w:r>
          </w:p>
        </w:tc>
        <w:tc>
          <w:tcPr>
            <w:tcW w:type="dxa" w:w="785"/>
          </w:tcPr>
          <w:p>
            <w:r>
              <w:t>—</w:t>
            </w:r>
          </w:p>
        </w:tc>
        <w:tc>
          <w:tcPr>
            <w:tcW w:type="dxa" w:w="785"/>
          </w:tcPr>
          <w:p>
            <w:r>
              <w:t>—</w:t>
            </w:r>
          </w:p>
        </w:tc>
        <w:tc>
          <w:tcPr>
            <w:tcW w:type="dxa" w:w="785"/>
          </w:tcPr>
          <w:p>
            <w:r>
              <w:t>—</w:t>
            </w:r>
          </w:p>
        </w:tc>
        <w:tc>
          <w:tcPr>
            <w:tcW w:type="dxa" w:w="785"/>
          </w:tcPr>
          <w:p>
            <w:r>
              <w:t>—</w:t>
            </w:r>
          </w:p>
        </w:tc>
      </w:tr>
      <w:tr>
        <w:tc>
          <w:tcPr>
            <w:tcW w:type="dxa" w:w="785"/>
          </w:tcPr>
          <w:p>
            <w:r>
              <w:t>7</w:t>
            </w:r>
          </w:p>
        </w:tc>
        <w:tc>
          <w:tcPr>
            <w:tcW w:type="dxa" w:w="785"/>
          </w:tcPr>
          <w:p>
            <w:r>
              <w:t>SMP Connector</w:t>
            </w:r>
          </w:p>
        </w:tc>
        <w:tc>
          <w:tcPr>
            <w:tcW w:type="dxa" w:w="785"/>
          </w:tcPr>
          <w:p>
            <w:r>
              <w:t>141-0711-801</w:t>
            </w:r>
          </w:p>
        </w:tc>
        <w:tc>
          <w:tcPr>
            <w:tcW w:type="dxa" w:w="785"/>
          </w:tcPr>
          <w:p>
            <w:r>
              <w:t>1</w:t>
            </w:r>
          </w:p>
        </w:tc>
        <w:tc>
          <w:tcPr>
            <w:tcW w:type="dxa" w:w="785"/>
          </w:tcPr>
          <w:p>
            <w:r>
              <w:t>—</w:t>
            </w:r>
          </w:p>
        </w:tc>
        <w:tc>
          <w:tcPr>
            <w:tcW w:type="dxa" w:w="785"/>
          </w:tcPr>
          <w:p>
            <w:r>
              <w:t>—</w:t>
            </w:r>
          </w:p>
        </w:tc>
        <w:tc>
          <w:tcPr>
            <w:tcW w:type="dxa" w:w="785"/>
          </w:tcPr>
          <w:p>
            <w:r>
              <w:t>—</w:t>
            </w:r>
          </w:p>
        </w:tc>
        <w:tc>
          <w:tcPr>
            <w:tcW w:type="dxa" w:w="785"/>
          </w:tcPr>
          <w:p>
            <w:r>
              <w:t>—</w:t>
            </w:r>
          </w:p>
        </w:tc>
        <w:tc>
          <w:tcPr>
            <w:tcW w:type="dxa" w:w="785"/>
          </w:tcPr>
          <w:p>
            <w:r>
              <w:t>—</w:t>
            </w:r>
          </w:p>
        </w:tc>
        <w:tc>
          <w:tcPr>
            <w:tcW w:type="dxa" w:w="785"/>
          </w:tcPr>
          <w:p>
            <w:r>
              <w:t>—</w:t>
            </w:r>
          </w:p>
        </w:tc>
        <w:tc>
          <w:tcPr>
            <w:tcW w:type="dxa" w:w="785"/>
          </w:tcPr>
          <w:p>
            <w:r>
              <w:t>—</w:t>
            </w:r>
          </w:p>
        </w:tc>
      </w:tr>
      <w:tr>
        <w:tc>
          <w:tcPr>
            <w:tcW w:type="dxa" w:w="785"/>
          </w:tcPr>
          <w:p>
            <w:r>
              <w:t>8</w:t>
            </w:r>
          </w:p>
        </w:tc>
        <w:tc>
          <w:tcPr>
            <w:tcW w:type="dxa" w:w="785"/>
          </w:tcPr>
          <w:p>
            <w:r>
              <w:t>Active Bias Circuit</w:t>
            </w:r>
          </w:p>
        </w:tc>
        <w:tc>
          <w:tcPr>
            <w:tcW w:type="dxa" w:w="785"/>
          </w:tcPr>
          <w:p>
            <w:r>
              <w:t>LMH6401</w:t>
            </w:r>
          </w:p>
        </w:tc>
        <w:tc>
          <w:tcPr>
            <w:tcW w:type="dxa" w:w="785"/>
          </w:tcPr>
          <w:p>
            <w:r>
              <w:t>1</w:t>
            </w:r>
          </w:p>
        </w:tc>
        <w:tc>
          <w:tcPr>
            <w:tcW w:type="dxa" w:w="785"/>
          </w:tcPr>
          <w:p>
            <w:r>
              <w:t>—</w:t>
            </w:r>
          </w:p>
        </w:tc>
        <w:tc>
          <w:tcPr>
            <w:tcW w:type="dxa" w:w="785"/>
          </w:tcPr>
          <w:p>
            <w:r>
              <w:t>—</w:t>
            </w:r>
          </w:p>
        </w:tc>
        <w:tc>
          <w:tcPr>
            <w:tcW w:type="dxa" w:w="785"/>
          </w:tcPr>
          <w:p>
            <w:r>
              <w:t>—</w:t>
            </w:r>
          </w:p>
        </w:tc>
        <w:tc>
          <w:tcPr>
            <w:tcW w:type="dxa" w:w="785"/>
          </w:tcPr>
          <w:p>
            <w:r>
              <w:t>—</w:t>
            </w:r>
          </w:p>
        </w:tc>
        <w:tc>
          <w:tcPr>
            <w:tcW w:type="dxa" w:w="785"/>
          </w:tcPr>
          <w:p>
            <w:r>
              <w:t>—</w:t>
            </w:r>
          </w:p>
        </w:tc>
        <w:tc>
          <w:tcPr>
            <w:tcW w:type="dxa" w:w="785"/>
          </w:tcPr>
          <w:p>
            <w:r>
              <w:t>—</w:t>
            </w:r>
          </w:p>
        </w:tc>
        <w:tc>
          <w:tcPr>
            <w:tcW w:type="dxa" w:w="785"/>
          </w:tcPr>
          <w:p>
            <w:r>
              <w:t>—</w:t>
            </w:r>
          </w:p>
        </w:tc>
      </w:tr>
      <w:tr>
        <w:tc>
          <w:tcPr>
            <w:tcW w:type="dxa" w:w="785"/>
          </w:tcPr>
          <w:p>
            <w:r/>
          </w:p>
        </w:tc>
        <w:tc>
          <w:tcPr>
            <w:tcW w:type="dxa" w:w="785"/>
          </w:tcPr>
          <w:p>
            <w:r>
              <w:t>**TOTALS**</w:t>
            </w:r>
          </w:p>
        </w:tc>
        <w:tc>
          <w:tcPr>
            <w:tcW w:type="dxa" w:w="785"/>
          </w:tcPr>
          <w:p>
            <w:r/>
          </w:p>
        </w:tc>
        <w:tc>
          <w:tcPr>
            <w:tcW w:type="dxa" w:w="785"/>
          </w:tcPr>
          <w:p>
            <w:r/>
          </w:p>
        </w:tc>
        <w:tc>
          <w:tcPr>
            <w:tcW w:type="dxa" w:w="785"/>
          </w:tcPr>
          <w:p>
            <w:r>
              <w:t>**0.4**</w:t>
            </w:r>
          </w:p>
        </w:tc>
        <w:tc>
          <w:tcPr>
            <w:tcW w:type="dxa" w:w="785"/>
          </w:tcPr>
          <w:p>
            <w:r>
              <w:t>**0.52**</w:t>
            </w:r>
          </w:p>
        </w:tc>
        <w:tc>
          <w:tcPr>
            <w:tcW w:type="dxa" w:w="785"/>
          </w:tcPr>
          <w:p>
            <w:r>
              <w:t>**0.0**</w:t>
            </w:r>
          </w:p>
        </w:tc>
        <w:tc>
          <w:tcPr>
            <w:tcW w:type="dxa" w:w="785"/>
          </w:tcPr>
          <w:p>
            <w:r>
              <w:t>**0.0**</w:t>
            </w:r>
          </w:p>
        </w:tc>
        <w:tc>
          <w:tcPr>
            <w:tcW w:type="dxa" w:w="785"/>
          </w:tcPr>
          <w:p>
            <w:r>
              <w:t>**0.4**</w:t>
            </w:r>
          </w:p>
        </w:tc>
        <w:tc>
          <w:tcPr>
            <w:tcW w:type="dxa" w:w="785"/>
          </w:tcPr>
          <w:p>
            <w:r>
              <w:t>**0.52**</w:t>
            </w:r>
          </w:p>
        </w:tc>
        <w:tc>
          <w:tcPr>
            <w:tcW w:type="dxa" w:w="785"/>
          </w:tcPr>
          <w:p/>
        </w:tc>
      </w:tr>
    </w:tbl>
    <w:p/>
    <w:p>
      <w:pPr>
        <w:pStyle w:val="Heading2"/>
      </w:pPr>
      <w:r>
        <w:t>Power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Rail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Typical Power (W)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Max Power (W)</w:t>
            </w:r>
          </w:p>
        </w:tc>
      </w:tr>
      <w:tr>
        <w:tc>
          <w:tcPr>
            <w:tcW w:type="dxa" w:w="2880"/>
          </w:tcPr>
          <w:p>
            <w:r>
              <w:t>5V</w:t>
            </w:r>
          </w:p>
        </w:tc>
        <w:tc>
          <w:tcPr>
            <w:tcW w:type="dxa" w:w="2880"/>
          </w:tcPr>
          <w:p>
            <w:r>
              <w:t>0.4</w:t>
            </w:r>
          </w:p>
        </w:tc>
        <w:tc>
          <w:tcPr>
            <w:tcW w:type="dxa" w:w="2880"/>
          </w:tcPr>
          <w:p>
            <w:r>
              <w:t>0.52</w:t>
            </w:r>
          </w:p>
        </w:tc>
      </w:tr>
      <w:tr>
        <w:tc>
          <w:tcPr>
            <w:tcW w:type="dxa" w:w="2880"/>
          </w:tcPr>
          <w:p>
            <w:r>
              <w:t>3.3V</w:t>
            </w:r>
          </w:p>
        </w:tc>
        <w:tc>
          <w:tcPr>
            <w:tcW w:type="dxa" w:w="2880"/>
          </w:tcPr>
          <w:p>
            <w:r>
              <w:t>0.0</w:t>
            </w:r>
          </w:p>
        </w:tc>
        <w:tc>
          <w:tcPr>
            <w:tcW w:type="dxa" w:w="2880"/>
          </w:tcPr>
          <w:p>
            <w:r>
              <w:t>0.0</w:t>
            </w:r>
          </w:p>
        </w:tc>
      </w:tr>
      <w:tr>
        <w:tc>
          <w:tcPr>
            <w:tcW w:type="dxa" w:w="2880"/>
          </w:tcPr>
          <w:p>
            <w:r>
              <w:t>2.5V</w:t>
            </w:r>
          </w:p>
        </w:tc>
        <w:tc>
          <w:tcPr>
            <w:tcW w:type="dxa" w:w="2880"/>
          </w:tcPr>
          <w:p>
            <w:r>
              <w:t>0.0</w:t>
            </w:r>
          </w:p>
        </w:tc>
        <w:tc>
          <w:tcPr>
            <w:tcW w:type="dxa" w:w="2880"/>
          </w:tcPr>
          <w:p>
            <w:r>
              <w:t>0.0</w:t>
            </w:r>
          </w:p>
        </w:tc>
      </w:tr>
      <w:tr>
        <w:tc>
          <w:tcPr>
            <w:tcW w:type="dxa" w:w="2880"/>
          </w:tcPr>
          <w:p>
            <w:r>
              <w:t>1.8V</w:t>
            </w:r>
          </w:p>
        </w:tc>
        <w:tc>
          <w:tcPr>
            <w:tcW w:type="dxa" w:w="2880"/>
          </w:tcPr>
          <w:p>
            <w:r>
              <w:t>0.0</w:t>
            </w:r>
          </w:p>
        </w:tc>
        <w:tc>
          <w:tcPr>
            <w:tcW w:type="dxa" w:w="2880"/>
          </w:tcPr>
          <w:p>
            <w:r>
              <w:t>0.0</w:t>
            </w:r>
          </w:p>
        </w:tc>
      </w:tr>
      <w:tr>
        <w:tc>
          <w:tcPr>
            <w:tcW w:type="dxa" w:w="2880"/>
          </w:tcPr>
          <w:p>
            <w:r>
              <w:t>**TOTAL**</w:t>
            </w:r>
          </w:p>
        </w:tc>
        <w:tc>
          <w:tcPr>
            <w:tcW w:type="dxa" w:w="2880"/>
          </w:tcPr>
          <w:p>
            <w:r>
              <w:t>**0.4**</w:t>
            </w:r>
          </w:p>
        </w:tc>
        <w:tc>
          <w:tcPr>
            <w:tcW w:type="dxa" w:w="2880"/>
          </w:tcPr>
          <w:p>
            <w:r>
              <w:t>**0.52**</w:t>
            </w:r>
          </w:p>
        </w:tc>
      </w:tr>
    </w:tbl>
    <w:p/>
    <w:p>
      <w:r>
        <w:t>&gt; Note: Power values are estimated from component datasheets and design parameters.</w:t>
      </w:r>
    </w:p>
    <w:p>
      <w:r>
        <w:t>&gt; Actual measurements should be taken during hardware bring-up and updated in this table.</w:t>
      </w:r>
    </w:p>
    <w:p>
      <w:pPr>
        <w:pStyle w:val="Heading2"/>
      </w:pPr>
      <w:r>
        <w:t>Power Converters &amp; LDOs — Dissipation and Thermal Analysis</w:t>
      </w:r>
    </w:p>
    <w:p>
      <w:r>
        <w:t>&gt; Each regulator's dissipation is P_diss = (V_in − V_out) × I_out for linear LDOs (no switching efficiency applies), or P_out × (1 − η)/η for switching converters. Junction-temperature rise uses the datasheet θ_jc (junction-to-case) and θ_ja (junction-to-ambient) at T_ambient = 85 °C (worst-case avionics chamber). Thermal verdict: **Pass** if T_j &lt; 125 °C, **Thermally Failed** otherwise.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</w:tblGrid>
      <w:tr>
        <w:tc>
          <w:tcPr>
            <w:tcW w:type="dxa" w:w="665"/>
          </w:tcPr>
          <w:p>
            <w:r>
              <w:rPr>
                <w:b/>
              </w:rPr>
              <w:t>SI</w:t>
            </w:r>
          </w:p>
        </w:tc>
        <w:tc>
          <w:tcPr>
            <w:tcW w:type="dxa" w:w="665"/>
          </w:tcPr>
          <w:p>
            <w:r>
              <w:rPr>
                <w:b/>
              </w:rPr>
              <w:t>Part No</w:t>
            </w:r>
          </w:p>
        </w:tc>
        <w:tc>
          <w:tcPr>
            <w:tcW w:type="dxa" w:w="665"/>
          </w:tcPr>
          <w:p>
            <w:r>
              <w:rPr>
                <w:b/>
              </w:rPr>
              <w:t>Topology</w:t>
            </w:r>
          </w:p>
        </w:tc>
        <w:tc>
          <w:tcPr>
            <w:tcW w:type="dxa" w:w="665"/>
          </w:tcPr>
          <w:p>
            <w:r>
              <w:rPr>
                <w:b/>
              </w:rPr>
              <w:t>V_in (V)</w:t>
            </w:r>
          </w:p>
        </w:tc>
        <w:tc>
          <w:tcPr>
            <w:tcW w:type="dxa" w:w="665"/>
          </w:tcPr>
          <w:p>
            <w:r>
              <w:rPr>
                <w:b/>
              </w:rPr>
              <w:t>V_out (V)</w:t>
            </w:r>
          </w:p>
        </w:tc>
        <w:tc>
          <w:tcPr>
            <w:tcW w:type="dxa" w:w="665"/>
          </w:tcPr>
          <w:p>
            <w:r>
              <w:rPr>
                <w:b/>
              </w:rPr>
              <w:t>I_out (A)</w:t>
            </w:r>
          </w:p>
        </w:tc>
        <w:tc>
          <w:tcPr>
            <w:tcW w:type="dxa" w:w="665"/>
          </w:tcPr>
          <w:p>
            <w:r>
              <w:rPr>
                <w:b/>
              </w:rPr>
              <w:t>η</w:t>
            </w:r>
          </w:p>
        </w:tc>
        <w:tc>
          <w:tcPr>
            <w:tcW w:type="dxa" w:w="665"/>
          </w:tcPr>
          <w:p>
            <w:r>
              <w:rPr>
                <w:b/>
              </w:rPr>
              <w:t>P_diss (W)</w:t>
            </w:r>
          </w:p>
        </w:tc>
        <w:tc>
          <w:tcPr>
            <w:tcW w:type="dxa" w:w="665"/>
          </w:tcPr>
          <w:p>
            <w:r>
              <w:rPr>
                <w:b/>
              </w:rPr>
              <w:t>θ_jc (°C/W)</w:t>
            </w:r>
          </w:p>
        </w:tc>
        <w:tc>
          <w:tcPr>
            <w:tcW w:type="dxa" w:w="665"/>
          </w:tcPr>
          <w:p>
            <w:r>
              <w:rPr>
                <w:b/>
              </w:rPr>
              <w:t>θ_ja (°C/W)</w:t>
            </w:r>
          </w:p>
        </w:tc>
        <w:tc>
          <w:tcPr>
            <w:tcW w:type="dxa" w:w="665"/>
          </w:tcPr>
          <w:p>
            <w:r>
              <w:rPr>
                <w:b/>
              </w:rPr>
              <w:t>T_j @ 85°C amb (°C)</w:t>
            </w:r>
          </w:p>
        </w:tc>
        <w:tc>
          <w:tcPr>
            <w:tcW w:type="dxa" w:w="665"/>
          </w:tcPr>
          <w:p>
            <w:r>
              <w:rPr>
                <w:b/>
              </w:rPr>
              <w:t>Heatsink?</w:t>
            </w:r>
          </w:p>
        </w:tc>
        <w:tc>
          <w:tcPr>
            <w:tcW w:type="dxa" w:w="665"/>
          </w:tcPr>
          <w:p>
            <w:r>
              <w:rPr>
                <w:b/>
              </w:rPr>
              <w:t>Verdict</w:t>
            </w:r>
          </w:p>
        </w:tc>
      </w:tr>
      <w:tr>
        <w:tc>
          <w:tcPr>
            <w:tcW w:type="dxa" w:w="665"/>
          </w:tcPr>
          <w:p>
            <w:r>
              <w:t>1</w:t>
            </w:r>
          </w:p>
        </w:tc>
        <w:tc>
          <w:tcPr>
            <w:tcW w:type="dxa" w:w="665"/>
          </w:tcPr>
          <w:p>
            <w:r>
              <w:t>LMR36506</w:t>
            </w:r>
          </w:p>
        </w:tc>
        <w:tc>
          <w:tcPr>
            <w:tcW w:type="dxa" w:w="665"/>
          </w:tcPr>
          <w:p>
            <w:r>
              <w:t>Regulator</w:t>
            </w:r>
          </w:p>
        </w:tc>
        <w:tc>
          <w:tcPr>
            <w:tcW w:type="dxa" w:w="665"/>
          </w:tcPr>
          <w:p>
            <w:r>
              <w:t>12</w:t>
            </w:r>
          </w:p>
        </w:tc>
        <w:tc>
          <w:tcPr>
            <w:tcW w:type="dxa" w:w="665"/>
          </w:tcPr>
          <w:p>
            <w:r>
              <w:t>36</w:t>
            </w:r>
          </w:p>
        </w:tc>
        <w:tc>
          <w:tcPr>
            <w:tcW w:type="dxa" w:w="665"/>
          </w:tcPr>
          <w:p>
            <w:r>
              <w:t>0.080</w:t>
            </w:r>
          </w:p>
        </w:tc>
        <w:tc>
          <w:tcPr>
            <w:tcW w:type="dxa" w:w="665"/>
          </w:tcPr>
          <w:p>
            <w:r>
              <w:t>90%</w:t>
            </w:r>
          </w:p>
        </w:tc>
        <w:tc>
          <w:tcPr>
            <w:tcW w:type="dxa" w:w="665"/>
          </w:tcPr>
          <w:p>
            <w:r>
              <w:t>0.320</w:t>
            </w:r>
          </w:p>
        </w:tc>
        <w:tc>
          <w:tcPr>
            <w:tcW w:type="dxa" w:w="665"/>
          </w:tcPr>
          <w:p>
            <w:r>
              <w:t>10</w:t>
            </w:r>
          </w:p>
        </w:tc>
        <w:tc>
          <w:tcPr>
            <w:tcW w:type="dxa" w:w="665"/>
          </w:tcPr>
          <w:p>
            <w:r>
              <w:t>50</w:t>
            </w:r>
          </w:p>
        </w:tc>
        <w:tc>
          <w:tcPr>
            <w:tcW w:type="dxa" w:w="665"/>
          </w:tcPr>
          <w:p>
            <w:r>
              <w:t>101.0</w:t>
            </w:r>
          </w:p>
        </w:tc>
        <w:tc>
          <w:tcPr>
            <w:tcW w:type="dxa" w:w="665"/>
          </w:tcPr>
          <w:p>
            <w:r>
              <w:t>no</w:t>
            </w:r>
          </w:p>
        </w:tc>
        <w:tc>
          <w:tcPr>
            <w:tcW w:type="dxa" w:w="665"/>
          </w:tcPr>
          <w:p>
            <w:r>
              <w:t>**Pass**</w:t>
            </w:r>
          </w:p>
        </w:tc>
      </w:tr>
    </w:tbl>
    <w:p/>
    <w:p>
      <w:r>
        <w:t>**Overall thermal verdict:** ✅ **Pass** — every regulator junction stays below 125 °C at 85 °C ambient.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