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Sequence (PSQ)</w:t>
      </w:r>
    </w:p>
    <w:p>
      <w:pPr>
        <w:pStyle w:val="Heading2"/>
      </w:pPr>
      <w:r>
        <w:t>sample</w:t>
      </w:r>
    </w:p>
    <w:p>
      <w:r>
        <w:t>&gt; **Total steps:**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Register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Address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`0xA5A5`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Perform memory integrity check by writing known pattern (0xA5A5) to scratchpad register and verifying readback validates UART and register interface functionality.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`SCRATCHPAD`</w:t>
            </w:r>
          </w:p>
        </w:tc>
        <w:tc>
          <w:tcPr>
            <w:tcW w:type="dxa" w:w="1234"/>
          </w:tcPr>
          <w:p>
            <w:r>
              <w:t>`0x0003`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Read verify = 0xA5A5 before writing 0x0000</w:t>
            </w:r>
          </w:p>
        </w:tc>
        <w:tc>
          <w:tcPr>
            <w:tcW w:type="dxa" w:w="1234"/>
          </w:tcPr>
          <w:p>
            <w:r>
              <w:t>Verify write by reading back 0xA5A5, then write alternating pattern (0x0000) to complete RAM integrity test before clearing register.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`BOARD_ID`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`N/A (read)`</w:t>
            </w:r>
          </w:p>
        </w:tc>
        <w:tc>
          <w:tcPr>
            <w:tcW w:type="dxa" w:w="1234"/>
          </w:tcPr>
          <w:p>
            <w:r>
              <w:t>Verify read = 0x534D</w:t>
            </w:r>
          </w:p>
        </w:tc>
        <w:tc>
          <w:tcPr>
            <w:tcW w:type="dxa" w:w="1234"/>
          </w:tcPr>
          <w:p>
            <w:r>
              <w:t>Read board ID register and verify value 0x534D (ASCII 'SM') confirms correct FPGA bitstream loaded for sample project.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Power-On Reset &amp; Self-Check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`N/A (poll)`</w:t>
            </w:r>
          </w:p>
        </w:tc>
        <w:tc>
          <w:tcPr>
            <w:tcW w:type="dxa" w:w="1234"/>
          </w:tcPr>
          <w:p>
            <w:r>
              <w:t>Poll until VOLT_OK=1 (bit 1 set), timeout 5 sec</w:t>
            </w:r>
          </w:p>
        </w:tc>
        <w:tc>
          <w:tcPr>
            <w:tcW w:type="dxa" w:w="1234"/>
          </w:tcPr>
          <w:p>
            <w:r>
              <w:t>Wait for power rails to stabilize within specified tolerance before enabling peripherals; ensures safe operation and prevents brownout conditions.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`0x0002`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Assert PLL reset (bit 1) to clear any previous state before configuration; ensures clean startup of HMC7044 clock synthesizer.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`PLL_N_DIV`</w:t>
            </w:r>
          </w:p>
        </w:tc>
        <w:tc>
          <w:tcPr>
            <w:tcW w:type="dxa" w:w="1234"/>
          </w:tcPr>
          <w:p>
            <w:r>
              <w:t>`0x0402`</w:t>
            </w:r>
          </w:p>
        </w:tc>
        <w:tc>
          <w:tcPr>
            <w:tcW w:type="dxa" w:w="1234"/>
          </w:tcPr>
          <w:p>
            <w:r>
              <w:t>`0x0040`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Configure PLL N divider to 64 for target LO frequency synthesis (determined by application frequency requirements).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`PLL_R_DIV`</w:t>
            </w:r>
          </w:p>
        </w:tc>
        <w:tc>
          <w:tcPr>
            <w:tcW w:type="dxa" w:w="1234"/>
          </w:tcPr>
          <w:p>
            <w:r>
              <w:t>`0x0403`</w:t>
            </w:r>
          </w:p>
        </w:tc>
        <w:tc>
          <w:tcPr>
            <w:tcW w:type="dxa" w:w="1234"/>
          </w:tcPr>
          <w:p>
            <w:r>
              <w:t>`0x0001`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Configure PLL R divider to 1 for reference clock division; completes PLL frequency planning.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`PLL_CTRL`</w:t>
            </w:r>
          </w:p>
        </w:tc>
        <w:tc>
          <w:tcPr>
            <w:tcW w:type="dxa" w:w="1234"/>
          </w:tcPr>
          <w:p>
            <w:r>
              <w:t>`0x0400`</w:t>
            </w:r>
          </w:p>
        </w:tc>
        <w:tc>
          <w:tcPr>
            <w:tcW w:type="dxa" w:w="1234"/>
          </w:tcPr>
          <w:p>
            <w:r>
              <w:t>`0x0001`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Release PLL reset (bit 1 = 0) and enable PLL (bit 0 = 1) to start lock acquisition process.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`PLL_STATUS`</w:t>
            </w:r>
          </w:p>
        </w:tc>
        <w:tc>
          <w:tcPr>
            <w:tcW w:type="dxa" w:w="1234"/>
          </w:tcPr>
          <w:p>
            <w:r>
              <w:t>`0x0401`</w:t>
            </w:r>
          </w:p>
        </w:tc>
        <w:tc>
          <w:tcPr>
            <w:tcW w:type="dxa" w:w="1234"/>
          </w:tcPr>
          <w:p>
            <w:r>
              <w:t>`N/A (poll)`</w:t>
            </w:r>
          </w:p>
        </w:tc>
        <w:tc>
          <w:tcPr>
            <w:tcW w:type="dxa" w:w="1234"/>
          </w:tcPr>
          <w:p>
            <w:r>
              <w:t>Poll until LOCKED=1 (bit 0 set), timeout 100 ms</w:t>
            </w:r>
          </w:p>
        </w:tc>
        <w:tc>
          <w:tcPr>
            <w:tcW w:type="dxa" w:w="1234"/>
          </w:tcPr>
          <w:p>
            <w:r>
              <w:t>Wait for PLL lock confirmation before enabling clock outputs; ensures stable clock distribution to ADC, FPGA, and RF mixer.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PLL &amp; Clock Init</w:t>
            </w:r>
          </w:p>
        </w:tc>
        <w:tc>
          <w:tcPr>
            <w:tcW w:type="dxa" w:w="1234"/>
          </w:tcPr>
          <w:p>
            <w:r>
              <w:t>`CLK_ENABLE`</w:t>
            </w:r>
          </w:p>
        </w:tc>
        <w:tc>
          <w:tcPr>
            <w:tcW w:type="dxa" w:w="1234"/>
          </w:tcPr>
          <w:p>
            <w:r>
              <w:t>`0x0410`</w:t>
            </w:r>
          </w:p>
        </w:tc>
        <w:tc>
          <w:tcPr>
            <w:tcW w:type="dxa" w:w="1234"/>
          </w:tcPr>
          <w:p>
            <w:r>
              <w:t>`0x000F`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all critical clock outputs: ADC sampling clock, mixer LO, FPGA reference, and SYNC output for JESD204 link.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Peripheral Enable</w:t>
            </w:r>
          </w:p>
        </w:tc>
        <w:tc>
          <w:tcPr>
            <w:tcW w:type="dxa" w:w="1234"/>
          </w:tcPr>
          <w:p>
            <w:r>
              <w:t>`TEMP_ALERT_HIGH`</w:t>
            </w:r>
          </w:p>
        </w:tc>
        <w:tc>
          <w:tcPr>
            <w:tcW w:type="dxa" w:w="1234"/>
          </w:tcPr>
          <w:p>
            <w:r>
              <w:t>`0x0308`</w:t>
            </w:r>
          </w:p>
        </w:tc>
        <w:tc>
          <w:tcPr>
            <w:tcW w:type="dxa" w:w="1234"/>
          </w:tcPr>
          <w:p>
            <w:r>
              <w:t>`0x8190`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Set over-temperature alert threshold to 100°C (0x190) and enable alert function (bit 15) for thermal protection.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Peripheral Enable</w:t>
            </w:r>
          </w:p>
        </w:tc>
        <w:tc>
          <w:tcPr>
            <w:tcW w:type="dxa" w:w="1234"/>
          </w:tcPr>
          <w:p>
            <w:r>
              <w:t>`TEMP_ALERT_LOW`</w:t>
            </w:r>
          </w:p>
        </w:tc>
        <w:tc>
          <w:tcPr>
            <w:tcW w:type="dxa" w:w="1234"/>
          </w:tcPr>
          <w:p>
            <w:r>
              <w:t>`0x0309`</w:t>
            </w:r>
          </w:p>
        </w:tc>
        <w:tc>
          <w:tcPr>
            <w:tcW w:type="dxa" w:w="1234"/>
          </w:tcPr>
          <w:p>
            <w:r>
              <w:t>`0x8F9C`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Set under-temperature alert threshold to -25°C (signed 0xFF9C) and enable alert function for cold protection.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`UART_BAUD_DIV`</w:t>
            </w:r>
          </w:p>
        </w:tc>
        <w:tc>
          <w:tcPr>
            <w:tcW w:type="dxa" w:w="1234"/>
          </w:tcPr>
          <w:p>
            <w:r>
              <w:t>`0x0100`</w:t>
            </w:r>
          </w:p>
        </w:tc>
        <w:tc>
          <w:tcPr>
            <w:tcW w:type="dxa" w:w="1234"/>
          </w:tcPr>
          <w:p>
            <w:r>
              <w:t>`0x0068`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Configure UART baud rate divisor for 115200 baud operation assuming 25MHz reference (0x0068 = 104 decimal).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`UART_CTRL`</w:t>
            </w:r>
          </w:p>
        </w:tc>
        <w:tc>
          <w:tcPr>
            <w:tcW w:type="dxa" w:w="1234"/>
          </w:tcPr>
          <w:p>
            <w:r>
              <w:t>`0x0101`</w:t>
            </w:r>
          </w:p>
        </w:tc>
        <w:tc>
          <w:tcPr>
            <w:tcW w:type="dxa" w:w="1234"/>
          </w:tcPr>
          <w:p>
            <w:r>
              <w:t>`0x13`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UART (bit 0), set 8N1 frame format (bits 7:4 = 0x3), and prepare for host communication.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Communication Init</w:t>
            </w:r>
          </w:p>
        </w:tc>
        <w:tc>
          <w:tcPr>
            <w:tcW w:type="dxa" w:w="1234"/>
          </w:tcPr>
          <w:p>
            <w:r>
              <w:t>`UART_STATUS`</w:t>
            </w:r>
          </w:p>
        </w:tc>
        <w:tc>
          <w:tcPr>
            <w:tcW w:type="dxa" w:w="1234"/>
          </w:tcPr>
          <w:p>
            <w:r>
              <w:t>`0x0102`</w:t>
            </w:r>
          </w:p>
        </w:tc>
        <w:tc>
          <w:tcPr>
            <w:tcW w:type="dxa" w:w="1234"/>
          </w:tcPr>
          <w:p>
            <w:r>
              <w:t>`N/A (read)`</w:t>
            </w:r>
          </w:p>
        </w:tc>
        <w:tc>
          <w:tcPr>
            <w:tcW w:type="dxa" w:w="1234"/>
          </w:tcPr>
          <w:p>
            <w:r>
              <w:t>Verify TX_BUSY=0, no errors</w:t>
            </w:r>
          </w:p>
        </w:tc>
        <w:tc>
          <w:tcPr>
            <w:tcW w:type="dxa" w:w="1234"/>
          </w:tcPr>
          <w:p>
            <w:r>
              <w:t>Check UART status for error-free operation before declaring communication interface ready.</w:t>
            </w:r>
          </w:p>
        </w:tc>
      </w:tr>
      <w:tr>
        <w:tc>
          <w:tcPr>
            <w:tcW w:type="dxa" w:w="1234"/>
          </w:tcPr>
          <w:p>
            <w:r>
              <w:t>16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`RF_LNA_CTRL`</w:t>
            </w:r>
          </w:p>
        </w:tc>
        <w:tc>
          <w:tcPr>
            <w:tcW w:type="dxa" w:w="1234"/>
          </w:tcPr>
          <w:p>
            <w:r>
              <w:t>`0x0700`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RF LNA (HMC1134) power with high gain mode; activates RF signal path from input connector.</w:t>
            </w:r>
          </w:p>
        </w:tc>
      </w:tr>
      <w:tr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`RF_SWITCH_CTRL`</w:t>
            </w:r>
          </w:p>
        </w:tc>
        <w:tc>
          <w:tcPr>
            <w:tcW w:type="dxa" w:w="1234"/>
          </w:tcPr>
          <w:p>
            <w:r>
              <w:t>`0x0701`</w:t>
            </w:r>
          </w:p>
        </w:tc>
        <w:tc>
          <w:tcPr>
            <w:tcW w:type="dxa" w:w="1234"/>
          </w:tcPr>
          <w:p>
            <w:r>
              <w:t>`0x05`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Configure RF SPDT switch (HMC1118) to path A and enable switch; routes LNA output through selected filter path.</w:t>
            </w:r>
          </w:p>
        </w:tc>
      </w:tr>
      <w:tr>
        <w:tc>
          <w:tcPr>
            <w:tcW w:type="dxa" w:w="1234"/>
          </w:tcPr>
          <w:p>
            <w:r>
              <w:t>18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`RF_MIXER_CTRL`</w:t>
            </w:r>
          </w:p>
        </w:tc>
        <w:tc>
          <w:tcPr>
            <w:tcW w:type="dxa" w:w="1234"/>
          </w:tcPr>
          <w:p>
            <w:r>
              <w:t>`0x0702`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RF mixer (HMC559) power; mixer will be driven by PLL-generated LO for downconversion.</w:t>
            </w:r>
          </w:p>
        </w:tc>
      </w:tr>
      <w:tr>
        <w:tc>
          <w:tcPr>
            <w:tcW w:type="dxa" w:w="1234"/>
          </w:tcPr>
          <w:p>
            <w:r>
              <w:t>19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`RF_LO_FREQ`</w:t>
            </w:r>
          </w:p>
        </w:tc>
        <w:tc>
          <w:tcPr>
            <w:tcW w:type="dxa" w:w="1234"/>
          </w:tcPr>
          <w:p>
            <w:r>
              <w:t>`0x0703`</w:t>
            </w:r>
          </w:p>
        </w:tc>
        <w:tc>
          <w:tcPr>
            <w:tcW w:type="dxa" w:w="1234"/>
          </w:tcPr>
          <w:p>
            <w:r>
              <w:t>`0x1000`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Set LO frequency control word for desired downconversion frequency (value depends on target IF; example provided).</w:t>
            </w:r>
          </w:p>
        </w:tc>
      </w:tr>
      <w:tr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`VGA_GAIN_CTRL`</w:t>
            </w:r>
          </w:p>
        </w:tc>
        <w:tc>
          <w:tcPr>
            <w:tcW w:type="dxa" w:w="1234"/>
          </w:tcPr>
          <w:p>
            <w:r>
              <w:t>`0x0708`</w:t>
            </w:r>
          </w:p>
        </w:tc>
        <w:tc>
          <w:tcPr>
            <w:tcW w:type="dxa" w:w="1234"/>
          </w:tcPr>
          <w:p>
            <w:r>
              <w:t>`0x0200`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Set IF VGA (AD8376) to mid-range gain with slew limiting enabled; provides appropriate IF signal level to ADC.</w:t>
            </w:r>
          </w:p>
        </w:tc>
      </w:tr>
      <w:tr>
        <w:tc>
          <w:tcPr>
            <w:tcW w:type="dxa" w:w="1234"/>
          </w:tcPr>
          <w:p>
            <w:r>
              <w:t>21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`ADC_JESD_CFG`</w:t>
            </w:r>
          </w:p>
        </w:tc>
        <w:tc>
          <w:tcPr>
            <w:tcW w:type="dxa" w:w="1234"/>
          </w:tcPr>
          <w:p>
            <w:r>
              <w:t>`0x0712`</w:t>
            </w:r>
          </w:p>
        </w:tc>
        <w:tc>
          <w:tcPr>
            <w:tcW w:type="dxa" w:w="1234"/>
          </w:tcPr>
          <w:p>
            <w:r>
              <w:t>`0x001C`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Configure AD9208 for 12-bit resolution (bits 6:4 = 2), 2.5 GSPS sample rate (bits 3:0 = 3), no decimation.</w:t>
            </w:r>
          </w:p>
        </w:tc>
      </w:tr>
      <w:tr>
        <w:tc>
          <w:tcPr>
            <w:tcW w:type="dxa" w:w="1234"/>
          </w:tcPr>
          <w:p>
            <w:r>
              <w:t>22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`JESD_CTRL`</w:t>
            </w:r>
          </w:p>
        </w:tc>
        <w:tc>
          <w:tcPr>
            <w:tcW w:type="dxa" w:w="1234"/>
          </w:tcPr>
          <w:p>
            <w:r>
              <w:t>`0x0710`</w:t>
            </w:r>
          </w:p>
        </w:tc>
        <w:tc>
          <w:tcPr>
            <w:tcW w:type="dxa" w:w="1234"/>
          </w:tcPr>
          <w:p>
            <w:r>
              <w:t>`0x83`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JESD204 link (bit 0) and all 8 lanes (bits 7:1), set Subclass 1 for deterministic latency.</w:t>
            </w:r>
          </w:p>
        </w:tc>
      </w:tr>
      <w:tr>
        <w:tc>
          <w:tcPr>
            <w:tcW w:type="dxa" w:w="1234"/>
          </w:tcPr>
          <w:p>
            <w:r>
              <w:t>23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`JESD_STATUS`</w:t>
            </w:r>
          </w:p>
        </w:tc>
        <w:tc>
          <w:tcPr>
            <w:tcW w:type="dxa" w:w="1234"/>
          </w:tcPr>
          <w:p>
            <w:r>
              <w:t>`0x0711`</w:t>
            </w:r>
          </w:p>
        </w:tc>
        <w:tc>
          <w:tcPr>
            <w:tcW w:type="dxa" w:w="1234"/>
          </w:tcPr>
          <w:p>
            <w:r>
              <w:t>`N/A (poll)`</w:t>
            </w:r>
          </w:p>
        </w:tc>
        <w:tc>
          <w:tcPr>
            <w:tcW w:type="dxa" w:w="1234"/>
          </w:tcPr>
          <w:p>
            <w:r>
              <w:t>Poll until LINK_READY=1 and ALIGNMENT_DONE=1, timeout 1 sec</w:t>
            </w:r>
          </w:p>
        </w:tc>
        <w:tc>
          <w:tcPr>
            <w:tcW w:type="dxa" w:w="1234"/>
          </w:tcPr>
          <w:p>
            <w:r>
              <w:t>Wait for JESD204B link synchronization and lane alignment before data capture can begin.</w:t>
            </w:r>
          </w:p>
        </w:tc>
      </w:tr>
      <w:tr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`ADC_CTRL`</w:t>
            </w:r>
          </w:p>
        </w:tc>
        <w:tc>
          <w:tcPr>
            <w:tcW w:type="dxa" w:w="1234"/>
          </w:tcPr>
          <w:p>
            <w:r>
              <w:t>`0x0200`</w:t>
            </w:r>
          </w:p>
        </w:tc>
        <w:tc>
          <w:tcPr>
            <w:tcW w:type="dxa" w:w="1234"/>
          </w:tcPr>
          <w:p>
            <w:r>
              <w:t>`0x03`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continuous ADC monitoring (bit 1) for voltage and current rails via internal ADC channels.</w:t>
            </w:r>
          </w:p>
        </w:tc>
      </w:tr>
      <w:tr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`AGC_CTRL`</w:t>
            </w:r>
          </w:p>
        </w:tc>
        <w:tc>
          <w:tcPr>
            <w:tcW w:type="dxa" w:w="1234"/>
          </w:tcPr>
          <w:p>
            <w:r>
              <w:t>`0x0900`</w:t>
            </w:r>
          </w:p>
        </w:tc>
        <w:tc>
          <w:tcPr>
            <w:tcW w:type="dxa" w:w="1234"/>
          </w:tcPr>
          <w:p>
            <w:r>
              <w:t>`0x11`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Enable automatic gain control loop (bit 0) with default target level and attack rate for optimal ADC headroom.</w:t>
            </w:r>
          </w:p>
        </w:tc>
      </w:tr>
      <w:tr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`EEPROM_CTRL`</w:t>
            </w:r>
          </w:p>
        </w:tc>
        <w:tc>
          <w:tcPr>
            <w:tcW w:type="dxa" w:w="1234"/>
          </w:tcPr>
          <w:p>
            <w:r>
              <w:t>`0x0500`</w:t>
            </w:r>
          </w:p>
        </w:tc>
        <w:tc>
          <w:tcPr>
            <w:tcW w:type="dxa" w:w="1234"/>
          </w:tcPr>
          <w:p>
            <w:r>
              <w:t>`0x01`</w:t>
            </w:r>
          </w:p>
        </w:tc>
        <w:tc>
          <w:tcPr>
            <w:tcW w:type="dxa" w:w="1234"/>
          </w:tcPr>
          <w:p>
            <w:r>
              <w:t>Poll BUSY=0 after operation</w:t>
            </w:r>
          </w:p>
        </w:tc>
        <w:tc>
          <w:tcPr>
            <w:tcW w:type="dxa" w:w="1234"/>
          </w:tcPr>
          <w:p>
            <w:r>
              <w:t>Initiate EEPROM read of calibration data; calibration constants are stored in non-volatile memory.</w:t>
            </w:r>
          </w:p>
        </w:tc>
      </w:tr>
      <w:tr>
        <w:tc>
          <w:tcPr>
            <w:tcW w:type="dxa" w:w="1234"/>
          </w:tcPr>
          <w:p>
            <w:r>
              <w:t>27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`EEPROM_ADDR`</w:t>
            </w:r>
          </w:p>
        </w:tc>
        <w:tc>
          <w:tcPr>
            <w:tcW w:type="dxa" w:w="1234"/>
          </w:tcPr>
          <w:p>
            <w:r>
              <w:t>`0x0501`</w:t>
            </w:r>
          </w:p>
        </w:tc>
        <w:tc>
          <w:tcPr>
            <w:tcW w:type="dxa" w:w="1234"/>
          </w:tcPr>
          <w:p>
            <w:r>
              <w:t>`0x0000`</w:t>
            </w:r>
          </w:p>
        </w:tc>
        <w:tc>
          <w:tcPr>
            <w:tcW w:type="dxa" w:w="1234"/>
          </w:tcPr>
          <w:p>
            <w:r>
              <w:t>Set before EEPROM read</w:t>
            </w:r>
          </w:p>
        </w:tc>
        <w:tc>
          <w:tcPr>
            <w:tcW w:type="dxa" w:w="1234"/>
          </w:tcPr>
          <w:p>
            <w:r>
              <w:t>Set EEPROM start address to 0x0000 for calibration data base location.</w:t>
            </w:r>
          </w:p>
        </w:tc>
      </w:tr>
      <w:tr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Application Init</w:t>
            </w:r>
          </w:p>
        </w:tc>
        <w:tc>
          <w:tcPr>
            <w:tcW w:type="dxa" w:w="1234"/>
          </w:tcPr>
          <w:p>
            <w:r>
              <w:t>`CAL_DATA`</w:t>
            </w:r>
          </w:p>
        </w:tc>
        <w:tc>
          <w:tcPr>
            <w:tcW w:type="dxa" w:w="1234"/>
          </w:tcPr>
          <w:p>
            <w:r>
              <w:t>`0x0902`</w:t>
            </w:r>
          </w:p>
        </w:tc>
        <w:tc>
          <w:tcPr>
            <w:tcW w:type="dxa" w:w="1234"/>
          </w:tcPr>
          <w:p>
            <w:r>
              <w:t>`0x11`</w:t>
            </w:r>
          </w:p>
        </w:tc>
        <w:tc>
          <w:tcPr>
            <w:tcW w:type="dxa" w:w="1234"/>
          </w:tcPr>
          <w:p>
            <w:r>
              <w:t>Write after EEPROM read completes</w:t>
            </w:r>
          </w:p>
        </w:tc>
        <w:tc>
          <w:tcPr>
            <w:tcW w:type="dxa" w:w="1234"/>
          </w:tcPr>
          <w:p>
            <w:r>
              <w:t>Mark calibration data as valid (bit 0) and set version after successful load from EEPROM.</w:t>
            </w:r>
          </w:p>
        </w:tc>
      </w:tr>
      <w:tr>
        <w:tc>
          <w:tcPr>
            <w:tcW w:type="dxa" w:w="1234"/>
          </w:tcPr>
          <w:p>
            <w:r>
              <w:t>29</w:t>
            </w:r>
          </w:p>
        </w:tc>
        <w:tc>
          <w:tcPr>
            <w:tcW w:type="dxa" w:w="1234"/>
          </w:tcPr>
          <w:p>
            <w:r>
              <w:t>Final Verification</w:t>
            </w:r>
          </w:p>
        </w:tc>
        <w:tc>
          <w:tcPr>
            <w:tcW w:type="dxa" w:w="1234"/>
          </w:tcPr>
          <w:p>
            <w:r>
              <w:t>`HEALTH_STATUS`</w:t>
            </w:r>
          </w:p>
        </w:tc>
        <w:tc>
          <w:tcPr>
            <w:tcW w:type="dxa" w:w="1234"/>
          </w:tcPr>
          <w:p>
            <w:r>
              <w:t>`0x030F`</w:t>
            </w:r>
          </w:p>
        </w:tc>
        <w:tc>
          <w:tcPr>
            <w:tcW w:type="dxa" w:w="1234"/>
          </w:tcPr>
          <w:p>
            <w:r>
              <w:t>`N/A (read)`</w:t>
            </w:r>
          </w:p>
        </w:tc>
        <w:tc>
          <w:tcPr>
            <w:tcW w:type="dxa" w:w="1234"/>
          </w:tcPr>
          <w:p>
            <w:r>
              <w:t>Verify SYSTEM_OK=1 (all bits 0-6 set)</w:t>
            </w:r>
          </w:p>
        </w:tc>
        <w:tc>
          <w:tcPr>
            <w:tcW w:type="dxa" w:w="1234"/>
          </w:tcPr>
          <w:p>
            <w:r>
              <w:t>Final health check confirming temperature OK, voltages OK, PLL locked, JESD link established before entering operational mode.</w:t>
            </w:r>
          </w:p>
        </w:tc>
      </w:tr>
      <w:tr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Final Verification</w:t>
            </w:r>
          </w:p>
        </w:tc>
        <w:tc>
          <w:tcPr>
            <w:tcW w:type="dxa" w:w="1234"/>
          </w:tcPr>
          <w:p>
            <w:r>
              <w:t>`GPIO_DIR`</w:t>
            </w:r>
          </w:p>
        </w:tc>
        <w:tc>
          <w:tcPr>
            <w:tcW w:type="dxa" w:w="1234"/>
          </w:tcPr>
          <w:p>
            <w:r>
              <w:t>`0x0800`</w:t>
            </w:r>
          </w:p>
        </w:tc>
        <w:tc>
          <w:tcPr>
            <w:tcW w:type="dxa" w:w="1234"/>
          </w:tcPr>
          <w:p>
            <w:r>
              <w:t>`0xFFFF`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Configure all GPIO pins as outputs for status LED control (application-specific final configuration).</w:t>
            </w:r>
          </w:p>
        </w:tc>
      </w:tr>
    </w:tbl>
    <w:p/>
    <w:p>
      <w:pPr>
        <w:pStyle w:val="Heading2"/>
      </w:pPr>
      <w:r>
        <w:t>Detailed Steps</w:t>
      </w:r>
    </w:p>
    <w:p>
      <w:pPr>
        <w:pStyle w:val="Heading3"/>
      </w:pPr>
      <w:r>
        <w:t>Step 1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`0xA5A5`</w:t>
      </w:r>
    </w:p>
    <w:p>
      <w:pPr>
        <w:pStyle w:val="ListBullet"/>
      </w:pPr>
      <w:r>
        <w:t>**Rationale:** Perform memory integrity check by writing known pattern (0xA5A5) to scratchpad register and verifying readback validates UART and register interface functionality.</w:t>
      </w:r>
    </w:p>
    <w:p>
      <w:pPr>
        <w:pStyle w:val="Heading3"/>
      </w:pPr>
      <w:r>
        <w:t>Step 2 — Power-On Reset &amp; Self-Check</w:t>
      </w:r>
    </w:p>
    <w:p>
      <w:pPr>
        <w:pStyle w:val="ListBullet"/>
      </w:pPr>
      <w:r>
        <w:t>**Register:** `SCRATCHPAD` at `0x0003`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Read verify = 0xA5A5 before writing 0x0000</w:t>
      </w:r>
    </w:p>
    <w:p>
      <w:pPr>
        <w:pStyle w:val="ListBullet"/>
      </w:pPr>
      <w:r>
        <w:t>**Rationale:** Verify write by reading back 0xA5A5, then write alternating pattern (0x0000) to complete RAM integrity test before clearing register.</w:t>
      </w:r>
    </w:p>
    <w:p>
      <w:pPr>
        <w:pStyle w:val="Heading3"/>
      </w:pPr>
      <w:r>
        <w:t>Step 3 — Power-On Reset &amp; Self-Check</w:t>
      </w:r>
    </w:p>
    <w:p>
      <w:pPr>
        <w:pStyle w:val="ListBullet"/>
      </w:pPr>
      <w:r>
        <w:t>**Register:** `BOARD_ID` at `0x0000`</w:t>
      </w:r>
    </w:p>
    <w:p>
      <w:pPr>
        <w:pStyle w:val="ListBullet"/>
      </w:pPr>
      <w:r>
        <w:t>**Write value:** `N/A (read)`</w:t>
      </w:r>
    </w:p>
    <w:p>
      <w:pPr>
        <w:pStyle w:val="ListBullet"/>
      </w:pPr>
      <w:r>
        <w:t>**Wait/Poll:** Verify read = 0x534D</w:t>
      </w:r>
    </w:p>
    <w:p>
      <w:pPr>
        <w:pStyle w:val="ListBullet"/>
      </w:pPr>
      <w:r>
        <w:t>**Rationale:** Read board ID register and verify value 0x534D (ASCII 'SM') confirms correct FPGA bitstream loaded for sample project.</w:t>
      </w:r>
    </w:p>
    <w:p>
      <w:pPr>
        <w:pStyle w:val="Heading3"/>
      </w:pPr>
      <w:r>
        <w:t>Step 4 — Power-On Reset &amp; Self-Check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`N/A (poll)`</w:t>
      </w:r>
    </w:p>
    <w:p>
      <w:pPr>
        <w:pStyle w:val="ListBullet"/>
      </w:pPr>
      <w:r>
        <w:t>**Wait/Poll:** Poll until VOLT_OK=1 (bit 1 set), timeout 5 sec</w:t>
      </w:r>
    </w:p>
    <w:p>
      <w:pPr>
        <w:pStyle w:val="ListBullet"/>
      </w:pPr>
      <w:r>
        <w:t>**Rationale:** Wait for power rails to stabilize within specified tolerance before enabling peripherals; ensures safe operation and prevents brownout conditions.</w:t>
      </w:r>
    </w:p>
    <w:p>
      <w:pPr>
        <w:pStyle w:val="Heading3"/>
      </w:pPr>
      <w:r>
        <w:t>Step 5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`0x0002`</w:t>
      </w:r>
    </w:p>
    <w:p>
      <w:pPr>
        <w:pStyle w:val="ListBullet"/>
      </w:pPr>
      <w:r>
        <w:t>**Rationale:** Assert PLL reset (bit 1) to clear any previous state before configuration; ensures clean startup of HMC7044 clock synthesizer.</w:t>
      </w:r>
    </w:p>
    <w:p>
      <w:pPr>
        <w:pStyle w:val="Heading3"/>
      </w:pPr>
      <w:r>
        <w:t>Step 6 — PLL &amp; Clock Init</w:t>
      </w:r>
    </w:p>
    <w:p>
      <w:pPr>
        <w:pStyle w:val="ListBullet"/>
      </w:pPr>
      <w:r>
        <w:t>**Register:** `PLL_N_DIV` at `0x0402`</w:t>
      </w:r>
    </w:p>
    <w:p>
      <w:pPr>
        <w:pStyle w:val="ListBullet"/>
      </w:pPr>
      <w:r>
        <w:t>**Write value:** `0x0040`</w:t>
      </w:r>
    </w:p>
    <w:p>
      <w:pPr>
        <w:pStyle w:val="ListBullet"/>
      </w:pPr>
      <w:r>
        <w:t>**Rationale:** Configure PLL N divider to 64 for target LO frequency synthesis (determined by application frequency requirements).</w:t>
      </w:r>
    </w:p>
    <w:p>
      <w:pPr>
        <w:pStyle w:val="Heading3"/>
      </w:pPr>
      <w:r>
        <w:t>Step 7 — PLL &amp; Clock Init</w:t>
      </w:r>
    </w:p>
    <w:p>
      <w:pPr>
        <w:pStyle w:val="ListBullet"/>
      </w:pPr>
      <w:r>
        <w:t>**Register:** `PLL_R_DIV` at `0x0403`</w:t>
      </w:r>
    </w:p>
    <w:p>
      <w:pPr>
        <w:pStyle w:val="ListBullet"/>
      </w:pPr>
      <w:r>
        <w:t>**Write value:** `0x0001`</w:t>
      </w:r>
    </w:p>
    <w:p>
      <w:pPr>
        <w:pStyle w:val="ListBullet"/>
      </w:pPr>
      <w:r>
        <w:t>**Rationale:** Configure PLL R divider to 1 for reference clock division; completes PLL frequency planning.</w:t>
      </w:r>
    </w:p>
    <w:p>
      <w:pPr>
        <w:pStyle w:val="Heading3"/>
      </w:pPr>
      <w:r>
        <w:t>Step 8 — PLL &amp; Clock Init</w:t>
      </w:r>
    </w:p>
    <w:p>
      <w:pPr>
        <w:pStyle w:val="ListBullet"/>
      </w:pPr>
      <w:r>
        <w:t>**Register:** `PLL_CTRL` at `0x0400`</w:t>
      </w:r>
    </w:p>
    <w:p>
      <w:pPr>
        <w:pStyle w:val="ListBullet"/>
      </w:pPr>
      <w:r>
        <w:t>**Write value:** `0x0001`</w:t>
      </w:r>
    </w:p>
    <w:p>
      <w:pPr>
        <w:pStyle w:val="ListBullet"/>
      </w:pPr>
      <w:r>
        <w:t>**Rationale:** Release PLL reset (bit 1 = 0) and enable PLL (bit 0 = 1) to start lock acquisition process.</w:t>
      </w:r>
    </w:p>
    <w:p>
      <w:pPr>
        <w:pStyle w:val="Heading3"/>
      </w:pPr>
      <w:r>
        <w:t>Step 9 — PLL &amp; Clock Init</w:t>
      </w:r>
    </w:p>
    <w:p>
      <w:pPr>
        <w:pStyle w:val="ListBullet"/>
      </w:pPr>
      <w:r>
        <w:t>**Register:** `PLL_STATUS` at `0x0401`</w:t>
      </w:r>
    </w:p>
    <w:p>
      <w:pPr>
        <w:pStyle w:val="ListBullet"/>
      </w:pPr>
      <w:r>
        <w:t>**Write value:** `N/A (poll)`</w:t>
      </w:r>
    </w:p>
    <w:p>
      <w:pPr>
        <w:pStyle w:val="ListBullet"/>
      </w:pPr>
      <w:r>
        <w:t>**Wait/Poll:** Poll until LOCKED=1 (bit 0 set), timeout 100 ms</w:t>
      </w:r>
    </w:p>
    <w:p>
      <w:pPr>
        <w:pStyle w:val="ListBullet"/>
      </w:pPr>
      <w:r>
        <w:t>**Rationale:** Wait for PLL lock confirmation before enabling clock outputs; ensures stable clock distribution to ADC, FPGA, and RF mixer.</w:t>
      </w:r>
    </w:p>
    <w:p>
      <w:pPr>
        <w:pStyle w:val="Heading3"/>
      </w:pPr>
      <w:r>
        <w:t>Step 10 — PLL &amp; Clock Init</w:t>
      </w:r>
    </w:p>
    <w:p>
      <w:pPr>
        <w:pStyle w:val="ListBullet"/>
      </w:pPr>
      <w:r>
        <w:t>**Register:** `CLK_ENABLE` at `0x0410`</w:t>
      </w:r>
    </w:p>
    <w:p>
      <w:pPr>
        <w:pStyle w:val="ListBullet"/>
      </w:pPr>
      <w:r>
        <w:t>**Write value:** `0x000F`</w:t>
      </w:r>
    </w:p>
    <w:p>
      <w:pPr>
        <w:pStyle w:val="ListBullet"/>
      </w:pPr>
      <w:r>
        <w:t>**Rationale:** Enable all critical clock outputs: ADC sampling clock, mixer LO, FPGA reference, and SYNC output for JESD204 link.</w:t>
      </w:r>
    </w:p>
    <w:p>
      <w:pPr>
        <w:pStyle w:val="Heading3"/>
      </w:pPr>
      <w:r>
        <w:t>Step 11 — Peripheral Enable</w:t>
      </w:r>
    </w:p>
    <w:p>
      <w:pPr>
        <w:pStyle w:val="ListBullet"/>
      </w:pPr>
      <w:r>
        <w:t>**Register:** `TEMP_ALERT_HIGH` at `0x0308`</w:t>
      </w:r>
    </w:p>
    <w:p>
      <w:pPr>
        <w:pStyle w:val="ListBullet"/>
      </w:pPr>
      <w:r>
        <w:t>**Write value:** `0x8190`</w:t>
      </w:r>
    </w:p>
    <w:p>
      <w:pPr>
        <w:pStyle w:val="ListBullet"/>
      </w:pPr>
      <w:r>
        <w:t>**Rationale:** Set over-temperature alert threshold to 100°C (0x190) and enable alert function (bit 15) for thermal protection.</w:t>
      </w:r>
    </w:p>
    <w:p>
      <w:pPr>
        <w:pStyle w:val="Heading3"/>
      </w:pPr>
      <w:r>
        <w:t>Step 12 — Peripheral Enable</w:t>
      </w:r>
    </w:p>
    <w:p>
      <w:pPr>
        <w:pStyle w:val="ListBullet"/>
      </w:pPr>
      <w:r>
        <w:t>**Register:** `TEMP_ALERT_LOW` at `0x0309`</w:t>
      </w:r>
    </w:p>
    <w:p>
      <w:pPr>
        <w:pStyle w:val="ListBullet"/>
      </w:pPr>
      <w:r>
        <w:t>**Write value:** `0x8F9C`</w:t>
      </w:r>
    </w:p>
    <w:p>
      <w:pPr>
        <w:pStyle w:val="ListBullet"/>
      </w:pPr>
      <w:r>
        <w:t>**Rationale:** Set under-temperature alert threshold to -25°C (signed 0xFF9C) and enable alert function for cold protection.</w:t>
      </w:r>
    </w:p>
    <w:p>
      <w:pPr>
        <w:pStyle w:val="Heading3"/>
      </w:pPr>
      <w:r>
        <w:t>Step 13 — Communication Init</w:t>
      </w:r>
    </w:p>
    <w:p>
      <w:pPr>
        <w:pStyle w:val="ListBullet"/>
      </w:pPr>
      <w:r>
        <w:t>**Register:** `UART_BAUD_DIV` at `0x0100`</w:t>
      </w:r>
    </w:p>
    <w:p>
      <w:pPr>
        <w:pStyle w:val="ListBullet"/>
      </w:pPr>
      <w:r>
        <w:t>**Write value:** `0x0068`</w:t>
      </w:r>
    </w:p>
    <w:p>
      <w:pPr>
        <w:pStyle w:val="ListBullet"/>
      </w:pPr>
      <w:r>
        <w:t>**Rationale:** Configure UART baud rate divisor for 115200 baud operation assuming 25MHz reference (0x0068 = 104 decimal).</w:t>
      </w:r>
    </w:p>
    <w:p>
      <w:pPr>
        <w:pStyle w:val="Heading3"/>
      </w:pPr>
      <w:r>
        <w:t>Step 14 — Communication Init</w:t>
      </w:r>
    </w:p>
    <w:p>
      <w:pPr>
        <w:pStyle w:val="ListBullet"/>
      </w:pPr>
      <w:r>
        <w:t>**Register:** `UART_CTRL` at `0x0101`</w:t>
      </w:r>
    </w:p>
    <w:p>
      <w:pPr>
        <w:pStyle w:val="ListBullet"/>
      </w:pPr>
      <w:r>
        <w:t>**Write value:** `0x13`</w:t>
      </w:r>
    </w:p>
    <w:p>
      <w:pPr>
        <w:pStyle w:val="ListBullet"/>
      </w:pPr>
      <w:r>
        <w:t>**Rationale:** Enable UART (bit 0), set 8N1 frame format (bits 7:4 = 0x3), and prepare for host communication.</w:t>
      </w:r>
    </w:p>
    <w:p>
      <w:pPr>
        <w:pStyle w:val="Heading3"/>
      </w:pPr>
      <w:r>
        <w:t>Step 15 — Communication Init</w:t>
      </w:r>
    </w:p>
    <w:p>
      <w:pPr>
        <w:pStyle w:val="ListBullet"/>
      </w:pPr>
      <w:r>
        <w:t>**Register:** `UART_STATUS` at `0x0102`</w:t>
      </w:r>
    </w:p>
    <w:p>
      <w:pPr>
        <w:pStyle w:val="ListBullet"/>
      </w:pPr>
      <w:r>
        <w:t>**Write value:** `N/A (read)`</w:t>
      </w:r>
    </w:p>
    <w:p>
      <w:pPr>
        <w:pStyle w:val="ListBullet"/>
      </w:pPr>
      <w:r>
        <w:t>**Wait/Poll:** Verify TX_BUSY=0, no errors</w:t>
      </w:r>
    </w:p>
    <w:p>
      <w:pPr>
        <w:pStyle w:val="ListBullet"/>
      </w:pPr>
      <w:r>
        <w:t>**Rationale:** Check UART status for error-free operation before declaring communication interface ready.</w:t>
      </w:r>
    </w:p>
    <w:p>
      <w:pPr>
        <w:pStyle w:val="Heading3"/>
      </w:pPr>
      <w:r>
        <w:t>Step 16 — Application Init</w:t>
      </w:r>
    </w:p>
    <w:p>
      <w:pPr>
        <w:pStyle w:val="ListBullet"/>
      </w:pPr>
      <w:r>
        <w:t>**Register:** `RF_LNA_CTRL` at `0x0700`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**Rationale:** Enable RF LNA (HMC1134) power with high gain mode; activates RF signal path from input connector.</w:t>
      </w:r>
    </w:p>
    <w:p>
      <w:pPr>
        <w:pStyle w:val="Heading3"/>
      </w:pPr>
      <w:r>
        <w:t>Step 17 — Application Init</w:t>
      </w:r>
    </w:p>
    <w:p>
      <w:pPr>
        <w:pStyle w:val="ListBullet"/>
      </w:pPr>
      <w:r>
        <w:t>**Register:** `RF_SWITCH_CTRL` at `0x0701`</w:t>
      </w:r>
    </w:p>
    <w:p>
      <w:pPr>
        <w:pStyle w:val="ListBullet"/>
      </w:pPr>
      <w:r>
        <w:t>**Write value:** `0x05`</w:t>
      </w:r>
    </w:p>
    <w:p>
      <w:pPr>
        <w:pStyle w:val="ListBullet"/>
      </w:pPr>
      <w:r>
        <w:t>**Rationale:** Configure RF SPDT switch (HMC1118) to path A and enable switch; routes LNA output through selected filter path.</w:t>
      </w:r>
    </w:p>
    <w:p>
      <w:pPr>
        <w:pStyle w:val="Heading3"/>
      </w:pPr>
      <w:r>
        <w:t>Step 18 — Application Init</w:t>
      </w:r>
    </w:p>
    <w:p>
      <w:pPr>
        <w:pStyle w:val="ListBullet"/>
      </w:pPr>
      <w:r>
        <w:t>**Register:** `RF_MIXER_CTRL` at `0x0702`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**Rationale:** Enable RF mixer (HMC559) power; mixer will be driven by PLL-generated LO for downconversion.</w:t>
      </w:r>
    </w:p>
    <w:p>
      <w:pPr>
        <w:pStyle w:val="Heading3"/>
      </w:pPr>
      <w:r>
        <w:t>Step 19 — Application Init</w:t>
      </w:r>
    </w:p>
    <w:p>
      <w:pPr>
        <w:pStyle w:val="ListBullet"/>
      </w:pPr>
      <w:r>
        <w:t>**Register:** `RF_LO_FREQ` at `0x0703`</w:t>
      </w:r>
    </w:p>
    <w:p>
      <w:pPr>
        <w:pStyle w:val="ListBullet"/>
      </w:pPr>
      <w:r>
        <w:t>**Write value:** `0x1000`</w:t>
      </w:r>
    </w:p>
    <w:p>
      <w:pPr>
        <w:pStyle w:val="ListBullet"/>
      </w:pPr>
      <w:r>
        <w:t>**Rationale:** Set LO frequency control word for desired downconversion frequency (value depends on target IF; example provided).</w:t>
      </w:r>
    </w:p>
    <w:p>
      <w:pPr>
        <w:pStyle w:val="Heading3"/>
      </w:pPr>
      <w:r>
        <w:t>Step 20 — Application Init</w:t>
      </w:r>
    </w:p>
    <w:p>
      <w:pPr>
        <w:pStyle w:val="ListBullet"/>
      </w:pPr>
      <w:r>
        <w:t>**Register:** `VGA_GAIN_CTRL` at `0x0708`</w:t>
      </w:r>
    </w:p>
    <w:p>
      <w:pPr>
        <w:pStyle w:val="ListBullet"/>
      </w:pPr>
      <w:r>
        <w:t>**Write value:** `0x0200`</w:t>
      </w:r>
    </w:p>
    <w:p>
      <w:pPr>
        <w:pStyle w:val="ListBullet"/>
      </w:pPr>
      <w:r>
        <w:t>**Rationale:** Set IF VGA (AD8376) to mid-range gain with slew limiting enabled; provides appropriate IF signal level to ADC.</w:t>
      </w:r>
    </w:p>
    <w:p>
      <w:pPr>
        <w:pStyle w:val="Heading3"/>
      </w:pPr>
      <w:r>
        <w:t>Step 21 — Application Init</w:t>
      </w:r>
    </w:p>
    <w:p>
      <w:pPr>
        <w:pStyle w:val="ListBullet"/>
      </w:pPr>
      <w:r>
        <w:t>**Register:** `ADC_JESD_CFG` at `0x0712`</w:t>
      </w:r>
    </w:p>
    <w:p>
      <w:pPr>
        <w:pStyle w:val="ListBullet"/>
      </w:pPr>
      <w:r>
        <w:t>**Write value:** `0x001C`</w:t>
      </w:r>
    </w:p>
    <w:p>
      <w:pPr>
        <w:pStyle w:val="ListBullet"/>
      </w:pPr>
      <w:r>
        <w:t>**Rationale:** Configure AD9208 for 12-bit resolution (bits 6:4 = 2), 2.5 GSPS sample rate (bits 3:0 = 3), no decimation.</w:t>
      </w:r>
    </w:p>
    <w:p>
      <w:pPr>
        <w:pStyle w:val="Heading3"/>
      </w:pPr>
      <w:r>
        <w:t>Step 22 — Application Init</w:t>
      </w:r>
    </w:p>
    <w:p>
      <w:pPr>
        <w:pStyle w:val="ListBullet"/>
      </w:pPr>
      <w:r>
        <w:t>**Register:** `JESD_CTRL` at `0x0710`</w:t>
      </w:r>
    </w:p>
    <w:p>
      <w:pPr>
        <w:pStyle w:val="ListBullet"/>
      </w:pPr>
      <w:r>
        <w:t>**Write value:** `0x83`</w:t>
      </w:r>
    </w:p>
    <w:p>
      <w:pPr>
        <w:pStyle w:val="ListBullet"/>
      </w:pPr>
      <w:r>
        <w:t>**Rationale:** Enable JESD204 link (bit 0) and all 8 lanes (bits 7:1), set Subclass 1 for deterministic latency.</w:t>
      </w:r>
    </w:p>
    <w:p>
      <w:pPr>
        <w:pStyle w:val="Heading3"/>
      </w:pPr>
      <w:r>
        <w:t>Step 23 — Application Init</w:t>
      </w:r>
    </w:p>
    <w:p>
      <w:pPr>
        <w:pStyle w:val="ListBullet"/>
      </w:pPr>
      <w:r>
        <w:t>**Register:** `JESD_STATUS` at `0x0711`</w:t>
      </w:r>
    </w:p>
    <w:p>
      <w:pPr>
        <w:pStyle w:val="ListBullet"/>
      </w:pPr>
      <w:r>
        <w:t>**Write value:** `N/A (poll)`</w:t>
      </w:r>
    </w:p>
    <w:p>
      <w:pPr>
        <w:pStyle w:val="ListBullet"/>
      </w:pPr>
      <w:r>
        <w:t>**Wait/Poll:** Poll until LINK_READY=1 and ALIGNMENT_DONE=1, timeout 1 sec</w:t>
      </w:r>
    </w:p>
    <w:p>
      <w:pPr>
        <w:pStyle w:val="ListBullet"/>
      </w:pPr>
      <w:r>
        <w:t>**Rationale:** Wait for JESD204B link synchronization and lane alignment before data capture can begin.</w:t>
      </w:r>
    </w:p>
    <w:p>
      <w:pPr>
        <w:pStyle w:val="Heading3"/>
      </w:pPr>
      <w:r>
        <w:t>Step 24 — Application Init</w:t>
      </w:r>
    </w:p>
    <w:p>
      <w:pPr>
        <w:pStyle w:val="ListBullet"/>
      </w:pPr>
      <w:r>
        <w:t>**Register:** `ADC_CTRL` at `0x0200`</w:t>
      </w:r>
    </w:p>
    <w:p>
      <w:pPr>
        <w:pStyle w:val="ListBullet"/>
      </w:pPr>
      <w:r>
        <w:t>**Write value:** `0x03`</w:t>
      </w:r>
    </w:p>
    <w:p>
      <w:pPr>
        <w:pStyle w:val="ListBullet"/>
      </w:pPr>
      <w:r>
        <w:t>**Rationale:** Enable continuous ADC monitoring (bit 1) for voltage and current rails via internal ADC channels.</w:t>
      </w:r>
    </w:p>
    <w:p>
      <w:pPr>
        <w:pStyle w:val="Heading3"/>
      </w:pPr>
      <w:r>
        <w:t>Step 25 — Application Init</w:t>
      </w:r>
    </w:p>
    <w:p>
      <w:pPr>
        <w:pStyle w:val="ListBullet"/>
      </w:pPr>
      <w:r>
        <w:t>**Register:** `AGC_CTRL` at `0x0900`</w:t>
      </w:r>
    </w:p>
    <w:p>
      <w:pPr>
        <w:pStyle w:val="ListBullet"/>
      </w:pPr>
      <w:r>
        <w:t>**Write value:** `0x11`</w:t>
      </w:r>
    </w:p>
    <w:p>
      <w:pPr>
        <w:pStyle w:val="ListBullet"/>
      </w:pPr>
      <w:r>
        <w:t>**Rationale:** Enable automatic gain control loop (bit 0) with default target level and attack rate for optimal ADC headroom.</w:t>
      </w:r>
    </w:p>
    <w:p>
      <w:pPr>
        <w:pStyle w:val="Heading3"/>
      </w:pPr>
      <w:r>
        <w:t>Step 26 — Application Init</w:t>
      </w:r>
    </w:p>
    <w:p>
      <w:pPr>
        <w:pStyle w:val="ListBullet"/>
      </w:pPr>
      <w:r>
        <w:t>**Register:** `EEPROM_CTRL` at `0x0500`</w:t>
      </w:r>
    </w:p>
    <w:p>
      <w:pPr>
        <w:pStyle w:val="ListBullet"/>
      </w:pPr>
      <w:r>
        <w:t>**Write value:** `0x01`</w:t>
      </w:r>
    </w:p>
    <w:p>
      <w:pPr>
        <w:pStyle w:val="ListBullet"/>
      </w:pPr>
      <w:r>
        <w:t>**Wait/Poll:** Poll BUSY=0 after operation</w:t>
      </w:r>
    </w:p>
    <w:p>
      <w:pPr>
        <w:pStyle w:val="ListBullet"/>
      </w:pPr>
      <w:r>
        <w:t>**Rationale:** Initiate EEPROM read of calibration data; calibration constants are stored in non-volatile memory.</w:t>
      </w:r>
    </w:p>
    <w:p>
      <w:pPr>
        <w:pStyle w:val="Heading3"/>
      </w:pPr>
      <w:r>
        <w:t>Step 27 — Application Init</w:t>
      </w:r>
    </w:p>
    <w:p>
      <w:pPr>
        <w:pStyle w:val="ListBullet"/>
      </w:pPr>
      <w:r>
        <w:t>**Register:** `EEPROM_ADDR` at `0x0501`</w:t>
      </w:r>
    </w:p>
    <w:p>
      <w:pPr>
        <w:pStyle w:val="ListBullet"/>
      </w:pPr>
      <w:r>
        <w:t>**Write value:** `0x0000`</w:t>
      </w:r>
    </w:p>
    <w:p>
      <w:pPr>
        <w:pStyle w:val="ListBullet"/>
      </w:pPr>
      <w:r>
        <w:t>**Wait/Poll:** Set before EEPROM read</w:t>
      </w:r>
    </w:p>
    <w:p>
      <w:pPr>
        <w:pStyle w:val="ListBullet"/>
      </w:pPr>
      <w:r>
        <w:t>**Rationale:** Set EEPROM start address to 0x0000 for calibration data base location.</w:t>
      </w:r>
    </w:p>
    <w:p>
      <w:pPr>
        <w:pStyle w:val="Heading3"/>
      </w:pPr>
      <w:r>
        <w:t>Step 28 — Application Init</w:t>
      </w:r>
    </w:p>
    <w:p>
      <w:pPr>
        <w:pStyle w:val="ListBullet"/>
      </w:pPr>
      <w:r>
        <w:t>**Register:** `CAL_DATA` at `0x0902`</w:t>
      </w:r>
    </w:p>
    <w:p>
      <w:pPr>
        <w:pStyle w:val="ListBullet"/>
      </w:pPr>
      <w:r>
        <w:t>**Write value:** `0x11`</w:t>
      </w:r>
    </w:p>
    <w:p>
      <w:pPr>
        <w:pStyle w:val="ListBullet"/>
      </w:pPr>
      <w:r>
        <w:t>**Wait/Poll:** Write after EEPROM read completes</w:t>
      </w:r>
    </w:p>
    <w:p>
      <w:pPr>
        <w:pStyle w:val="ListBullet"/>
      </w:pPr>
      <w:r>
        <w:t>**Rationale:** Mark calibration data as valid (bit 0) and set version after successful load from EEPROM.</w:t>
      </w:r>
    </w:p>
    <w:p>
      <w:pPr>
        <w:pStyle w:val="Heading3"/>
      </w:pPr>
      <w:r>
        <w:t>Step 29 — Final Verification</w:t>
      </w:r>
    </w:p>
    <w:p>
      <w:pPr>
        <w:pStyle w:val="ListBullet"/>
      </w:pPr>
      <w:r>
        <w:t>**Register:** `HEALTH_STATUS` at `0x030F`</w:t>
      </w:r>
    </w:p>
    <w:p>
      <w:pPr>
        <w:pStyle w:val="ListBullet"/>
      </w:pPr>
      <w:r>
        <w:t>**Write value:** `N/A (read)`</w:t>
      </w:r>
    </w:p>
    <w:p>
      <w:pPr>
        <w:pStyle w:val="ListBullet"/>
      </w:pPr>
      <w:r>
        <w:t>**Wait/Poll:** Verify SYSTEM_OK=1 (all bits 0-6 set)</w:t>
      </w:r>
    </w:p>
    <w:p>
      <w:pPr>
        <w:pStyle w:val="ListBullet"/>
      </w:pPr>
      <w:r>
        <w:t>**Rationale:** Final health check confirming temperature OK, voltages OK, PLL locked, JESD link established before entering operational mode.</w:t>
      </w:r>
    </w:p>
    <w:p>
      <w:pPr>
        <w:pStyle w:val="Heading3"/>
      </w:pPr>
      <w:r>
        <w:t>Step 30 — Final Verification</w:t>
      </w:r>
    </w:p>
    <w:p>
      <w:pPr>
        <w:pStyle w:val="ListBullet"/>
      </w:pPr>
      <w:r>
        <w:t>**Register:** `GPIO_DIR` at `0x0800`</w:t>
      </w:r>
    </w:p>
    <w:p>
      <w:pPr>
        <w:pStyle w:val="ListBullet"/>
      </w:pPr>
      <w:r>
        <w:t>**Write value:** `0xFFFF`</w:t>
      </w:r>
    </w:p>
    <w:p>
      <w:pPr>
        <w:pStyle w:val="ListBullet"/>
      </w:pPr>
      <w:r>
        <w:t>**Rationale:** Configure all GPIO pins as outputs for status LED control (application-specific final configuration).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