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component-recommendations"/>
    <w:p>
      <w:pPr>
        <w:pStyle w:val="Heading1"/>
      </w:pPr>
      <w:r>
        <w:t xml:space="preserve">Component Recommendations</w:t>
      </w:r>
    </w:p>
    <w:bookmarkStart w:id="56" w:name="rx-band"/>
    <w:p>
      <w:pPr>
        <w:pStyle w:val="Heading2"/>
      </w:pPr>
      <w:r>
        <w:t xml:space="preserve">rx band</w:t>
      </w:r>
    </w:p>
    <w:bookmarkStart w:id="13" w:name="Xd409056e574e76225161f2af08bf782f66668ed"/>
    <w:p>
      <w:pPr>
        <w:pStyle w:val="Heading3"/>
      </w:pPr>
      <w:r>
        <w:t xml:space="preserve">1. RF LNA — first-stage amplifier at the antenna input for each of the 4 channels (GaN technology preferred)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9">
        <w:r>
          <w:rPr>
            <w:rStyle w:val="Hyperlink"/>
          </w:rPr>
          <w:t xml:space="preserve">ZVA-183WA-S+</w:t>
        </w:r>
      </w:hyperlink>
      <w:r>
        <w:t xml:space="preserve"> </w:t>
      </w:r>
      <w:r>
        <w:t xml:space="preserve">(Mini-Circuits)</w:t>
      </w:r>
    </w:p>
    <w:p>
      <w:pPr>
        <w:pStyle w:val="BodyText"/>
      </w:pPr>
      <w:r>
        <w:rPr>
          <w:i/>
          <w:iCs/>
        </w:rPr>
        <w:t xml:space="preserve">RF Amplifier Gain Block, 100 - 18000 MHz, 50 Ohm — used here as the wideband front-end amplifier (closest match to 18-40 GHz from distributor pool)</w:t>
      </w:r>
    </w:p>
    <w:p>
      <w:pPr>
        <w:pStyle w:val="BodyText"/>
      </w:pPr>
      <w:hyperlink r:id="rId9">
        <w:r>
          <w:rPr>
            <w:rStyle w:val="Hyperlink"/>
          </w:rPr>
          <w:t xml:space="preserve">🔗 DigiKey</w:t>
        </w:r>
      </w:hyperlink>
      <w:r>
        <w:t xml:space="preserve"> </w:t>
      </w:r>
      <w:hyperlink r:id="rId10">
        <w:r>
          <w:rPr>
            <w:rStyle w:val="Hyperlink"/>
          </w:rPr>
          <w:t xml:space="preserve">🔗 Mouser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mouser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0.1-18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t xml:space="preserve">22 dB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Noise_Figure</w:t>
            </w:r>
          </w:p>
        </w:tc>
        <w:tc>
          <w:tcPr/>
          <w:p>
            <w:pPr>
              <w:pStyle w:val="Compact"/>
            </w:pPr>
            <w:r>
              <w:t xml:space="preserve">~3.5 dB 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P1dB</w:t>
            </w:r>
          </w:p>
        </w:tc>
        <w:tc>
          <w:tcPr/>
          <w:p>
            <w:pPr>
              <w:pStyle w:val="Compact"/>
            </w:pPr>
            <w:r>
              <w:t xml:space="preserve">+16 dBm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OIP3</w:t>
            </w:r>
          </w:p>
        </w:tc>
        <w:tc>
          <w:tcPr/>
          <w:p>
            <w:pPr>
              <w:pStyle w:val="Compact"/>
            </w:pPr>
            <w:r>
              <w:t xml:space="preserve">~+26 dBm 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SMT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5V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PMA2-123LNW+</w:t>
        </w:r>
      </w:hyperlink>
      <w:r>
        <w:t xml:space="preserve"> </w:t>
      </w:r>
      <w:r>
        <w:t xml:space="preserve">(Mini-Circuits): Wider bandwidth to 12 GHz, lower NF (~2 dB), but lower gain (~15 dB) and lower P1dB</w:t>
      </w:r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QPL1000SR</w:t>
        </w:r>
      </w:hyperlink>
      <w:r>
        <w:t xml:space="preserve"> </w:t>
      </w:r>
      <w:r>
        <w:t xml:space="preserve">(Qorvo): GaN technology as specified, but limited to 8-11 GHz band — not suitable for 18-40 GHz without redesign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Only wideband SMT amplifier from pool covering up to 18 GHz. Design note: for the 18-40 GHz band, a 40+ GHz GaN LNA (e.g. Northrop Grumman ALH369 or custom MMIC) will be needed at final PDR.</w:t>
      </w:r>
    </w:p>
    <w:bookmarkEnd w:id="13"/>
    <w:bookmarkStart w:id="17" w:name="X596e5afedc731d2f81ab6cb4e7231273d80d59d"/>
    <w:p>
      <w:pPr>
        <w:pStyle w:val="Heading3"/>
      </w:pPr>
      <w:r>
        <w:t xml:space="preserve">2. RF1 Mixer — first downconverter from RF (18-32 GHz) to IF1 (~4 GHz) for each channel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14">
        <w:r>
          <w:rPr>
            <w:rStyle w:val="Hyperlink"/>
          </w:rPr>
          <w:t xml:space="preserve">CMD180C3</w:t>
        </w:r>
      </w:hyperlink>
      <w:r>
        <w:t xml:space="preserve"> </w:t>
      </w:r>
      <w:r>
        <w:t xml:space="preserve">(Qorvo)</w:t>
      </w:r>
    </w:p>
    <w:p>
      <w:pPr>
        <w:pStyle w:val="BodyText"/>
      </w:pPr>
      <w:r>
        <w:rPr>
          <w:i/>
          <w:iCs/>
        </w:rPr>
        <w:t xml:space="preserve">RF Mixer 18-32 GHz Double Balanced Mixer — covers the lower portion of the required RF band</w:t>
      </w:r>
    </w:p>
    <w:p>
      <w:pPr>
        <w:pStyle w:val="BodyText"/>
      </w:pPr>
      <w:hyperlink r:id="rId14">
        <w:r>
          <w:rPr>
            <w:rStyle w:val="Hyperlink"/>
          </w:rPr>
          <w:t xml:space="preserve">🔗 DigiKey</w:t>
        </w:r>
      </w:hyperlink>
      <w:r>
        <w:t xml:space="preserve"> </w:t>
      </w:r>
      <w:hyperlink r:id="rId15">
        <w:r>
          <w:rPr>
            <w:rStyle w:val="Hyperlink"/>
          </w:rPr>
          <w:t xml:space="preserve">🔗 Mouser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mouser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RF_Frequency</w:t>
            </w:r>
          </w:p>
        </w:tc>
        <w:tc>
          <w:tcPr/>
          <w:p>
            <w:pPr>
              <w:pStyle w:val="Compact"/>
            </w:pPr>
            <w:r>
              <w:t xml:space="preserve">18-32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IF_Frequency</w:t>
            </w:r>
          </w:p>
        </w:tc>
        <w:tc>
          <w:tcPr/>
          <w:p>
            <w:pPr>
              <w:pStyle w:val="Compact"/>
            </w:pPr>
            <w:r>
              <w:t xml:space="preserve">DC-8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LO_Frequency</w:t>
            </w:r>
          </w:p>
        </w:tc>
        <w:tc>
          <w:tcPr/>
          <w:p>
            <w:pPr>
              <w:pStyle w:val="Compact"/>
            </w:pPr>
            <w:r>
              <w:t xml:space="preserve">14-36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Conversion_Loss</w:t>
            </w:r>
          </w:p>
        </w:tc>
        <w:tc>
          <w:tcPr/>
          <w:p>
            <w:pPr>
              <w:pStyle w:val="Compact"/>
            </w:pPr>
            <w:r>
              <w:t xml:space="preserve">8 dB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LO_Rdrive</w:t>
            </w:r>
          </w:p>
        </w:tc>
        <w:tc>
          <w:tcPr/>
          <w:p>
            <w:pPr>
              <w:pStyle w:val="Compact"/>
            </w:pPr>
            <w:r>
              <w:t xml:space="preserve">+13 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Isolation_LO_RF</w:t>
            </w:r>
          </w:p>
        </w:tc>
        <w:tc>
          <w:tcPr/>
          <w:p>
            <w:pPr>
              <w:pStyle w:val="Compact"/>
            </w:pPr>
            <w:r>
              <w:t xml:space="preserve">35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SMT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Passive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  <w:b/>
            <w:bCs/>
          </w:rPr>
          <w:t xml:space="preserve">CMD181</w:t>
        </w:r>
      </w:hyperlink>
      <w:r>
        <w:t xml:space="preserve"> </w:t>
      </w:r>
      <w:r>
        <w:t xml:space="preserve">(Qorvo): Covers 26-45 GHz extending to 40 GHz, but NRND lifecycle status. Use for upper sub-band.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Only pool mixer covering the 18+ GHz band. CMD180C3 covers 18-32 GHz; CMD181 (26-45 GHz, NRND) covers the upper end. Two mixer types needed for full 18-40 GHz coverage. Selected CMD180C3 as primary for 18-32 GHz.</w:t>
      </w:r>
    </w:p>
    <w:bookmarkEnd w:id="17"/>
    <w:bookmarkStart w:id="21" w:name="X152ea88a92705e410055c6cf9f94c14a039eba5"/>
    <w:p>
      <w:pPr>
        <w:pStyle w:val="Heading3"/>
      </w:pPr>
      <w:r>
        <w:t xml:space="preserve">3. RF2 Mixer — second downconverter from IF1 (~4 GHz) to IF2 (~500 MHz) for each channel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18">
        <w:r>
          <w:rPr>
            <w:rStyle w:val="Hyperlink"/>
          </w:rPr>
          <w:t xml:space="preserve">MMIQ-0205HSM-2</w:t>
        </w:r>
      </w:hyperlink>
      <w:r>
        <w:t xml:space="preserve"> </w:t>
      </w:r>
      <w:r>
        <w:t xml:space="preserve">(Marki Microwave)</w:t>
      </w:r>
    </w:p>
    <w:p>
      <w:pPr>
        <w:pStyle w:val="BodyText"/>
      </w:pPr>
      <w:r>
        <w:rPr>
          <w:i/>
          <w:iCs/>
        </w:rPr>
        <w:t xml:space="preserve">Miniaturized surface-mount multi-octave 1.75-5.0 GHz IQ mixer, double balanced</w:t>
      </w:r>
    </w:p>
    <w:p>
      <w:pPr>
        <w:pStyle w:val="BodyText"/>
      </w:pPr>
      <w:hyperlink r:id="rId18">
        <w:r>
          <w:rPr>
            <w:rStyle w:val="Hyperlink"/>
          </w:rPr>
          <w:t xml:space="preserve">🔗 DigiKey</w:t>
        </w:r>
      </w:hyperlink>
      <w:r>
        <w:t xml:space="preserve"> </w:t>
      </w:r>
      <w:hyperlink r:id="rId19">
        <w:r>
          <w:rPr>
            <w:rStyle w:val="Hyperlink"/>
          </w:rPr>
          <w:t xml:space="preserve">🔗 Mouser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mouser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RF_Frequency</w:t>
            </w:r>
          </w:p>
        </w:tc>
        <w:tc>
          <w:tcPr/>
          <w:p>
            <w:pPr>
              <w:pStyle w:val="Compact"/>
            </w:pPr>
            <w:r>
              <w:t xml:space="preserve">1.75-5.0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LO_Frequency</w:t>
            </w:r>
          </w:p>
        </w:tc>
        <w:tc>
          <w:tcPr/>
          <w:p>
            <w:pPr>
              <w:pStyle w:val="Compact"/>
            </w:pPr>
            <w:r>
              <w:t xml:space="preserve">1.75-5.0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IF_Frequency</w:t>
            </w:r>
          </w:p>
        </w:tc>
        <w:tc>
          <w:tcPr/>
          <w:p>
            <w:pPr>
              <w:pStyle w:val="Compact"/>
            </w:pPr>
            <w:r>
              <w:t xml:space="preserve">DC-3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Conversion_Loss</w:t>
            </w:r>
          </w:p>
        </w:tc>
        <w:tc>
          <w:tcPr/>
          <w:p>
            <w:pPr>
              <w:pStyle w:val="Compact"/>
            </w:pPr>
            <w:r>
              <w:t xml:space="preserve">8 dB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LO_Drive</w:t>
            </w:r>
          </w:p>
        </w:tc>
        <w:tc>
          <w:tcPr/>
          <w:p>
            <w:pPr>
              <w:pStyle w:val="Compact"/>
            </w:pPr>
            <w:r>
              <w:t xml:space="preserve">+13 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Image_Rejection</w:t>
            </w:r>
          </w:p>
        </w:tc>
        <w:tc>
          <w:tcPr/>
          <w:p>
            <w:pPr>
              <w:pStyle w:val="Compact"/>
            </w:pPr>
            <w:r>
              <w:t xml:space="preserve">25 dB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SMT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CMD177C3-EVB</w:t>
        </w:r>
      </w:hyperlink>
      <w:r>
        <w:t xml:space="preserve"> </w:t>
      </w:r>
      <w:r>
        <w:t xml:space="preserve">(Qorvo): Double balanced mixer 6-14 GHz, wider band but no IQ capability — requires external image-reject filter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IQ mixer provides inherent image rejection for the 2nd IF conversion, critical for selectivity. Covers the IF1 frequency range around 4 GHz.</w:t>
      </w:r>
    </w:p>
    <w:bookmarkEnd w:id="21"/>
    <w:bookmarkStart w:id="25" w:name="X31b4c41f8939d8b4c9e077cac5d92a65e3aa842"/>
    <w:p>
      <w:pPr>
        <w:pStyle w:val="Heading3"/>
      </w:pPr>
      <w:r>
        <w:t xml:space="preserve">4. LO1 PLL Synthesizer — generates LO1 for first downconversion (14-36 GHz)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22">
        <w:r>
          <w:rPr>
            <w:rStyle w:val="Hyperlink"/>
          </w:rPr>
          <w:t xml:space="preserve">LMX2820RTCT</w:t>
        </w:r>
      </w:hyperlink>
      <w:r>
        <w:t xml:space="preserve"> </w:t>
      </w:r>
      <w:r>
        <w:t xml:space="preserve">(Texas Instruments)</w:t>
      </w:r>
    </w:p>
    <w:p>
      <w:pPr>
        <w:pStyle w:val="BodyText"/>
      </w:pPr>
      <w:r>
        <w:rPr>
          <w:i/>
          <w:iCs/>
        </w:rPr>
        <w:t xml:space="preserve">22.6-GHz wideband RF synthesizer with integrated VCO and phase detector</w:t>
      </w:r>
    </w:p>
    <w:p>
      <w:pPr>
        <w:pStyle w:val="BodyText"/>
      </w:pPr>
      <w:hyperlink r:id="rId22">
        <w:r>
          <w:rPr>
            <w:rStyle w:val="Hyperlink"/>
          </w:rPr>
          <w:t xml:space="preserve">🔗 DigiKey</w:t>
        </w:r>
      </w:hyperlink>
      <w:r>
        <w:t xml:space="preserve"> </w:t>
      </w:r>
      <w:hyperlink r:id="rId23">
        <w:r>
          <w:rPr>
            <w:rStyle w:val="Hyperlink"/>
          </w:rPr>
          <w:t xml:space="preserve">🔗 Mouser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mouser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Output_Frequency</w:t>
            </w:r>
          </w:p>
        </w:tc>
        <w:tc>
          <w:tcPr/>
          <w:p>
            <w:pPr>
              <w:pStyle w:val="Compact"/>
            </w:pPr>
            <w:r>
              <w:t xml:space="preserve">0.01-22.6 GHz (with divider to 43 GHz)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Phase_Noise_10kHz</w:t>
            </w:r>
          </w:p>
        </w:tc>
        <w:tc>
          <w:tcPr/>
          <w:p>
            <w:pPr>
              <w:pStyle w:val="Compact"/>
            </w:pPr>
            <w:r>
              <w:t xml:space="preserve">-120 dBc/Hz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Reference_Input</w:t>
            </w:r>
          </w:p>
        </w:tc>
        <w:tc>
          <w:tcPr/>
          <w:p>
            <w:pPr>
              <w:pStyle w:val="Compact"/>
            </w:pPr>
            <w:r>
              <w:t xml:space="preserve">10-500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Output_Power</w:t>
            </w:r>
          </w:p>
        </w:tc>
        <w:tc>
          <w:tcPr/>
          <w:p>
            <w:pPr>
              <w:pStyle w:val="Compact"/>
            </w:pPr>
            <w:r>
              <w:t xml:space="preserve">+7 dBm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SPI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WQFN-24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3.3V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LMX2595RHAT</w:t>
        </w:r>
      </w:hyperlink>
      <w:r>
        <w:t xml:space="preserve"> </w:t>
      </w:r>
      <w:r>
        <w:t xml:space="preserve">(Texas Instruments): 20 GHz max output, slightly lower frequency coverage but proven reliability and lower cost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Highest-frequency PLL from pool. 22.6 GHz output frequency with output divider extends effective range to cover the LO1 band. Excellent phase noise performance.</w:t>
      </w:r>
    </w:p>
    <w:bookmarkEnd w:id="25"/>
    <w:bookmarkStart w:id="29" w:name="X80c0f9b34d0076800e28b478de8a4234cfa0ce8"/>
    <w:p>
      <w:pPr>
        <w:pStyle w:val="Heading3"/>
      </w:pPr>
      <w:r>
        <w:t xml:space="preserve">5. LO2 PLL Synthesizer — generates LO2 for second downconversion (~3.5 GHz)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26">
        <w:r>
          <w:rPr>
            <w:rStyle w:val="Hyperlink"/>
          </w:rPr>
          <w:t xml:space="preserve">ADF4383BCCZ</w:t>
        </w:r>
      </w:hyperlink>
      <w:r>
        <w:t xml:space="preserve"> </w:t>
      </w:r>
      <w:r>
        <w:t xml:space="preserve">(Analog Devices)</w:t>
      </w:r>
    </w:p>
    <w:p>
      <w:pPr>
        <w:pStyle w:val="BodyText"/>
      </w:pPr>
      <w:r>
        <w:rPr>
          <w:i/>
          <w:iCs/>
        </w:rPr>
        <w:t xml:space="preserve">PLL/VCO, 656 MHz to 21 GHz — used for LO2 generation around 3.5 GHz</w:t>
      </w:r>
    </w:p>
    <w:p>
      <w:pPr>
        <w:pStyle w:val="BodyText"/>
      </w:pPr>
      <w:hyperlink r:id="rId26">
        <w:r>
          <w:rPr>
            <w:rStyle w:val="Hyperlink"/>
          </w:rPr>
          <w:t xml:space="preserve">🔗 DigiKey</w:t>
        </w:r>
      </w:hyperlink>
      <w:r>
        <w:t xml:space="preserve"> </w:t>
      </w:r>
      <w:hyperlink r:id="rId27">
        <w:r>
          <w:rPr>
            <w:rStyle w:val="Hyperlink"/>
          </w:rPr>
          <w:t xml:space="preserve">🔗 Mouser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mouser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Output_Frequency</w:t>
            </w:r>
          </w:p>
        </w:tc>
        <w:tc>
          <w:tcPr/>
          <w:p>
            <w:pPr>
              <w:pStyle w:val="Compact"/>
            </w:pPr>
            <w:r>
              <w:t xml:space="preserve">0.656-21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Phase_Noise</w:t>
            </w:r>
          </w:p>
        </w:tc>
        <w:tc>
          <w:tcPr/>
          <w:p>
            <w:pPr>
              <w:pStyle w:val="Compact"/>
            </w:pPr>
            <w:r>
              <w:t xml:space="preserve">Ultra-low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Reference_Input</w:t>
            </w:r>
          </w:p>
        </w:tc>
        <w:tc>
          <w:tcPr/>
          <w:p>
            <w:pPr>
              <w:pStyle w:val="Compact"/>
            </w:pPr>
            <w:r>
              <w:t xml:space="preserve">10-500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SPI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LCC-24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3.3V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  <w:b/>
            <w:bCs/>
          </w:rPr>
          <w:t xml:space="preserve">LMX2592RHAT</w:t>
        </w:r>
      </w:hyperlink>
      <w:r>
        <w:t xml:space="preserve"> </w:t>
      </w:r>
      <w:r>
        <w:t xml:space="preserve">(Texas Instruments): 9.8 GHz max, sufficient for LO2, lower cost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Wideband PLL covers the LO2 frequency range. From ADI, complementary to the TI LO1 synth, providing diverse supply chain.</w:t>
      </w:r>
    </w:p>
    <w:bookmarkEnd w:id="29"/>
    <w:bookmarkStart w:id="33" w:name="Xf1eae272d56a7332d79583a14f7b799480787d2"/>
    <w:p>
      <w:pPr>
        <w:pStyle w:val="Heading3"/>
      </w:pPr>
      <w:r>
        <w:t xml:space="preserve">6. Reference OCXO — 10 MHz oven-controlled crystal oscillator for LO phase noise floor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30">
        <w:r>
          <w:rPr>
            <w:rStyle w:val="Hyperlink"/>
          </w:rPr>
          <w:t xml:space="preserve">KOVTL10MDBFBCB</w:t>
        </w:r>
      </w:hyperlink>
      <w:r>
        <w:t xml:space="preserve"> </w:t>
      </w:r>
      <w:r>
        <w:t xml:space="preserve">(KYOCERA AVX)</w:t>
      </w:r>
    </w:p>
    <w:p>
      <w:pPr>
        <w:pStyle w:val="BodyText"/>
      </w:pPr>
      <w:r>
        <w:rPr>
          <w:i/>
          <w:iCs/>
        </w:rPr>
        <w:t xml:space="preserve">14-pin DIP standard OCXO, 10 MHz, SC-cut crystal, ultra-low phase noise</w:t>
      </w:r>
    </w:p>
    <w:p>
      <w:pPr>
        <w:pStyle w:val="BodyText"/>
      </w:pPr>
      <w:hyperlink r:id="rId30">
        <w:r>
          <w:rPr>
            <w:rStyle w:val="Hyperlink"/>
          </w:rPr>
          <w:t xml:space="preserve">🔗 DigiKey</w:t>
        </w:r>
      </w:hyperlink>
      <w:r>
        <w:t xml:space="preserve"> </w:t>
      </w:r>
      <w:hyperlink r:id="rId31">
        <w:r>
          <w:rPr>
            <w:rStyle w:val="Hyperlink"/>
          </w:rPr>
          <w:t xml:space="preserve">🔗 Mouser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mouser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10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Stability</w:t>
            </w:r>
          </w:p>
        </w:tc>
        <w:tc>
          <w:tcPr/>
          <w:p>
            <w:pPr>
              <w:pStyle w:val="Compact"/>
            </w:pPr>
            <w:r>
              <w:t xml:space="preserve">1e-10 (aging/day)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Phase_Noise_10kHz</w:t>
            </w:r>
          </w:p>
        </w:tc>
        <w:tc>
          <w:tcPr/>
          <w:p>
            <w:pPr>
              <w:pStyle w:val="Compact"/>
            </w:pPr>
            <w:r>
              <w:t xml:space="preserve">-160 dBc/Hz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5V or 12V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14-pin DIP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Operating_Temp</w:t>
            </w:r>
          </w:p>
        </w:tc>
        <w:tc>
          <w:tcPr/>
          <w:p>
            <w:pPr>
              <w:pStyle w:val="Compact"/>
            </w:pPr>
            <w:r>
              <w:t xml:space="preserve">-40 to +85C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32">
        <w:r>
          <w:rPr>
            <w:rStyle w:val="Hyperlink"/>
            <w:b/>
            <w:bCs/>
          </w:rPr>
          <w:t xml:space="preserve">OSJ7014-10.0M</w:t>
        </w:r>
      </w:hyperlink>
      <w:r>
        <w:t xml:space="preserve"> </w:t>
      </w:r>
      <w:r>
        <w:t xml:space="preserve">(Pletronics Inc.): 3.3V supply, SC-cut, slightly different phase noise profile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Lowest phase noise OCXO from pool. SC-cut crystal provides excellent short-term stability critical for radar coherent processing.</w:t>
      </w:r>
    </w:p>
    <w:bookmarkEnd w:id="33"/>
    <w:bookmarkStart w:id="37" w:name="X9cc72f6ed4804faff95f24efbb32098bd7ddd11"/>
    <w:p>
      <w:pPr>
        <w:pStyle w:val="Heading3"/>
      </w:pPr>
      <w:r>
        <w:t xml:space="preserve">7. ADC — 16-bit digitiser for final IF per channel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34">
        <w:r>
          <w:rPr>
            <w:rStyle w:val="Hyperlink"/>
          </w:rPr>
          <w:t xml:space="preserve">LTC2107IUK#PBF</w:t>
        </w:r>
      </w:hyperlink>
      <w:r>
        <w:t xml:space="preserve"> </w:t>
      </w:r>
      <w:r>
        <w:t xml:space="preserve">(Analog Devices)</w:t>
      </w:r>
    </w:p>
    <w:p>
      <w:pPr>
        <w:pStyle w:val="BodyText"/>
      </w:pPr>
      <w:r>
        <w:rPr>
          <w:i/>
          <w:iCs/>
        </w:rPr>
        <w:t xml:space="preserve">16-Bit, 210 Msps High Performance ADC with LVDS outputs</w:t>
      </w:r>
    </w:p>
    <w:p>
      <w:pPr>
        <w:pStyle w:val="BodyText"/>
      </w:pPr>
      <w:hyperlink r:id="rId34">
        <w:r>
          <w:rPr>
            <w:rStyle w:val="Hyperlink"/>
          </w:rPr>
          <w:t xml:space="preserve">🔗 DigiKey</w:t>
        </w:r>
      </w:hyperlink>
      <w:r>
        <w:t xml:space="preserve"> </w:t>
      </w:r>
      <w:hyperlink r:id="rId35">
        <w:r>
          <w:rPr>
            <w:rStyle w:val="Hyperlink"/>
          </w:rPr>
          <w:t xml:space="preserve">🔗 Mouser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mouser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16-bit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Sample_Rate</w:t>
            </w:r>
          </w:p>
        </w:tc>
        <w:tc>
          <w:tcPr/>
          <w:p>
            <w:pPr>
              <w:pStyle w:val="Compact"/>
            </w:pPr>
            <w:r>
              <w:t xml:space="preserve">210 Msps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SNR</w:t>
            </w:r>
          </w:p>
        </w:tc>
        <w:tc>
          <w:tcPr/>
          <w:p>
            <w:pPr>
              <w:pStyle w:val="Compact"/>
            </w:pPr>
            <w:r>
              <w:t xml:space="preserve">76.5 dBFS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SFDR</w:t>
            </w:r>
          </w:p>
        </w:tc>
        <w:tc>
          <w:tcPr/>
          <w:p>
            <w:pPr>
              <w:pStyle w:val="Compact"/>
            </w:pPr>
            <w:r>
              <w:t xml:space="preserve">89 dBc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Input_Bandwidth</w:t>
            </w:r>
          </w:p>
        </w:tc>
        <w:tc>
          <w:tcPr/>
          <w:p>
            <w:pPr>
              <w:pStyle w:val="Compact"/>
            </w:pPr>
            <w:r>
              <w:t xml:space="preserve">700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LVDS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1.8V core, 3.3V 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QFN-64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  <w:b/>
            <w:bCs/>
          </w:rPr>
          <w:t xml:space="preserve">LTC2184IUP#PBF</w:t>
        </w:r>
      </w:hyperlink>
      <w:r>
        <w:t xml:space="preserve"> </w:t>
      </w:r>
      <w:r>
        <w:t xml:space="preserve">(Analog Devices): 16-bit dual ADC at 105 Msps — lower sample rate per channel but integrates 2 ADCs in one package, reducing BOM count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Only 16-bit high-speed ADC from pool with LVDS interface. 210 Msps is adequate for 500 MHz IBW in under-sampled or baseband IF configurations. SFDR of 89 dBc exceeds the 80 dB spec.</w:t>
      </w:r>
    </w:p>
    <w:bookmarkEnd w:id="37"/>
    <w:bookmarkStart w:id="41" w:name="X44ff873400805f7e7d414f4197986dfb297b483"/>
    <w:p>
      <w:pPr>
        <w:pStyle w:val="Heading3"/>
      </w:pPr>
      <w:r>
        <w:t xml:space="preserve">8. FPGA — digital signal processing, DDC, pulse compression, coherent integration for all 4 channels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38">
        <w:r>
          <w:rPr>
            <w:rStyle w:val="Hyperlink"/>
          </w:rPr>
          <w:t xml:space="preserve">XC7K355T-1FFG901I</w:t>
        </w:r>
      </w:hyperlink>
      <w:r>
        <w:t xml:space="preserve"> </w:t>
      </w:r>
      <w:r>
        <w:t xml:space="preserve">(AMD)</w:t>
      </w:r>
    </w:p>
    <w:p>
      <w:pPr>
        <w:pStyle w:val="BodyText"/>
      </w:pPr>
      <w:r>
        <w:rPr>
          <w:i/>
          <w:iCs/>
        </w:rPr>
        <w:t xml:space="preserve">Kintex-7 FPGA, 355K logic cells, 300 I/O, 901-pin FCBGA, industrial temperature grade</w:t>
      </w:r>
    </w:p>
    <w:p>
      <w:pPr>
        <w:pStyle w:val="BodyText"/>
      </w:pPr>
      <w:hyperlink r:id="rId39">
        <w:r>
          <w:rPr>
            <w:rStyle w:val="Hyperlink"/>
          </w:rPr>
          <w:t xml:space="preserve">🔗 DigiKey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digikey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Logic_Cells</w:t>
            </w:r>
          </w:p>
        </w:tc>
        <w:tc>
          <w:tcPr/>
          <w:p>
            <w:pPr>
              <w:pStyle w:val="Compact"/>
            </w:pPr>
            <w:r>
              <w:t xml:space="preserve">355,360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DSP_Slices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BRAM</w:t>
            </w:r>
          </w:p>
        </w:tc>
        <w:tc>
          <w:tcPr/>
          <w:p>
            <w:pPr>
              <w:pStyle w:val="Compact"/>
            </w:pPr>
            <w:r>
              <w:t xml:space="preserve">16,120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I_O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FFG901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Speed_Grade</w:t>
            </w:r>
          </w:p>
        </w:tc>
        <w:tc>
          <w:tcPr/>
          <w:p>
            <w:pPr>
              <w:pStyle w:val="Compact"/>
            </w:pPr>
            <w:r>
              <w:t xml:space="preserve">-1 (industrial)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1.0V core, 1.8V/2.5V/3.3V bank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  <w:b/>
            <w:bCs/>
          </w:rPr>
          <w:t xml:space="preserve">XC7K420T-1FFG901C</w:t>
        </w:r>
      </w:hyperlink>
      <w:r>
        <w:t xml:space="preserve"> </w:t>
      </w:r>
      <w:r>
        <w:t xml:space="preserve">(AMD): Larger device (420K LC, 1540 BRAM) for heavier processing, but commercial temp grade only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Kintex-7 as specified by user. -1 speed grade industrial temp version for -55 to 125C support. 355K logic cells and 840 DSP slices sufficient for 4-channel DDC and pulse compression.</w:t>
      </w:r>
    </w:p>
    <w:bookmarkEnd w:id="41"/>
    <w:bookmarkStart w:id="43" w:name="Xb148dd4ead29dce398246370490d9125481bfd9"/>
    <w:p>
      <w:pPr>
        <w:pStyle w:val="Heading3"/>
      </w:pPr>
      <w:r>
        <w:t xml:space="preserve">9. IF Gain Block — inter-stage amplifier at IF1 (~4 GHz) between the two mixer stages for gain makeup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11">
        <w:r>
          <w:rPr>
            <w:rStyle w:val="Hyperlink"/>
          </w:rPr>
          <w:t xml:space="preserve">PMA2-123LNW+</w:t>
        </w:r>
      </w:hyperlink>
      <w:r>
        <w:t xml:space="preserve"> </w:t>
      </w:r>
      <w:r>
        <w:t xml:space="preserve">(Mini-Circuits)</w:t>
      </w:r>
    </w:p>
    <w:p>
      <w:pPr>
        <w:pStyle w:val="BodyText"/>
      </w:pPr>
      <w:r>
        <w:rPr>
          <w:i/>
          <w:iCs/>
        </w:rPr>
        <w:t xml:space="preserve">SMT MMIC Low Noise Linear Gain Block Amplifier, 0.01-12 GHz, 50 Ohm, 2x2 mm QFN</w:t>
      </w:r>
    </w:p>
    <w:p>
      <w:pPr>
        <w:pStyle w:val="BodyText"/>
      </w:pPr>
      <w:hyperlink r:id="rId11">
        <w:r>
          <w:rPr>
            <w:rStyle w:val="Hyperlink"/>
          </w:rPr>
          <w:t xml:space="preserve">🔗 DigiKey</w:t>
        </w:r>
      </w:hyperlink>
      <w:r>
        <w:t xml:space="preserve"> </w:t>
      </w:r>
      <w:hyperlink r:id="rId42">
        <w:r>
          <w:rPr>
            <w:rStyle w:val="Hyperlink"/>
          </w:rPr>
          <w:t xml:space="preserve">🔗 Mouser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mouser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0.01-12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t xml:space="preserve">22 dB typ at 4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Noise_Figure</w:t>
            </w:r>
          </w:p>
        </w:tc>
        <w:tc>
          <w:tcPr/>
          <w:p>
            <w:pPr>
              <w:pStyle w:val="Compact"/>
            </w:pPr>
            <w:r>
              <w:t xml:space="preserve">~2.5 dB est at 4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P1dB</w:t>
            </w:r>
          </w:p>
        </w:tc>
        <w:tc>
          <w:tcPr/>
          <w:p>
            <w:pPr>
              <w:pStyle w:val="Compact"/>
            </w:pPr>
            <w:r>
              <w:t xml:space="preserve">~+15 dBm 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OIP3</w:t>
            </w:r>
          </w:p>
        </w:tc>
        <w:tc>
          <w:tcPr/>
          <w:p>
            <w:pPr>
              <w:pStyle w:val="Compact"/>
            </w:pPr>
            <w:r>
              <w:t xml:space="preserve">~+26 dBm 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2x2 mm QFN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5V, 90 mA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ZVA-183WA-S+</w:t>
        </w:r>
      </w:hyperlink>
      <w:r>
        <w:t xml:space="preserve"> </w:t>
      </w:r>
      <w:r>
        <w:t xml:space="preserve">(Mini-Circuits): Same as LNA — higher power but larger package, could simplify BOM by using same part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Wideband gain block covering IF1 at 4 GHz. Provides gain between the two mixer stages to overcome mixer conversion loss while maintaining good NF. SMT QFN package suitable for compact layout.</w:t>
      </w:r>
    </w:p>
    <w:bookmarkEnd w:id="43"/>
    <w:bookmarkStart w:id="47" w:name="Xfc75a41257f9bc774985907968db65fca68e272"/>
    <w:p>
      <w:pPr>
        <w:pStyle w:val="Heading3"/>
      </w:pPr>
      <w:r>
        <w:t xml:space="preserve">10. VGA / AGC — voltage variable attenuator for automatic gain control in the IF chain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44">
        <w:r>
          <w:rPr>
            <w:rStyle w:val="Hyperlink"/>
          </w:rPr>
          <w:t xml:space="preserve">TGL2767-SMEVB</w:t>
        </w:r>
      </w:hyperlink>
      <w:r>
        <w:t xml:space="preserve"> </w:t>
      </w:r>
      <w:r>
        <w:t xml:space="preserve">(Qorvo)</w:t>
      </w:r>
    </w:p>
    <w:p>
      <w:pPr>
        <w:pStyle w:val="BodyText"/>
      </w:pPr>
      <w:r>
        <w:rPr>
          <w:i/>
          <w:iCs/>
        </w:rPr>
        <w:t xml:space="preserve">2-31 GHz Voltage Variable Attenuator evaluation board — used for AGC range control</w:t>
      </w:r>
    </w:p>
    <w:p>
      <w:pPr>
        <w:pStyle w:val="BodyText"/>
      </w:pPr>
      <w:hyperlink r:id="rId44">
        <w:r>
          <w:rPr>
            <w:rStyle w:val="Hyperlink"/>
          </w:rPr>
          <w:t xml:space="preserve">🔗 DigiKey</w:t>
        </w:r>
      </w:hyperlink>
      <w:r>
        <w:t xml:space="preserve"> </w:t>
      </w:r>
      <w:hyperlink r:id="rId45">
        <w:r>
          <w:rPr>
            <w:rStyle w:val="Hyperlink"/>
          </w:rPr>
          <w:t xml:space="preserve">🔗 Mouser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mouser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2-31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Attenuation_Range</w:t>
            </w:r>
          </w:p>
        </w:tc>
        <w:tc>
          <w:tcPr/>
          <w:p>
            <w:pPr>
              <w:pStyle w:val="Compact"/>
            </w:pPr>
            <w:r>
              <w:t xml:space="preserve">0-20 dB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Insertion_Loss</w:t>
            </w:r>
          </w:p>
        </w:tc>
        <w:tc>
          <w:tcPr/>
          <w:p>
            <w:pPr>
              <w:pStyle w:val="Compact"/>
            </w:pPr>
            <w:r>
              <w:t xml:space="preserve">2.5 dB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Control_Voltage</w:t>
            </w:r>
          </w:p>
        </w:tc>
        <w:tc>
          <w:tcPr/>
          <w:p>
            <w:pPr>
              <w:pStyle w:val="Compact"/>
            </w:pPr>
            <w:r>
              <w:t xml:space="preserve">0 to -3V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Evaluation board (die 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Passive (control voltage 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  <w:b/>
            <w:bCs/>
          </w:rPr>
          <w:t xml:space="preserve">MAAT-010521-L1TR05</w:t>
        </w:r>
      </w:hyperlink>
      <w:r>
        <w:t xml:space="preserve"> </w:t>
      </w:r>
      <w:r>
        <w:t xml:space="preserve">(MACOM): 5-16 GHz range, SMT 3mm QFN package — better suited for IF placement but limited frequency range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Only VVA from pool covering millimeter-wave frequencies. Provides AGC range to keep ADC in linear region. Design note: for IF2 placement, a lower-frequency VVA may be more appropriate at PDR.</w:t>
      </w:r>
    </w:p>
    <w:bookmarkEnd w:id="47"/>
    <w:bookmarkStart w:id="51" w:name="Xbfd56d256d352eda7f246d89de0fca4ef52d113"/>
    <w:p>
      <w:pPr>
        <w:pStyle w:val="Heading3"/>
      </w:pPr>
      <w:r>
        <w:t xml:space="preserve">11. 5V LDO Regulator — low-noise 5V supply rail from +15V input for RF amplifiers and mixers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48">
        <w:r>
          <w:rPr>
            <w:rStyle w:val="Hyperlink"/>
          </w:rPr>
          <w:t xml:space="preserve">LM2940S-5.0/NOPB</w:t>
        </w:r>
      </w:hyperlink>
      <w:r>
        <w:t xml:space="preserve"> </w:t>
      </w:r>
      <w:r>
        <w:t xml:space="preserve">(Texas Instruments)</w:t>
      </w:r>
    </w:p>
    <w:p>
      <w:pPr>
        <w:pStyle w:val="BodyText"/>
      </w:pPr>
      <w:r>
        <w:rPr>
          <w:i/>
          <w:iCs/>
        </w:rPr>
        <w:t xml:space="preserve">1A Low-Dropout Regulator, 5.0V fixed output, designed for automotive/military applications</w:t>
      </w:r>
    </w:p>
    <w:p>
      <w:pPr>
        <w:pStyle w:val="BodyText"/>
      </w:pPr>
      <w:hyperlink r:id="rId48">
        <w:r>
          <w:rPr>
            <w:rStyle w:val="Hyperlink"/>
          </w:rPr>
          <w:t xml:space="preserve">🔗 DigiKey</w:t>
        </w:r>
      </w:hyperlink>
      <w:r>
        <w:t xml:space="preserve"> </w:t>
      </w:r>
      <w:hyperlink r:id="rId49">
        <w:r>
          <w:rPr>
            <w:rStyle w:val="Hyperlink"/>
          </w:rPr>
          <w:t xml:space="preserve">🔗 Mouser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mouser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Output_Voltage</w:t>
            </w:r>
          </w:p>
        </w:tc>
        <w:tc>
          <w:tcPr/>
          <w:p>
            <w:pPr>
              <w:pStyle w:val="Compact"/>
            </w:pPr>
            <w:r>
              <w:t xml:space="preserve">5.0V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Max_Output_Current</w:t>
            </w:r>
          </w:p>
        </w:tc>
        <w:tc>
          <w:tcPr/>
          <w:p>
            <w:pPr>
              <w:pStyle w:val="Compact"/>
            </w:pPr>
            <w:r>
              <w:t xml:space="preserve">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Dropout_Voltage</w:t>
            </w:r>
          </w:p>
        </w:tc>
        <w:tc>
          <w:tcPr/>
          <w:p>
            <w:pPr>
              <w:pStyle w:val="Compact"/>
            </w:pPr>
            <w:r>
              <w:t xml:space="preserve">0.5V typ at 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PSRR</w:t>
            </w:r>
          </w:p>
        </w:tc>
        <w:tc>
          <w:tcPr/>
          <w:p>
            <w:pPr>
              <w:pStyle w:val="Compact"/>
            </w:pPr>
            <w:r>
              <w:t xml:space="preserve">72 dB at 120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~100 uV 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TO-263 (SMD)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Operating_Temp</w:t>
            </w:r>
          </w:p>
        </w:tc>
        <w:tc>
          <w:tcPr/>
          <w:p>
            <w:pPr>
              <w:pStyle w:val="Compact"/>
            </w:pPr>
            <w:r>
              <w:t xml:space="preserve">-40 to 125C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50">
        <w:r>
          <w:rPr>
            <w:rStyle w:val="Hyperlink"/>
            <w:b/>
            <w:bCs/>
          </w:rPr>
          <w:t xml:space="preserve">ZLDO1117QK50TC</w:t>
        </w:r>
      </w:hyperlink>
      <w:r>
        <w:t xml:space="preserve"> </w:t>
      </w:r>
      <w:r>
        <w:t xml:space="preserve">(Diodes Incorporated): Lower cost, 800 mA output, automotive qualified — may need paralleling for higher current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Robust 1A LDO with good PSRR for RF supply rails. LM2940 series is widely used in military applications. Low noise critical for RF amplifier supply decoupling.</w:t>
      </w:r>
    </w:p>
    <w:bookmarkEnd w:id="51"/>
    <w:bookmarkStart w:id="55" w:name="Xec92b016bd76d49ff45cf27b5d9e7e7950f29b4"/>
    <w:p>
      <w:pPr>
        <w:pStyle w:val="Heading3"/>
      </w:pPr>
      <w:r>
        <w:t xml:space="preserve">12. 3.3V LDO Regulator — 3.3V digital supply rail for FPGA bank I/O, PLLs, and ADC digital I/O</w:t>
      </w:r>
    </w:p>
    <w:p>
      <w:pPr>
        <w:pStyle w:val="FirstParagraph"/>
      </w:pPr>
      <w:r>
        <w:rPr>
          <w:b/>
          <w:bCs/>
        </w:rPr>
        <w:t xml:space="preserve">Primary Choice:</w:t>
      </w:r>
      <w:r>
        <w:t xml:space="preserve"> </w:t>
      </w:r>
      <w:hyperlink r:id="rId52">
        <w:r>
          <w:rPr>
            <w:rStyle w:val="Hyperlink"/>
          </w:rPr>
          <w:t xml:space="preserve">MCP1826S-5002E/DBVAO</w:t>
        </w:r>
      </w:hyperlink>
      <w:r>
        <w:t xml:space="preserve"> </w:t>
      </w:r>
      <w:r>
        <w:t xml:space="preserve">(Microchip Technology)</w:t>
      </w:r>
    </w:p>
    <w:p>
      <w:pPr>
        <w:pStyle w:val="BodyText"/>
      </w:pPr>
      <w:r>
        <w:rPr>
          <w:i/>
          <w:iCs/>
        </w:rPr>
        <w:t xml:space="preserve">1.0A Low Voltage Low Quiescent Current LDO Regulator, 5.0V input to 3.3V output capable</w:t>
      </w:r>
    </w:p>
    <w:p>
      <w:pPr>
        <w:pStyle w:val="BodyText"/>
      </w:pPr>
      <w:hyperlink r:id="rId52">
        <w:r>
          <w:rPr>
            <w:rStyle w:val="Hyperlink"/>
          </w:rPr>
          <w:t xml:space="preserve">🔗 DigiKey</w:t>
        </w:r>
      </w:hyperlink>
      <w:r>
        <w:t xml:space="preserve"> </w:t>
      </w:r>
      <w:hyperlink r:id="rId53">
        <w:r>
          <w:rPr>
            <w:rStyle w:val="Hyperlink"/>
          </w:rPr>
          <w:t xml:space="preserve">🔗 Mouser</w:t>
        </w:r>
      </w:hyperlink>
    </w:p>
    <w:p>
      <w:pPr>
        <w:pStyle w:val="BodyText"/>
      </w:pPr>
      <w:r>
        <w:rPr>
          <w:i/>
          <w:iCs/>
        </w:rPr>
        <w:t xml:space="preserve">Distributor data:</w:t>
      </w:r>
      <w:r>
        <w:t xml:space="preserve"> </w:t>
      </w:r>
      <w:r>
        <w:t xml:space="preserve">source: mouser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Output_Voltage</w:t>
            </w:r>
          </w:p>
        </w:tc>
        <w:tc>
          <w:tcPr/>
          <w:p>
            <w:pPr>
              <w:pStyle w:val="Compact"/>
            </w:pPr>
            <w:r>
              <w:t xml:space="preserve">3.3V (adjustable)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Max_Output_Current</w:t>
            </w:r>
          </w:p>
        </w:tc>
        <w:tc>
          <w:tcPr/>
          <w:p>
            <w:pPr>
              <w:pStyle w:val="Compact"/>
            </w:pPr>
            <w:r>
              <w:t xml:space="preserve">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Dropout_Voltage</w:t>
            </w:r>
          </w:p>
        </w:tc>
        <w:tc>
          <w:tcPr/>
          <w:p>
            <w:pPr>
              <w:pStyle w:val="Compact"/>
            </w:pPr>
            <w:r>
              <w:t xml:space="preserve">210 mV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PSRR</w:t>
            </w:r>
          </w:p>
        </w:tc>
        <w:tc>
          <w:tcPr/>
          <w:p>
            <w:pPr>
              <w:pStyle w:val="Compact"/>
            </w:pPr>
            <w:r>
              <w:t xml:space="preserve">70 dB at 1 kHz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50 uV rms typ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SOT-223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</w:t>
            </w:r>
          </w:p>
        </w:tc>
        <w:tc>
          <w:tcPr/>
          <w:p>
            <w:pPr>
              <w:pStyle w:val="Compact"/>
            </w:pPr>
            <w:r>
              <w:t xml:space="preserve">Up to 6V input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Alternatives:</w:t>
      </w:r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  <w:b/>
            <w:bCs/>
          </w:rPr>
          <w:t xml:space="preserve">MCP1726-ADJE/MFVAO</w:t>
        </w:r>
      </w:hyperlink>
      <w:r>
        <w:t xml:space="preserve"> </w:t>
      </w:r>
      <w:r>
        <w:t xml:space="preserve">(Microchip Technology): Similar specs, 1A, adjustable, different package (DFN-8) — pin-compatible alternative</w:t>
      </w:r>
    </w:p>
    <w:p>
      <w:pPr>
        <w:pStyle w:val="BodyText"/>
      </w:pPr>
      <w:r>
        <w:rPr>
          <w:b/>
          <w:bCs/>
        </w:rPr>
        <w:t xml:space="preserve">Selection Rationale:</w:t>
      </w:r>
      <w:r>
        <w:t xml:space="preserve"> </w:t>
      </w:r>
      <w:r>
        <w:t xml:space="preserve">1A LDO with very low noise for sensitive digital rails. Adjustable output can be set to 3.3V via external resistor divider.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www.digikey.com/en/products/detail/amd/XC7K355T-1FFG901I/3641726" TargetMode="External" /><Relationship Type="http://schemas.openxmlformats.org/officeDocument/2006/relationships/hyperlink" Id="rId26" Target="https://www.digikey.com/en/products/result?keywords=ADF4383BCCZ" TargetMode="External" /><Relationship Type="http://schemas.openxmlformats.org/officeDocument/2006/relationships/hyperlink" Id="rId20" Target="https://www.digikey.com/en/products/result?keywords=CMD177C3-EVB" TargetMode="External" /><Relationship Type="http://schemas.openxmlformats.org/officeDocument/2006/relationships/hyperlink" Id="rId14" Target="https://www.digikey.com/en/products/result?keywords=CMD180C3" TargetMode="External" /><Relationship Type="http://schemas.openxmlformats.org/officeDocument/2006/relationships/hyperlink" Id="rId16" Target="https://www.digikey.com/en/products/result?keywords=CMD181" TargetMode="External" /><Relationship Type="http://schemas.openxmlformats.org/officeDocument/2006/relationships/hyperlink" Id="rId30" Target="https://www.digikey.com/en/products/result?keywords=KOVTL10MDBFBCB" TargetMode="External" /><Relationship Type="http://schemas.openxmlformats.org/officeDocument/2006/relationships/hyperlink" Id="rId48" Target="https://www.digikey.com/en/products/result?keywords=LM2940S-5.0%2FNOPB" TargetMode="External" /><Relationship Type="http://schemas.openxmlformats.org/officeDocument/2006/relationships/hyperlink" Id="rId28" Target="https://www.digikey.com/en/products/result?keywords=LMX2592RHAT" TargetMode="External" /><Relationship Type="http://schemas.openxmlformats.org/officeDocument/2006/relationships/hyperlink" Id="rId24" Target="https://www.digikey.com/en/products/result?keywords=LMX2595RHAT" TargetMode="External" /><Relationship Type="http://schemas.openxmlformats.org/officeDocument/2006/relationships/hyperlink" Id="rId22" Target="https://www.digikey.com/en/products/result?keywords=LMX2820RTCT" TargetMode="External" /><Relationship Type="http://schemas.openxmlformats.org/officeDocument/2006/relationships/hyperlink" Id="rId34" Target="https://www.digikey.com/en/products/result?keywords=LTC2107IUK%23PBF" TargetMode="External" /><Relationship Type="http://schemas.openxmlformats.org/officeDocument/2006/relationships/hyperlink" Id="rId36" Target="https://www.digikey.com/en/products/result?keywords=LTC2184IUP%23PBF" TargetMode="External" /><Relationship Type="http://schemas.openxmlformats.org/officeDocument/2006/relationships/hyperlink" Id="rId46" Target="https://www.digikey.com/en/products/result?keywords=MAAT-010521-L1TR05" TargetMode="External" /><Relationship Type="http://schemas.openxmlformats.org/officeDocument/2006/relationships/hyperlink" Id="rId54" Target="https://www.digikey.com/en/products/result?keywords=MCP1726-ADJE%2FMFVAO" TargetMode="External" /><Relationship Type="http://schemas.openxmlformats.org/officeDocument/2006/relationships/hyperlink" Id="rId52" Target="https://www.digikey.com/en/products/result?keywords=MCP1826S-5002E%2FDBVAO" TargetMode="External" /><Relationship Type="http://schemas.openxmlformats.org/officeDocument/2006/relationships/hyperlink" Id="rId18" Target="https://www.digikey.com/en/products/result?keywords=MMIQ-0205HSM-2" TargetMode="External" /><Relationship Type="http://schemas.openxmlformats.org/officeDocument/2006/relationships/hyperlink" Id="rId32" Target="https://www.digikey.com/en/products/result?keywords=OSJ7014-10.0M" TargetMode="External" /><Relationship Type="http://schemas.openxmlformats.org/officeDocument/2006/relationships/hyperlink" Id="rId11" Target="https://www.digikey.com/en/products/result?keywords=PMA2-123LNW%2B" TargetMode="External" /><Relationship Type="http://schemas.openxmlformats.org/officeDocument/2006/relationships/hyperlink" Id="rId12" Target="https://www.digikey.com/en/products/result?keywords=QPL1000SR" TargetMode="External" /><Relationship Type="http://schemas.openxmlformats.org/officeDocument/2006/relationships/hyperlink" Id="rId44" Target="https://www.digikey.com/en/products/result?keywords=TGL2767-SMEVB" TargetMode="External" /><Relationship Type="http://schemas.openxmlformats.org/officeDocument/2006/relationships/hyperlink" Id="rId38" Target="https://www.digikey.com/en/products/result?keywords=XC7K355T-1FFG901I" TargetMode="External" /><Relationship Type="http://schemas.openxmlformats.org/officeDocument/2006/relationships/hyperlink" Id="rId40" Target="https://www.digikey.com/en/products/result?keywords=XC7K420T-1FFG901C" TargetMode="External" /><Relationship Type="http://schemas.openxmlformats.org/officeDocument/2006/relationships/hyperlink" Id="rId50" Target="https://www.digikey.com/en/products/result?keywords=ZLDO1117QK50TC" TargetMode="External" /><Relationship Type="http://schemas.openxmlformats.org/officeDocument/2006/relationships/hyperlink" Id="rId9" Target="https://www.digikey.com/en/products/result?keywords=ZVA-183WA-S%2B" TargetMode="External" /><Relationship Type="http://schemas.openxmlformats.org/officeDocument/2006/relationships/hyperlink" Id="rId27" Target="https://www.mouser.in/ProductDetail/Analog-Devices/ADF4383BCCZ?qs=yc9RBI4tIALV5w28VhCXEw%3D%3D" TargetMode="External" /><Relationship Type="http://schemas.openxmlformats.org/officeDocument/2006/relationships/hyperlink" Id="rId35" Target="https://www.mouser.in/ProductDetail/Analog-Devices/LTC2107IUKPBF?qs=hVkxg5c3xu%252BDBFU6Gh3TXg%3D%3D" TargetMode="External" /><Relationship Type="http://schemas.openxmlformats.org/officeDocument/2006/relationships/hyperlink" Id="rId31" Target="https://www.mouser.in/ProductDetail/KYOCERA-AVX/KOVTL10MDBFBCB?qs=17ckDYBRdemjGXBQrqYR4w%3D%3D" TargetMode="External" /><Relationship Type="http://schemas.openxmlformats.org/officeDocument/2006/relationships/hyperlink" Id="rId19" Target="https://www.mouser.in/ProductDetail/Marki-Microwave/MMIQ-0205HSM-2?qs=6avfeC6zeS7KHke%2FX0QKVw%3D%3D" TargetMode="External" /><Relationship Type="http://schemas.openxmlformats.org/officeDocument/2006/relationships/hyperlink" Id="rId53" Target="https://www.mouser.in/ProductDetail/Microchip-Technology/MCP1826S-5002E-DBVAO?qs=5aG0NVq1C4zVYXmrNt5abA%3D%3D" TargetMode="External" /><Relationship Type="http://schemas.openxmlformats.org/officeDocument/2006/relationships/hyperlink" Id="rId42" Target="https://www.mouser.in/ProductDetail/Mini-Circuits/PMA2-123LNW%2b?qs=4dK74SdgGtwEBDo2%2FF2buA%3D%3D" TargetMode="External" /><Relationship Type="http://schemas.openxmlformats.org/officeDocument/2006/relationships/hyperlink" Id="rId10" Target="https://www.mouser.in/ProductDetail/Mini-Circuits/ZVA-183WA-S%2b?qs=Imq1NPwxi74H20oSZuuyHw%3D%3D" TargetMode="External" /><Relationship Type="http://schemas.openxmlformats.org/officeDocument/2006/relationships/hyperlink" Id="rId15" Target="https://www.mouser.in/ProductDetail/Qorvo/CMD180C3?qs=OlC7AqGiEDm30fkEsYyhSQ%3D%3D" TargetMode="External" /><Relationship Type="http://schemas.openxmlformats.org/officeDocument/2006/relationships/hyperlink" Id="rId45" Target="https://www.mouser.in/ProductDetail/Qorvo/TGL2767-SMEVB?qs=BJlw7L4Cy7%2FjhfzYRJ0vUg%3D%3D" TargetMode="External" /><Relationship Type="http://schemas.openxmlformats.org/officeDocument/2006/relationships/hyperlink" Id="rId49" Target="https://www.mouser.in/ProductDetail/Texas-Instruments/LM2940S-5.0-NOPB?qs=X1J7HmVL2ZGiLtaPLl7V2Q%3D%3D" TargetMode="External" /><Relationship Type="http://schemas.openxmlformats.org/officeDocument/2006/relationships/hyperlink" Id="rId23" Target="https://www.mouser.in/ProductDetail/Texas-Instruments/LMX2820RTCT?qs=eP2BKZSCXI4hpj09QD%252Biqg%3D%3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www.digikey.com/en/products/detail/amd/XC7K355T-1FFG901I/3641726" TargetMode="External" /><Relationship Type="http://schemas.openxmlformats.org/officeDocument/2006/relationships/hyperlink" Id="rId26" Target="https://www.digikey.com/en/products/result?keywords=ADF4383BCCZ" TargetMode="External" /><Relationship Type="http://schemas.openxmlformats.org/officeDocument/2006/relationships/hyperlink" Id="rId20" Target="https://www.digikey.com/en/products/result?keywords=CMD177C3-EVB" TargetMode="External" /><Relationship Type="http://schemas.openxmlformats.org/officeDocument/2006/relationships/hyperlink" Id="rId14" Target="https://www.digikey.com/en/products/result?keywords=CMD180C3" TargetMode="External" /><Relationship Type="http://schemas.openxmlformats.org/officeDocument/2006/relationships/hyperlink" Id="rId16" Target="https://www.digikey.com/en/products/result?keywords=CMD181" TargetMode="External" /><Relationship Type="http://schemas.openxmlformats.org/officeDocument/2006/relationships/hyperlink" Id="rId30" Target="https://www.digikey.com/en/products/result?keywords=KOVTL10MDBFBCB" TargetMode="External" /><Relationship Type="http://schemas.openxmlformats.org/officeDocument/2006/relationships/hyperlink" Id="rId48" Target="https://www.digikey.com/en/products/result?keywords=LM2940S-5.0%2FNOPB" TargetMode="External" /><Relationship Type="http://schemas.openxmlformats.org/officeDocument/2006/relationships/hyperlink" Id="rId28" Target="https://www.digikey.com/en/products/result?keywords=LMX2592RHAT" TargetMode="External" /><Relationship Type="http://schemas.openxmlformats.org/officeDocument/2006/relationships/hyperlink" Id="rId24" Target="https://www.digikey.com/en/products/result?keywords=LMX2595RHAT" TargetMode="External" /><Relationship Type="http://schemas.openxmlformats.org/officeDocument/2006/relationships/hyperlink" Id="rId22" Target="https://www.digikey.com/en/products/result?keywords=LMX2820RTCT" TargetMode="External" /><Relationship Type="http://schemas.openxmlformats.org/officeDocument/2006/relationships/hyperlink" Id="rId34" Target="https://www.digikey.com/en/products/result?keywords=LTC2107IUK%23PBF" TargetMode="External" /><Relationship Type="http://schemas.openxmlformats.org/officeDocument/2006/relationships/hyperlink" Id="rId36" Target="https://www.digikey.com/en/products/result?keywords=LTC2184IUP%23PBF" TargetMode="External" /><Relationship Type="http://schemas.openxmlformats.org/officeDocument/2006/relationships/hyperlink" Id="rId46" Target="https://www.digikey.com/en/products/result?keywords=MAAT-010521-L1TR05" TargetMode="External" /><Relationship Type="http://schemas.openxmlformats.org/officeDocument/2006/relationships/hyperlink" Id="rId54" Target="https://www.digikey.com/en/products/result?keywords=MCP1726-ADJE%2FMFVAO" TargetMode="External" /><Relationship Type="http://schemas.openxmlformats.org/officeDocument/2006/relationships/hyperlink" Id="rId52" Target="https://www.digikey.com/en/products/result?keywords=MCP1826S-5002E%2FDBVAO" TargetMode="External" /><Relationship Type="http://schemas.openxmlformats.org/officeDocument/2006/relationships/hyperlink" Id="rId18" Target="https://www.digikey.com/en/products/result?keywords=MMIQ-0205HSM-2" TargetMode="External" /><Relationship Type="http://schemas.openxmlformats.org/officeDocument/2006/relationships/hyperlink" Id="rId32" Target="https://www.digikey.com/en/products/result?keywords=OSJ7014-10.0M" TargetMode="External" /><Relationship Type="http://schemas.openxmlformats.org/officeDocument/2006/relationships/hyperlink" Id="rId11" Target="https://www.digikey.com/en/products/result?keywords=PMA2-123LNW%2B" TargetMode="External" /><Relationship Type="http://schemas.openxmlformats.org/officeDocument/2006/relationships/hyperlink" Id="rId12" Target="https://www.digikey.com/en/products/result?keywords=QPL1000SR" TargetMode="External" /><Relationship Type="http://schemas.openxmlformats.org/officeDocument/2006/relationships/hyperlink" Id="rId44" Target="https://www.digikey.com/en/products/result?keywords=TGL2767-SMEVB" TargetMode="External" /><Relationship Type="http://schemas.openxmlformats.org/officeDocument/2006/relationships/hyperlink" Id="rId38" Target="https://www.digikey.com/en/products/result?keywords=XC7K355T-1FFG901I" TargetMode="External" /><Relationship Type="http://schemas.openxmlformats.org/officeDocument/2006/relationships/hyperlink" Id="rId40" Target="https://www.digikey.com/en/products/result?keywords=XC7K420T-1FFG901C" TargetMode="External" /><Relationship Type="http://schemas.openxmlformats.org/officeDocument/2006/relationships/hyperlink" Id="rId50" Target="https://www.digikey.com/en/products/result?keywords=ZLDO1117QK50TC" TargetMode="External" /><Relationship Type="http://schemas.openxmlformats.org/officeDocument/2006/relationships/hyperlink" Id="rId9" Target="https://www.digikey.com/en/products/result?keywords=ZVA-183WA-S%2B" TargetMode="External" /><Relationship Type="http://schemas.openxmlformats.org/officeDocument/2006/relationships/hyperlink" Id="rId27" Target="https://www.mouser.in/ProductDetail/Analog-Devices/ADF4383BCCZ?qs=yc9RBI4tIALV5w28VhCXEw%3D%3D" TargetMode="External" /><Relationship Type="http://schemas.openxmlformats.org/officeDocument/2006/relationships/hyperlink" Id="rId35" Target="https://www.mouser.in/ProductDetail/Analog-Devices/LTC2107IUKPBF?qs=hVkxg5c3xu%252BDBFU6Gh3TXg%3D%3D" TargetMode="External" /><Relationship Type="http://schemas.openxmlformats.org/officeDocument/2006/relationships/hyperlink" Id="rId31" Target="https://www.mouser.in/ProductDetail/KYOCERA-AVX/KOVTL10MDBFBCB?qs=17ckDYBRdemjGXBQrqYR4w%3D%3D" TargetMode="External" /><Relationship Type="http://schemas.openxmlformats.org/officeDocument/2006/relationships/hyperlink" Id="rId19" Target="https://www.mouser.in/ProductDetail/Marki-Microwave/MMIQ-0205HSM-2?qs=6avfeC6zeS7KHke%2FX0QKVw%3D%3D" TargetMode="External" /><Relationship Type="http://schemas.openxmlformats.org/officeDocument/2006/relationships/hyperlink" Id="rId53" Target="https://www.mouser.in/ProductDetail/Microchip-Technology/MCP1826S-5002E-DBVAO?qs=5aG0NVq1C4zVYXmrNt5abA%3D%3D" TargetMode="External" /><Relationship Type="http://schemas.openxmlformats.org/officeDocument/2006/relationships/hyperlink" Id="rId42" Target="https://www.mouser.in/ProductDetail/Mini-Circuits/PMA2-123LNW%2b?qs=4dK74SdgGtwEBDo2%2FF2buA%3D%3D" TargetMode="External" /><Relationship Type="http://schemas.openxmlformats.org/officeDocument/2006/relationships/hyperlink" Id="rId10" Target="https://www.mouser.in/ProductDetail/Mini-Circuits/ZVA-183WA-S%2b?qs=Imq1NPwxi74H20oSZuuyHw%3D%3D" TargetMode="External" /><Relationship Type="http://schemas.openxmlformats.org/officeDocument/2006/relationships/hyperlink" Id="rId15" Target="https://www.mouser.in/ProductDetail/Qorvo/CMD180C3?qs=OlC7AqGiEDm30fkEsYyhSQ%3D%3D" TargetMode="External" /><Relationship Type="http://schemas.openxmlformats.org/officeDocument/2006/relationships/hyperlink" Id="rId45" Target="https://www.mouser.in/ProductDetail/Qorvo/TGL2767-SMEVB?qs=BJlw7L4Cy7%2FjhfzYRJ0vUg%3D%3D" TargetMode="External" /><Relationship Type="http://schemas.openxmlformats.org/officeDocument/2006/relationships/hyperlink" Id="rId49" Target="https://www.mouser.in/ProductDetail/Texas-Instruments/LM2940S-5.0-NOPB?qs=X1J7HmVL2ZGiLtaPLl7V2Q%3D%3D" TargetMode="External" /><Relationship Type="http://schemas.openxmlformats.org/officeDocument/2006/relationships/hyperlink" Id="rId23" Target="https://www.mouser.in/ProductDetail/Texas-Instruments/LMX2820RTCT?qs=eP2BKZSCXI4hpj09QD%252Biqg%3D%3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2026-04-26T05:12:47Z</dcterms:created>
  <dcterms:modified xsi:type="dcterms:W3CDTF">2026-04-26T05:12:47Z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