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6ED4D" w14:textId="77777777" w:rsidR="00E34521" w:rsidRDefault="00D25E12">
      <w:pPr>
        <w:spacing w:after="300"/>
        <w:jc w:val="center"/>
      </w:pPr>
      <w:r>
        <w:rPr>
          <w:b/>
          <w:bCs/>
          <w:color w:val="1F4E5F"/>
          <w:sz w:val="34"/>
          <w:szCs w:val="34"/>
        </w:rPr>
        <w:t>LDR-BASED HOME SECURITY LIGHTING SYSTEM</w:t>
      </w:r>
    </w:p>
    <w:p w14:paraId="75A6ED4E" w14:textId="77777777" w:rsidR="00E34521" w:rsidRDefault="00D25E12">
      <w:pPr>
        <w:pStyle w:val="Heading1"/>
        <w:pBdr>
          <w:bottom w:val="single" w:sz="6" w:space="4" w:color="2E86AB"/>
        </w:pBdr>
        <w:spacing w:before="320" w:after="160"/>
      </w:pPr>
      <w:r>
        <w:rPr>
          <w:b/>
          <w:bCs/>
          <w:color w:val="1F4E5F"/>
          <w:sz w:val="28"/>
          <w:szCs w:val="28"/>
        </w:rPr>
        <w:t>Aim</w:t>
      </w:r>
    </w:p>
    <w:p w14:paraId="75A6ED4F" w14:textId="77777777" w:rsidR="00E34521" w:rsidRDefault="00D25E12">
      <w:pPr>
        <w:spacing w:after="160" w:line="300" w:lineRule="auto"/>
      </w:pPr>
      <w:r>
        <w:rPr>
          <w:sz w:val="22"/>
          <w:szCs w:val="22"/>
        </w:rPr>
        <w:t>To design and construct a light-sensing home security system using a Light Dependent Resistor (LDR), which automatically switches on an LED (representing a security/porch light) when the surrounding light level drops, simulating an automatic security light that activates after dark.</w:t>
      </w:r>
    </w:p>
    <w:p w14:paraId="75A6ED50" w14:textId="77777777" w:rsidR="00E34521" w:rsidRDefault="00D25E12">
      <w:pPr>
        <w:pStyle w:val="Heading1"/>
        <w:pBdr>
          <w:bottom w:val="single" w:sz="6" w:space="4" w:color="2E86AB"/>
        </w:pBdr>
        <w:spacing w:before="320" w:after="160"/>
      </w:pPr>
      <w:r>
        <w:rPr>
          <w:b/>
          <w:bCs/>
          <w:color w:val="1F4E5F"/>
          <w:sz w:val="28"/>
          <w:szCs w:val="28"/>
        </w:rPr>
        <w:t>Components Required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00"/>
        <w:gridCol w:w="1200"/>
        <w:gridCol w:w="3700"/>
      </w:tblGrid>
      <w:tr w:rsidR="00E34521" w14:paraId="75A6ED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51" w14:textId="77777777" w:rsidR="00E34521" w:rsidRDefault="00D25E12">
            <w:proofErr w:type="spellStart"/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3400" w:type="dxa"/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52" w14:textId="77777777" w:rsidR="00E34521" w:rsidRDefault="00D25E12"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1200" w:type="dxa"/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53" w14:textId="77777777" w:rsidR="00E34521" w:rsidRDefault="00D25E12">
            <w:r>
              <w:rPr>
                <w:b/>
                <w:bCs/>
                <w:color w:val="FFFFFF"/>
                <w:sz w:val="21"/>
                <w:szCs w:val="21"/>
              </w:rPr>
              <w:t>Qty</w:t>
            </w:r>
          </w:p>
        </w:tc>
        <w:tc>
          <w:tcPr>
            <w:tcW w:w="3700" w:type="dxa"/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54" w14:textId="77777777" w:rsidR="00E34521" w:rsidRDefault="00D25E12">
            <w:r>
              <w:rPr>
                <w:b/>
                <w:bCs/>
                <w:color w:val="FFFFFF"/>
                <w:sz w:val="21"/>
                <w:szCs w:val="21"/>
              </w:rPr>
              <w:t>Specification</w:t>
            </w:r>
          </w:p>
        </w:tc>
      </w:tr>
      <w:tr w:rsidR="00E34521" w14:paraId="75A6ED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56" w14:textId="77777777" w:rsidR="00E34521" w:rsidRDefault="00D25E12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57" w14:textId="77777777" w:rsidR="00E34521" w:rsidRDefault="00D25E12">
            <w:r>
              <w:rPr>
                <w:color w:val="000000"/>
                <w:sz w:val="21"/>
                <w:szCs w:val="21"/>
              </w:rPr>
              <w:t>LDR (Light Dependent Resistor)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58" w14:textId="77777777" w:rsidR="00E34521" w:rsidRDefault="00D25E12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59" w14:textId="77777777" w:rsidR="00E34521" w:rsidRDefault="00D25E12">
            <w:r>
              <w:rPr>
                <w:color w:val="000000"/>
                <w:sz w:val="21"/>
                <w:szCs w:val="21"/>
              </w:rPr>
              <w:t>Standard 5mm LDR</w:t>
            </w:r>
          </w:p>
        </w:tc>
      </w:tr>
      <w:tr w:rsidR="00E34521" w14:paraId="75A6ED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5B" w14:textId="77777777" w:rsidR="00E34521" w:rsidRDefault="00D25E12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5C" w14:textId="77777777" w:rsidR="00E34521" w:rsidRDefault="00D25E12">
            <w:r>
              <w:rPr>
                <w:color w:val="000000"/>
                <w:sz w:val="21"/>
                <w:szCs w:val="21"/>
              </w:rPr>
              <w:t>Sensor / driver module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5D" w14:textId="77777777" w:rsidR="00E34521" w:rsidRDefault="00D25E12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5E" w14:textId="77777777" w:rsidR="00E34521" w:rsidRDefault="00D25E12">
            <w:r>
              <w:rPr>
                <w:color w:val="000000"/>
                <w:sz w:val="21"/>
                <w:szCs w:val="21"/>
              </w:rPr>
              <w:t>Onboard comparator with threshold potentiometer</w:t>
            </w:r>
          </w:p>
        </w:tc>
      </w:tr>
      <w:tr w:rsidR="00E34521" w14:paraId="75A6ED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60" w14:textId="77777777" w:rsidR="00E34521" w:rsidRDefault="00D25E12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61" w14:textId="77777777" w:rsidR="00E34521" w:rsidRDefault="00D25E12">
            <w:r>
              <w:rPr>
                <w:color w:val="000000"/>
                <w:sz w:val="21"/>
                <w:szCs w:val="21"/>
              </w:rPr>
              <w:t>LED (indicator/security light)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62" w14:textId="77777777" w:rsidR="00E34521" w:rsidRDefault="00D25E12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63" w14:textId="77777777" w:rsidR="00E34521" w:rsidRDefault="00D25E12">
            <w:r>
              <w:rPr>
                <w:color w:val="000000"/>
                <w:sz w:val="21"/>
                <w:szCs w:val="21"/>
              </w:rPr>
              <w:t>Green, 5mm</w:t>
            </w:r>
          </w:p>
        </w:tc>
      </w:tr>
      <w:tr w:rsidR="00E34521" w14:paraId="75A6ED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65" w14:textId="77777777" w:rsidR="00E34521" w:rsidRDefault="00D25E12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66" w14:textId="77777777" w:rsidR="00E34521" w:rsidRDefault="00D25E12">
            <w:r>
              <w:rPr>
                <w:color w:val="000000"/>
                <w:sz w:val="21"/>
                <w:szCs w:val="21"/>
              </w:rPr>
              <w:t>Breadboard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67" w14:textId="77777777" w:rsidR="00E34521" w:rsidRDefault="00D25E12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68" w14:textId="77777777" w:rsidR="00E34521" w:rsidRDefault="00D25E12">
            <w:r>
              <w:rPr>
                <w:color w:val="000000"/>
                <w:sz w:val="21"/>
                <w:szCs w:val="21"/>
              </w:rPr>
              <w:t>Standard solderless breadboard</w:t>
            </w:r>
          </w:p>
        </w:tc>
      </w:tr>
      <w:tr w:rsidR="00E34521" w14:paraId="75A6ED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6A" w14:textId="77777777" w:rsidR="00E34521" w:rsidRDefault="00D25E12"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6B" w14:textId="77777777" w:rsidR="00E34521" w:rsidRDefault="00D25E12">
            <w:r>
              <w:rPr>
                <w:color w:val="000000"/>
                <w:sz w:val="21"/>
                <w:szCs w:val="21"/>
              </w:rPr>
              <w:t>Battery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6C" w14:textId="77777777" w:rsidR="00E34521" w:rsidRDefault="00D25E12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6D" w14:textId="77777777" w:rsidR="00E34521" w:rsidRDefault="00D25E12">
            <w:r>
              <w:rPr>
                <w:color w:val="000000"/>
                <w:sz w:val="21"/>
                <w:szCs w:val="21"/>
              </w:rPr>
              <w:t>9V / battery pack</w:t>
            </w:r>
          </w:p>
        </w:tc>
      </w:tr>
      <w:tr w:rsidR="00E34521" w14:paraId="75A6ED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6F" w14:textId="77777777" w:rsidR="00E34521" w:rsidRDefault="00D25E12"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70" w14:textId="77777777" w:rsidR="00E34521" w:rsidRDefault="00D25E12">
            <w:r>
              <w:rPr>
                <w:color w:val="000000"/>
                <w:sz w:val="21"/>
                <w:szCs w:val="21"/>
              </w:rPr>
              <w:t>Jumper wires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71" w14:textId="77777777" w:rsidR="00E34521" w:rsidRDefault="00D25E12">
            <w:r>
              <w:rPr>
                <w:color w:val="000000"/>
                <w:sz w:val="21"/>
                <w:szCs w:val="21"/>
              </w:rPr>
              <w:t>Several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72" w14:textId="77777777" w:rsidR="00E34521" w:rsidRDefault="00D25E12">
            <w:r>
              <w:rPr>
                <w:color w:val="000000"/>
                <w:sz w:val="21"/>
                <w:szCs w:val="21"/>
              </w:rPr>
              <w:t>Male-male</w:t>
            </w:r>
          </w:p>
        </w:tc>
      </w:tr>
      <w:tr w:rsidR="00E34521" w14:paraId="75A6ED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74" w14:textId="77777777" w:rsidR="00E34521" w:rsidRDefault="00D25E12">
            <w:r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75" w14:textId="77777777" w:rsidR="00E34521" w:rsidRDefault="00D25E12">
            <w:r>
              <w:rPr>
                <w:color w:val="000000"/>
                <w:sz w:val="21"/>
                <w:szCs w:val="21"/>
              </w:rPr>
              <w:t>Model house (demo enclosure)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76" w14:textId="77777777" w:rsidR="00E34521" w:rsidRDefault="00D25E12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77" w14:textId="77777777" w:rsidR="00E34521" w:rsidRDefault="00D25E12">
            <w:r>
              <w:rPr>
                <w:color w:val="000000"/>
                <w:sz w:val="21"/>
                <w:szCs w:val="21"/>
              </w:rPr>
              <w:t>Cardboard and chart paper</w:t>
            </w:r>
          </w:p>
        </w:tc>
      </w:tr>
    </w:tbl>
    <w:p w14:paraId="75A6ED79" w14:textId="77777777" w:rsidR="00E34521" w:rsidRDefault="00D25E12">
      <w:pPr>
        <w:pStyle w:val="Heading1"/>
        <w:pBdr>
          <w:bottom w:val="single" w:sz="6" w:space="4" w:color="2E86AB"/>
        </w:pBdr>
        <w:spacing w:before="320" w:after="160"/>
      </w:pPr>
      <w:r>
        <w:rPr>
          <w:b/>
          <w:bCs/>
          <w:color w:val="1F4E5F"/>
          <w:sz w:val="28"/>
          <w:szCs w:val="28"/>
        </w:rPr>
        <w:t>Procedure</w:t>
      </w:r>
    </w:p>
    <w:p w14:paraId="75A6ED7A" w14:textId="58D01A87" w:rsidR="00E34521" w:rsidRDefault="00D25E12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Place the breadboard on a flat surface and mount the sensor/driver module on it</w:t>
      </w:r>
      <w:r w:rsidR="00410AB2">
        <w:rPr>
          <w:sz w:val="22"/>
          <w:szCs w:val="22"/>
        </w:rPr>
        <w:t>.</w:t>
      </w:r>
    </w:p>
    <w:p w14:paraId="75A6ED7B" w14:textId="77777777" w:rsidR="00E34521" w:rsidRDefault="00D25E12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Connect the LDR to the input terminals of the sensor module.</w:t>
      </w:r>
    </w:p>
    <w:p w14:paraId="75A6ED7C" w14:textId="77777777" w:rsidR="00E34521" w:rsidRDefault="00D25E12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Connect the LED to the output terminal of the sensor module, observing correct polarity (anode to positive).</w:t>
      </w:r>
    </w:p>
    <w:p w14:paraId="75A6ED7D" w14:textId="77777777" w:rsidR="00E34521" w:rsidRDefault="00D25E12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Connect the battery's positive and negative terminals to the power rails of the breadboard to supply the circuit.</w:t>
      </w:r>
    </w:p>
    <w:p w14:paraId="75A6ED7E" w14:textId="77777777" w:rsidR="00E34521" w:rsidRDefault="00D25E12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Adjust the onboard potentiometer on the sensor module to set the light-threshold sensitivity.</w:t>
      </w:r>
    </w:p>
    <w:p w14:paraId="75A6ED7F" w14:textId="77777777" w:rsidR="00E34521" w:rsidRDefault="00D25E12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Mount the assembled circuit inside the model house, with the LDR positioned to sense the interior/ambient light and the LED positioned as the security light.</w:t>
      </w:r>
    </w:p>
    <w:p w14:paraId="75A6ED80" w14:textId="77777777" w:rsidR="00E34521" w:rsidRDefault="00D25E12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Test the circuit by exposing the LDR to bright light and then covering it or dimming the surroundings, and note the LED's response.</w:t>
      </w:r>
    </w:p>
    <w:p w14:paraId="75A6ED81" w14:textId="77777777" w:rsidR="00E34521" w:rsidRDefault="00D25E12">
      <w:pPr>
        <w:pStyle w:val="Heading1"/>
        <w:pBdr>
          <w:bottom w:val="single" w:sz="6" w:space="4" w:color="2E86AB"/>
        </w:pBdr>
        <w:spacing w:before="320" w:after="160"/>
      </w:pPr>
      <w:r>
        <w:rPr>
          <w:b/>
          <w:bCs/>
          <w:color w:val="1F4E5F"/>
          <w:sz w:val="28"/>
          <w:szCs w:val="28"/>
        </w:rPr>
        <w:t>Working</w:t>
      </w:r>
    </w:p>
    <w:p w14:paraId="75A6ED82" w14:textId="77777777" w:rsidR="00E34521" w:rsidRDefault="00D25E12">
      <w:pPr>
        <w:spacing w:after="160" w:line="300" w:lineRule="auto"/>
      </w:pPr>
      <w:r>
        <w:rPr>
          <w:sz w:val="22"/>
          <w:szCs w:val="22"/>
        </w:rPr>
        <w:t>The LDR is a light-sensitive resistor whose resistance decreases as light intensity increases and rises sharply in darkness. It forms part of a voltage-divider network on the sensor module, whose midpoint voltage is compared against a preset threshold by an onboard comparator. In bright conditions, the LDR's resistance is low, holding the comparator output — and hence the LED — OFF. When the light level falls, the LDR's resistance rises, the divider voltage crosses the threshold, and the comparator switches</w:t>
      </w:r>
      <w:r>
        <w:rPr>
          <w:sz w:val="22"/>
          <w:szCs w:val="22"/>
        </w:rPr>
        <w:t xml:space="preserve"> its output, turning the LED ON. This automatic ON/OFF behaviour is used to simulate a security light that activates at dusk or when an intruder blocks the ambient light source, making an unoccupied home appear active and deterring intrusion.</w:t>
      </w:r>
    </w:p>
    <w:p w14:paraId="75A6ED83" w14:textId="77777777" w:rsidR="00E34521" w:rsidRDefault="00D25E12">
      <w:pPr>
        <w:pStyle w:val="Heading1"/>
        <w:pBdr>
          <w:bottom w:val="single" w:sz="6" w:space="4" w:color="2E86AB"/>
        </w:pBdr>
        <w:spacing w:before="320" w:after="160"/>
      </w:pPr>
      <w:r>
        <w:rPr>
          <w:b/>
          <w:bCs/>
          <w:color w:val="1F4E5F"/>
          <w:sz w:val="28"/>
          <w:szCs w:val="28"/>
        </w:rPr>
        <w:t>Observation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2600"/>
        <w:gridCol w:w="2500"/>
      </w:tblGrid>
      <w:tr w:rsidR="00E34521" w14:paraId="75A6ED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84" w14:textId="77777777" w:rsidR="00E34521" w:rsidRDefault="00D25E12">
            <w:proofErr w:type="spellStart"/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3000" w:type="dxa"/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85" w14:textId="77777777" w:rsidR="00E34521" w:rsidRDefault="00D25E12">
            <w:r>
              <w:rPr>
                <w:b/>
                <w:bCs/>
                <w:color w:val="FFFFFF"/>
                <w:sz w:val="21"/>
                <w:szCs w:val="21"/>
              </w:rPr>
              <w:t>Ambient Condition</w:t>
            </w:r>
          </w:p>
        </w:tc>
        <w:tc>
          <w:tcPr>
            <w:tcW w:w="2600" w:type="dxa"/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86" w14:textId="77777777" w:rsidR="00E34521" w:rsidRDefault="00D25E12">
            <w:r>
              <w:rPr>
                <w:b/>
                <w:bCs/>
                <w:color w:val="FFFFFF"/>
                <w:sz w:val="21"/>
                <w:szCs w:val="21"/>
              </w:rPr>
              <w:t>LDR Resistance</w:t>
            </w:r>
          </w:p>
        </w:tc>
        <w:tc>
          <w:tcPr>
            <w:tcW w:w="2500" w:type="dxa"/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87" w14:textId="77777777" w:rsidR="00E34521" w:rsidRDefault="00D25E12">
            <w:r>
              <w:rPr>
                <w:b/>
                <w:bCs/>
                <w:color w:val="FFFFFF"/>
                <w:sz w:val="21"/>
                <w:szCs w:val="21"/>
              </w:rPr>
              <w:t>LED Status</w:t>
            </w:r>
          </w:p>
        </w:tc>
      </w:tr>
      <w:tr w:rsidR="00E34521" w14:paraId="75A6ED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89" w14:textId="77777777" w:rsidR="00E34521" w:rsidRDefault="00D25E12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8A" w14:textId="77777777" w:rsidR="00E34521" w:rsidRDefault="00D25E12">
            <w:r>
              <w:rPr>
                <w:color w:val="000000"/>
                <w:sz w:val="21"/>
                <w:szCs w:val="21"/>
              </w:rPr>
              <w:t>Bright light (daytime)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8B" w14:textId="77777777" w:rsidR="00E34521" w:rsidRDefault="00D25E12">
            <w:r>
              <w:rPr>
                <w:color w:val="000000"/>
                <w:sz w:val="21"/>
                <w:szCs w:val="21"/>
              </w:rPr>
              <w:t>Low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8C" w14:textId="77777777" w:rsidR="00E34521" w:rsidRDefault="00D25E12">
            <w:r>
              <w:rPr>
                <w:color w:val="000000"/>
                <w:sz w:val="21"/>
                <w:szCs w:val="21"/>
              </w:rPr>
              <w:t>OFF</w:t>
            </w:r>
          </w:p>
        </w:tc>
      </w:tr>
      <w:tr w:rsidR="00E34521" w14:paraId="75A6ED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8E" w14:textId="77777777" w:rsidR="00E34521" w:rsidRDefault="00D25E12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8F" w14:textId="77777777" w:rsidR="00E34521" w:rsidRDefault="00D25E12">
            <w:r>
              <w:rPr>
                <w:color w:val="000000"/>
                <w:sz w:val="21"/>
                <w:szCs w:val="21"/>
              </w:rPr>
              <w:t>Dim light (dusk)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90" w14:textId="77777777" w:rsidR="00E34521" w:rsidRDefault="00D25E12">
            <w:r>
              <w:rPr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91" w14:textId="77777777" w:rsidR="00E34521" w:rsidRDefault="00D25E12">
            <w:r>
              <w:rPr>
                <w:color w:val="000000"/>
                <w:sz w:val="21"/>
                <w:szCs w:val="21"/>
              </w:rPr>
              <w:t>OFF / borderline</w:t>
            </w:r>
          </w:p>
        </w:tc>
      </w:tr>
      <w:tr w:rsidR="00E34521" w14:paraId="75A6ED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93" w14:textId="77777777" w:rsidR="00E34521" w:rsidRDefault="00D25E12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94" w14:textId="77777777" w:rsidR="00E34521" w:rsidRDefault="00D25E12">
            <w:r>
              <w:rPr>
                <w:color w:val="000000"/>
                <w:sz w:val="21"/>
                <w:szCs w:val="21"/>
              </w:rPr>
              <w:t>Darkness (night / covered)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95" w14:textId="77777777" w:rsidR="00E34521" w:rsidRDefault="00D25E12">
            <w:r>
              <w:rPr>
                <w:color w:val="000000"/>
                <w:sz w:val="21"/>
                <w:szCs w:val="21"/>
              </w:rPr>
              <w:t>High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6ED96" w14:textId="77777777" w:rsidR="00E34521" w:rsidRDefault="00D25E12">
            <w:r>
              <w:rPr>
                <w:color w:val="000000"/>
                <w:sz w:val="21"/>
                <w:szCs w:val="21"/>
              </w:rPr>
              <w:t>ON</w:t>
            </w:r>
          </w:p>
        </w:tc>
      </w:tr>
    </w:tbl>
    <w:p w14:paraId="75A6ED98" w14:textId="77777777" w:rsidR="00E34521" w:rsidRDefault="00D25E12">
      <w:pPr>
        <w:pStyle w:val="Heading1"/>
        <w:pBdr>
          <w:bottom w:val="single" w:sz="6" w:space="4" w:color="2E86AB"/>
        </w:pBdr>
        <w:spacing w:before="320" w:after="160"/>
      </w:pPr>
      <w:r>
        <w:rPr>
          <w:b/>
          <w:bCs/>
          <w:color w:val="1F4E5F"/>
          <w:sz w:val="28"/>
          <w:szCs w:val="28"/>
        </w:rPr>
        <w:t>Result / Image</w:t>
      </w:r>
    </w:p>
    <w:p w14:paraId="75A6ED99" w14:textId="77777777" w:rsidR="00E34521" w:rsidRDefault="00D25E12">
      <w:pPr>
        <w:spacing w:after="160" w:line="300" w:lineRule="auto"/>
      </w:pPr>
      <w:r>
        <w:rPr>
          <w:sz w:val="22"/>
          <w:szCs w:val="22"/>
        </w:rPr>
        <w:t>The LDR-based home security circuit was successfully constructed and tested. The LED turned ON when the LDR was subjected to low light/darkness and remained OFF under bright light, confirming correct automatic operation of the light-sensing security system.</w:t>
      </w:r>
    </w:p>
    <w:p w14:paraId="75A6ED9A" w14:textId="77777777" w:rsidR="00E34521" w:rsidRDefault="00D25E12">
      <w:pPr>
        <w:spacing w:before="200" w:after="100"/>
        <w:jc w:val="center"/>
      </w:pPr>
      <w:r>
        <w:rPr>
          <w:noProof/>
        </w:rPr>
        <w:drawing>
          <wp:inline distT="0" distB="0" distL="0" distR="0" wp14:anchorId="75A6ED9C" wp14:editId="75A6ED9D">
            <wp:extent cx="3238500" cy="3905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ED9B" w14:textId="77777777" w:rsidR="00E34521" w:rsidRDefault="00D25E12">
      <w:pPr>
        <w:jc w:val="center"/>
      </w:pPr>
      <w:r>
        <w:rPr>
          <w:i/>
          <w:iCs/>
          <w:color w:val="555555"/>
        </w:rPr>
        <w:t>Fig: Working prototype of the LDR-based home security lighting system</w:t>
      </w:r>
    </w:p>
    <w:sectPr w:rsidR="00E3452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A04A5"/>
    <w:multiLevelType w:val="hybridMultilevel"/>
    <w:tmpl w:val="EE0CCED8"/>
    <w:lvl w:ilvl="0" w:tplc="C6D445C0">
      <w:start w:val="1"/>
      <w:numFmt w:val="bullet"/>
      <w:lvlText w:val="●"/>
      <w:lvlJc w:val="left"/>
      <w:pPr>
        <w:ind w:left="720" w:hanging="360"/>
      </w:pPr>
    </w:lvl>
    <w:lvl w:ilvl="1" w:tplc="466A9EE2">
      <w:start w:val="1"/>
      <w:numFmt w:val="bullet"/>
      <w:lvlText w:val="○"/>
      <w:lvlJc w:val="left"/>
      <w:pPr>
        <w:ind w:left="1440" w:hanging="360"/>
      </w:pPr>
    </w:lvl>
    <w:lvl w:ilvl="2" w:tplc="D4F8ECA2">
      <w:start w:val="1"/>
      <w:numFmt w:val="bullet"/>
      <w:lvlText w:val="■"/>
      <w:lvlJc w:val="left"/>
      <w:pPr>
        <w:ind w:left="2160" w:hanging="360"/>
      </w:pPr>
    </w:lvl>
    <w:lvl w:ilvl="3" w:tplc="804C5AF8">
      <w:start w:val="1"/>
      <w:numFmt w:val="bullet"/>
      <w:lvlText w:val="●"/>
      <w:lvlJc w:val="left"/>
      <w:pPr>
        <w:ind w:left="2880" w:hanging="360"/>
      </w:pPr>
    </w:lvl>
    <w:lvl w:ilvl="4" w:tplc="67080AE6">
      <w:start w:val="1"/>
      <w:numFmt w:val="bullet"/>
      <w:lvlText w:val="○"/>
      <w:lvlJc w:val="left"/>
      <w:pPr>
        <w:ind w:left="3600" w:hanging="360"/>
      </w:pPr>
    </w:lvl>
    <w:lvl w:ilvl="5" w:tplc="830CC888">
      <w:start w:val="1"/>
      <w:numFmt w:val="bullet"/>
      <w:lvlText w:val="■"/>
      <w:lvlJc w:val="left"/>
      <w:pPr>
        <w:ind w:left="4320" w:hanging="360"/>
      </w:pPr>
    </w:lvl>
    <w:lvl w:ilvl="6" w:tplc="B8D8E086">
      <w:start w:val="1"/>
      <w:numFmt w:val="bullet"/>
      <w:lvlText w:val="●"/>
      <w:lvlJc w:val="left"/>
      <w:pPr>
        <w:ind w:left="5040" w:hanging="360"/>
      </w:pPr>
    </w:lvl>
    <w:lvl w:ilvl="7" w:tplc="F35CA700">
      <w:start w:val="1"/>
      <w:numFmt w:val="bullet"/>
      <w:lvlText w:val="●"/>
      <w:lvlJc w:val="left"/>
      <w:pPr>
        <w:ind w:left="5760" w:hanging="360"/>
      </w:pPr>
    </w:lvl>
    <w:lvl w:ilvl="8" w:tplc="3350DC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7175F4"/>
    <w:multiLevelType w:val="hybridMultilevel"/>
    <w:tmpl w:val="C4DE2C76"/>
    <w:lvl w:ilvl="0" w:tplc="1422B69A">
      <w:start w:val="1"/>
      <w:numFmt w:val="bullet"/>
      <w:lvlText w:val="•"/>
      <w:lvlJc w:val="left"/>
      <w:pPr>
        <w:ind w:left="504" w:hanging="288"/>
      </w:pPr>
    </w:lvl>
    <w:lvl w:ilvl="1" w:tplc="ABA6B4E2">
      <w:numFmt w:val="decimal"/>
      <w:lvlText w:val=""/>
      <w:lvlJc w:val="left"/>
    </w:lvl>
    <w:lvl w:ilvl="2" w:tplc="CB423384">
      <w:numFmt w:val="decimal"/>
      <w:lvlText w:val=""/>
      <w:lvlJc w:val="left"/>
    </w:lvl>
    <w:lvl w:ilvl="3" w:tplc="B6B27D60">
      <w:numFmt w:val="decimal"/>
      <w:lvlText w:val=""/>
      <w:lvlJc w:val="left"/>
    </w:lvl>
    <w:lvl w:ilvl="4" w:tplc="387A10D8">
      <w:numFmt w:val="decimal"/>
      <w:lvlText w:val=""/>
      <w:lvlJc w:val="left"/>
    </w:lvl>
    <w:lvl w:ilvl="5" w:tplc="81BEC2DE">
      <w:numFmt w:val="decimal"/>
      <w:lvlText w:val=""/>
      <w:lvlJc w:val="left"/>
    </w:lvl>
    <w:lvl w:ilvl="6" w:tplc="3904AD0E">
      <w:numFmt w:val="decimal"/>
      <w:lvlText w:val=""/>
      <w:lvlJc w:val="left"/>
    </w:lvl>
    <w:lvl w:ilvl="7" w:tplc="7B02A04C">
      <w:numFmt w:val="decimal"/>
      <w:lvlText w:val=""/>
      <w:lvlJc w:val="left"/>
    </w:lvl>
    <w:lvl w:ilvl="8" w:tplc="F16EC80A">
      <w:numFmt w:val="decimal"/>
      <w:lvlText w:val=""/>
      <w:lvlJc w:val="left"/>
    </w:lvl>
  </w:abstractNum>
  <w:abstractNum w:abstractNumId="2" w15:restartNumberingAfterBreak="0">
    <w:nsid w:val="79114EFE"/>
    <w:multiLevelType w:val="hybridMultilevel"/>
    <w:tmpl w:val="65E45C66"/>
    <w:lvl w:ilvl="0" w:tplc="41024F54">
      <w:start w:val="1"/>
      <w:numFmt w:val="decimal"/>
      <w:lvlText w:val="%1."/>
      <w:lvlJc w:val="left"/>
      <w:pPr>
        <w:ind w:left="576" w:hanging="360"/>
      </w:pPr>
    </w:lvl>
    <w:lvl w:ilvl="1" w:tplc="BF6C1520">
      <w:numFmt w:val="decimal"/>
      <w:lvlText w:val=""/>
      <w:lvlJc w:val="left"/>
    </w:lvl>
    <w:lvl w:ilvl="2" w:tplc="D7044AB8">
      <w:numFmt w:val="decimal"/>
      <w:lvlText w:val=""/>
      <w:lvlJc w:val="left"/>
    </w:lvl>
    <w:lvl w:ilvl="3" w:tplc="0052BC90">
      <w:numFmt w:val="decimal"/>
      <w:lvlText w:val=""/>
      <w:lvlJc w:val="left"/>
    </w:lvl>
    <w:lvl w:ilvl="4" w:tplc="6896B6B4">
      <w:numFmt w:val="decimal"/>
      <w:lvlText w:val=""/>
      <w:lvlJc w:val="left"/>
    </w:lvl>
    <w:lvl w:ilvl="5" w:tplc="C0CCE6A8">
      <w:numFmt w:val="decimal"/>
      <w:lvlText w:val=""/>
      <w:lvlJc w:val="left"/>
    </w:lvl>
    <w:lvl w:ilvl="6" w:tplc="65FE480C">
      <w:numFmt w:val="decimal"/>
      <w:lvlText w:val=""/>
      <w:lvlJc w:val="left"/>
    </w:lvl>
    <w:lvl w:ilvl="7" w:tplc="7FA451DE">
      <w:numFmt w:val="decimal"/>
      <w:lvlText w:val=""/>
      <w:lvlJc w:val="left"/>
    </w:lvl>
    <w:lvl w:ilvl="8" w:tplc="1C46F99A">
      <w:numFmt w:val="decimal"/>
      <w:lvlText w:val=""/>
      <w:lvlJc w:val="left"/>
    </w:lvl>
  </w:abstractNum>
  <w:num w:numId="1" w16cid:durableId="561142684">
    <w:abstractNumId w:val="0"/>
    <w:lvlOverride w:ilvl="0">
      <w:startOverride w:val="1"/>
    </w:lvlOverride>
  </w:num>
  <w:num w:numId="2" w16cid:durableId="181556335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521"/>
    <w:rsid w:val="00410AB2"/>
    <w:rsid w:val="00D25E12"/>
    <w:rsid w:val="00E34521"/>
    <w:rsid w:val="00E7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6ED4D"/>
  <w15:docId w15:val="{7CCA93A3-342F-4759-AD49-F63CDC01E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vedhika lakshmikanthan</cp:lastModifiedBy>
  <cp:revision>2</cp:revision>
  <dcterms:created xsi:type="dcterms:W3CDTF">2026-09-20T14:51:00Z</dcterms:created>
  <dcterms:modified xsi:type="dcterms:W3CDTF">2026-09-21T01:49:00Z</dcterms:modified>
</cp:coreProperties>
</file>