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xjqmyc3rady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ASP.NET Request Management Web API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sd9zbiwq8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Web API provides a simple request management system where employees can request leave, and administrators can review and approve or reject those requests. The API is built using </w:t>
      </w:r>
      <w:r w:rsidDel="00000000" w:rsidR="00000000" w:rsidRPr="00000000">
        <w:rPr>
          <w:b w:val="1"/>
          <w:rtl w:val="0"/>
        </w:rPr>
        <w:t xml:space="preserve">ASP.NET Core (.NET 8)</w:t>
      </w:r>
      <w:r w:rsidDel="00000000" w:rsidR="00000000" w:rsidRPr="00000000">
        <w:rPr>
          <w:rtl w:val="0"/>
        </w:rPr>
        <w:t xml:space="preserve">, utilizes </w:t>
      </w:r>
      <w:r w:rsidDel="00000000" w:rsidR="00000000" w:rsidRPr="00000000">
        <w:rPr>
          <w:b w:val="1"/>
          <w:rtl w:val="0"/>
        </w:rPr>
        <w:t xml:space="preserve">Entity Framework Core</w:t>
      </w:r>
      <w:r w:rsidDel="00000000" w:rsidR="00000000" w:rsidRPr="00000000">
        <w:rPr>
          <w:rtl w:val="0"/>
        </w:rPr>
        <w:t xml:space="preserve"> for database operations, and stores data in a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database.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supports basic operations such 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leave requests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Viewing all leave requests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the status (approve/reject)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Deleting leave requests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API is documented using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, and includes </w:t>
      </w: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basic error handling</w:t>
      </w:r>
      <w:r w:rsidDel="00000000" w:rsidR="00000000" w:rsidRPr="00000000">
        <w:rPr>
          <w:rtl w:val="0"/>
        </w:rPr>
        <w:t xml:space="preserve">, and optionally supports </w:t>
      </w:r>
      <w:r w:rsidDel="00000000" w:rsidR="00000000" w:rsidRPr="00000000">
        <w:rPr>
          <w:b w:val="1"/>
          <w:rtl w:val="0"/>
        </w:rPr>
        <w:t xml:space="preserve">JWT-based role authentication</w:t>
      </w:r>
      <w:r w:rsidDel="00000000" w:rsidR="00000000" w:rsidRPr="00000000">
        <w:rPr>
          <w:rtl w:val="0"/>
        </w:rPr>
        <w:t xml:space="preserve"> (Employee vs Admin).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0g1aqeqh8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dtu244zj5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Employee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the users who can submit requests.</w:t>
      </w:r>
    </w:p>
    <w:tbl>
      <w:tblPr>
        <w:tblStyle w:val="Table1"/>
        <w:tblW w:w="5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770"/>
        <w:gridCol w:w="3755"/>
        <w:tblGridChange w:id="0">
          <w:tblGrid>
            <w:gridCol w:w="1400"/>
            <w:gridCol w:w="770"/>
            <w:gridCol w:w="3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Employee full name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Employee email address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Department (Admin/Employee)</w:t>
            </w:r>
          </w:p>
        </w:tc>
      </w:tr>
    </w:tbl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pwzvlo3ru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h4bcez2pp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LeaveRequest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Represents a request submitted by an employee.</w:t>
      </w:r>
    </w:p>
    <w:tbl>
      <w:tblPr>
        <w:tblStyle w:val="Table2"/>
        <w:tblW w:w="6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770"/>
        <w:gridCol w:w="4670"/>
        <w:tblGridChange w:id="0">
          <w:tblGrid>
            <w:gridCol w:w="1400"/>
            <w:gridCol w:w="770"/>
            <w:gridCol w:w="4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FromDate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Start date of the leave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ToDate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End date of the leave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Reason for the leave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Current status: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Rejected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5n1yia341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a </w:t>
      </w:r>
      <w:r w:rsidDel="00000000" w:rsidR="00000000" w:rsidRPr="00000000">
        <w:rPr>
          <w:b w:val="1"/>
          <w:rtl w:val="0"/>
        </w:rPr>
        <w:t xml:space="preserve">one-to-many relationship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LeaveRequest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One Employee</w:t>
      </w:r>
      <w:r w:rsidDel="00000000" w:rsidR="00000000" w:rsidRPr="00000000">
        <w:rPr>
          <w:rtl w:val="0"/>
        </w:rPr>
        <w:t xml:space="preserve"> can have </w:t>
      </w:r>
      <w:r w:rsidDel="00000000" w:rsidR="00000000" w:rsidRPr="00000000">
        <w:rPr>
          <w:b w:val="1"/>
          <w:rtl w:val="0"/>
        </w:rPr>
        <w:t xml:space="preserve">multiple LeaveRequests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LeaveRequest</w:t>
      </w:r>
      <w:r w:rsidDel="00000000" w:rsidR="00000000" w:rsidRPr="00000000">
        <w:rPr>
          <w:rtl w:val="0"/>
        </w:rPr>
        <w:t xml:space="preserve"> contains a foreign key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) that references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every leave request is tied to a valid employee.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