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2"/>
        <w:rPr>
          <w:sz w:val="21"/>
        </w:rPr>
      </w:pPr>
    </w:p>
    <w:p>
      <w:pPr>
        <w:pStyle w:val="BodyText"/>
        <w:spacing w:before="93"/>
        <w:ind w:left="1263" w:right="1834"/>
        <w:jc w:val="center"/>
      </w:pPr>
      <w:r>
        <w:rPr/>
        <w:t>PSG COLLEGE OF TECHNOLOGY, COIMBATORE - 4.</w:t>
      </w:r>
    </w:p>
    <w:p>
      <w:pPr>
        <w:pStyle w:val="BodyText"/>
        <w:spacing w:line="242" w:lineRule="auto" w:before="136"/>
        <w:ind w:left="1263" w:right="1836"/>
        <w:jc w:val="center"/>
      </w:pPr>
      <w:r>
        <w:rPr/>
        <w:t>ASSEMBLY PROGRAMMING LANGUAGE LABORATORY PROBLEM SHEET 1</w:t>
      </w:r>
    </w:p>
    <w:p>
      <w:pPr>
        <w:spacing w:line="240" w:lineRule="auto" w:before="6"/>
        <w:rPr>
          <w:b/>
          <w:sz w:val="23"/>
        </w:rPr>
      </w:pPr>
    </w:p>
    <w:p>
      <w:pPr>
        <w:pStyle w:val="BodyText"/>
        <w:ind w:left="229"/>
      </w:pPr>
      <w:r>
        <w:rPr/>
        <w:t>Context: 8086 Emulator Practice</w:t>
      </w:r>
    </w:p>
    <w:p>
      <w:pPr>
        <w:spacing w:line="240" w:lineRule="auto" w:before="8"/>
        <w:rPr>
          <w:b/>
          <w:sz w:val="23"/>
        </w:rPr>
      </w:pPr>
    </w:p>
    <w:p>
      <w:pPr>
        <w:spacing w:before="0"/>
        <w:ind w:left="229" w:right="0" w:firstLine="0"/>
        <w:jc w:val="left"/>
        <w:rPr>
          <w:rFonts w:ascii="Arial"/>
          <w:b/>
          <w:i/>
          <w:sz w:val="22"/>
        </w:rPr>
      </w:pPr>
      <w:r>
        <w:rPr>
          <w:rFonts w:ascii="Arial"/>
          <w:b/>
          <w:i/>
          <w:sz w:val="22"/>
        </w:rPr>
        <w:t>Data transfer instructions I</w:t>
      </w:r>
    </w:p>
    <w:p>
      <w:pPr>
        <w:pStyle w:val="BodyText"/>
        <w:spacing w:before="8"/>
        <w:rPr>
          <w:rFonts w:ascii="Arial"/>
          <w:i/>
          <w:sz w:val="2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0"/>
        <w:gridCol w:w="7696"/>
      </w:tblGrid>
      <w:tr>
        <w:trPr>
          <w:trHeight w:val="1796" w:hRule="atLeast"/>
        </w:trPr>
        <w:tc>
          <w:tcPr>
            <w:tcW w:w="1330" w:type="dxa"/>
          </w:tcPr>
          <w:p>
            <w:pPr>
              <w:pStyle w:val="TableParagraph"/>
              <w:spacing w:line="251" w:lineRule="exact"/>
              <w:rPr>
                <w:sz w:val="22"/>
              </w:rPr>
            </w:pPr>
            <w:r>
              <w:rPr>
                <w:sz w:val="22"/>
              </w:rPr>
              <w:t>Step 1</w:t>
            </w:r>
          </w:p>
        </w:tc>
        <w:tc>
          <w:tcPr>
            <w:tcW w:w="7696" w:type="dxa"/>
          </w:tcPr>
          <w:p>
            <w:pPr>
              <w:pStyle w:val="TableParagraph"/>
              <w:spacing w:line="251" w:lineRule="exact"/>
              <w:ind w:left="104"/>
              <w:rPr>
                <w:sz w:val="22"/>
              </w:rPr>
            </w:pPr>
            <w:r>
              <w:rPr>
                <w:sz w:val="22"/>
              </w:rPr>
              <w:t>Using emu8086 to assemble the instructions</w:t>
            </w:r>
          </w:p>
          <w:p>
            <w:pPr>
              <w:pStyle w:val="TableParagraph"/>
              <w:numPr>
                <w:ilvl w:val="0"/>
                <w:numId w:val="1"/>
              </w:numPr>
              <w:tabs>
                <w:tab w:pos="572" w:val="left" w:leader="none"/>
              </w:tabs>
              <w:spacing w:line="240" w:lineRule="auto" w:before="15"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AX,BX</w:t>
            </w:r>
          </w:p>
          <w:p>
            <w:pPr>
              <w:pStyle w:val="TableParagraph"/>
              <w:numPr>
                <w:ilvl w:val="0"/>
                <w:numId w:val="1"/>
              </w:numPr>
              <w:tabs>
                <w:tab w:pos="572" w:val="left" w:leader="none"/>
              </w:tabs>
              <w:spacing w:line="240" w:lineRule="auto" w:before="8"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AX,0AAAAh</w:t>
            </w:r>
          </w:p>
          <w:p>
            <w:pPr>
              <w:pStyle w:val="TableParagraph"/>
              <w:numPr>
                <w:ilvl w:val="0"/>
                <w:numId w:val="1"/>
              </w:numPr>
              <w:tabs>
                <w:tab w:pos="570" w:val="left" w:leader="none"/>
              </w:tabs>
              <w:spacing w:line="240" w:lineRule="auto" w:before="2" w:after="0"/>
              <w:ind w:left="569" w:right="0" w:hanging="466"/>
              <w:jc w:val="left"/>
              <w:rPr>
                <w:rFonts w:ascii="Courier New"/>
                <w:sz w:val="19"/>
              </w:rPr>
            </w:pPr>
            <w:r>
              <w:rPr>
                <w:rFonts w:ascii="Courier New"/>
                <w:sz w:val="19"/>
              </w:rPr>
              <w:t>MOV</w:t>
            </w:r>
            <w:r>
              <w:rPr>
                <w:rFonts w:ascii="Courier New"/>
                <w:spacing w:val="2"/>
                <w:sz w:val="19"/>
              </w:rPr>
              <w:t> </w:t>
            </w:r>
            <w:r>
              <w:rPr>
                <w:rFonts w:ascii="Courier New"/>
                <w:sz w:val="19"/>
              </w:rPr>
              <w:t>AX,[BX]</w:t>
            </w:r>
          </w:p>
          <w:p>
            <w:pPr>
              <w:pStyle w:val="TableParagraph"/>
              <w:numPr>
                <w:ilvl w:val="0"/>
                <w:numId w:val="1"/>
              </w:numPr>
              <w:tabs>
                <w:tab w:pos="572" w:val="left" w:leader="none"/>
              </w:tabs>
              <w:spacing w:line="240" w:lineRule="auto" w:before="5"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AX,[4]</w:t>
            </w:r>
          </w:p>
          <w:p>
            <w:pPr>
              <w:pStyle w:val="TableParagraph"/>
              <w:numPr>
                <w:ilvl w:val="0"/>
                <w:numId w:val="1"/>
              </w:numPr>
              <w:tabs>
                <w:tab w:pos="572" w:val="left" w:leader="none"/>
              </w:tabs>
              <w:spacing w:line="240" w:lineRule="auto" w:before="6"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AX,[BX+SI]</w:t>
            </w:r>
          </w:p>
          <w:p>
            <w:pPr>
              <w:pStyle w:val="TableParagraph"/>
              <w:numPr>
                <w:ilvl w:val="0"/>
                <w:numId w:val="1"/>
              </w:numPr>
              <w:tabs>
                <w:tab w:pos="572" w:val="left" w:leader="none"/>
              </w:tabs>
              <w:spacing w:line="240" w:lineRule="auto" w:before="5" w:after="0"/>
              <w:ind w:left="571" w:right="0" w:hanging="468"/>
              <w:jc w:val="left"/>
              <w:rPr>
                <w:rFonts w:ascii="Courier New"/>
                <w:sz w:val="19"/>
              </w:rPr>
            </w:pPr>
            <w:r>
              <w:rPr>
                <w:rFonts w:ascii="Courier New"/>
                <w:sz w:val="19"/>
              </w:rPr>
              <w:t>MOV</w:t>
            </w:r>
            <w:r>
              <w:rPr>
                <w:rFonts w:ascii="Courier New"/>
                <w:spacing w:val="3"/>
                <w:sz w:val="19"/>
              </w:rPr>
              <w:t> </w:t>
            </w:r>
            <w:r>
              <w:rPr>
                <w:rFonts w:ascii="Courier New"/>
                <w:sz w:val="19"/>
              </w:rPr>
              <w:t>AX,[SI+4]</w:t>
            </w:r>
          </w:p>
          <w:p>
            <w:pPr>
              <w:pStyle w:val="TableParagraph"/>
              <w:numPr>
                <w:ilvl w:val="0"/>
                <w:numId w:val="1"/>
              </w:numPr>
              <w:tabs>
                <w:tab w:pos="573" w:val="left" w:leader="none"/>
              </w:tabs>
              <w:spacing w:line="188" w:lineRule="exact" w:before="5" w:after="0"/>
              <w:ind w:left="572" w:right="0" w:hanging="469"/>
              <w:jc w:val="left"/>
              <w:rPr>
                <w:rFonts w:ascii="Courier New"/>
                <w:sz w:val="19"/>
              </w:rPr>
            </w:pPr>
            <w:r>
              <w:rPr>
                <w:rFonts w:ascii="Courier New"/>
                <w:sz w:val="19"/>
              </w:rPr>
              <w:t>MOV</w:t>
            </w:r>
            <w:r>
              <w:rPr>
                <w:rFonts w:ascii="Courier New"/>
                <w:spacing w:val="3"/>
                <w:sz w:val="19"/>
              </w:rPr>
              <w:t> </w:t>
            </w:r>
            <w:r>
              <w:rPr>
                <w:rFonts w:ascii="Courier New"/>
                <w:sz w:val="19"/>
              </w:rPr>
              <w:t>AX,[BX+SI+4]</w:t>
            </w:r>
          </w:p>
        </w:tc>
      </w:tr>
      <w:tr>
        <w:trPr>
          <w:trHeight w:val="2275" w:hRule="atLeast"/>
        </w:trPr>
        <w:tc>
          <w:tcPr>
            <w:tcW w:w="1330" w:type="dxa"/>
          </w:tcPr>
          <w:p>
            <w:pPr>
              <w:pStyle w:val="TableParagraph"/>
              <w:spacing w:line="251" w:lineRule="exact"/>
              <w:rPr>
                <w:sz w:val="22"/>
              </w:rPr>
            </w:pPr>
            <w:r>
              <w:rPr>
                <w:sz w:val="22"/>
              </w:rPr>
              <w:t>Step 2</w:t>
            </w:r>
          </w:p>
        </w:tc>
        <w:tc>
          <w:tcPr>
            <w:tcW w:w="7696" w:type="dxa"/>
          </w:tcPr>
          <w:p>
            <w:pPr>
              <w:pStyle w:val="TableParagraph"/>
              <w:spacing w:line="251" w:lineRule="exact"/>
              <w:ind w:left="104"/>
              <w:rPr>
                <w:sz w:val="22"/>
              </w:rPr>
            </w:pPr>
            <w:r>
              <w:rPr>
                <w:sz w:val="22"/>
              </w:rPr>
              <w:t>Initializing the internal registers of the 80x86 as follows:</w:t>
            </w:r>
          </w:p>
          <w:p>
            <w:pPr>
              <w:pStyle w:val="TableParagraph"/>
              <w:spacing w:line="244" w:lineRule="auto" w:before="17"/>
              <w:ind w:left="104" w:right="6180"/>
              <w:jc w:val="both"/>
              <w:rPr>
                <w:rFonts w:ascii="Courier New"/>
                <w:sz w:val="19"/>
              </w:rPr>
            </w:pPr>
            <w:r>
              <w:rPr>
                <w:rFonts w:ascii="Courier New"/>
                <w:sz w:val="19"/>
              </w:rPr>
              <w:t>(AX) = 0000H (BX) = 0001H (CX) = 0002H (DX) = 0003H (SI) = 0010H (DI) = 0020H (BP) = 0030H (DS) = 0B60H</w:t>
            </w:r>
          </w:p>
          <w:p>
            <w:pPr>
              <w:pStyle w:val="TableParagraph"/>
              <w:spacing w:line="231" w:lineRule="exact"/>
              <w:rPr>
                <w:sz w:val="22"/>
              </w:rPr>
            </w:pPr>
            <w:r>
              <w:rPr>
                <w:sz w:val="22"/>
              </w:rPr>
              <w:t>Verify the initialization by displaying the new content of registers</w:t>
            </w:r>
          </w:p>
        </w:tc>
      </w:tr>
      <w:tr>
        <w:trPr>
          <w:trHeight w:val="1614" w:hRule="atLeast"/>
        </w:trPr>
        <w:tc>
          <w:tcPr>
            <w:tcW w:w="1330" w:type="dxa"/>
          </w:tcPr>
          <w:p>
            <w:pPr>
              <w:pStyle w:val="TableParagraph"/>
              <w:spacing w:line="251" w:lineRule="exact"/>
              <w:rPr>
                <w:sz w:val="22"/>
              </w:rPr>
            </w:pPr>
            <w:r>
              <w:rPr>
                <w:sz w:val="22"/>
              </w:rPr>
              <w:t>Step 3</w:t>
            </w:r>
          </w:p>
        </w:tc>
        <w:tc>
          <w:tcPr>
            <w:tcW w:w="7696" w:type="dxa"/>
          </w:tcPr>
          <w:p>
            <w:pPr>
              <w:pStyle w:val="TableParagraph"/>
              <w:spacing w:line="242" w:lineRule="auto"/>
              <w:ind w:hanging="1"/>
              <w:rPr>
                <w:sz w:val="22"/>
              </w:rPr>
            </w:pPr>
            <w:r>
              <w:rPr>
                <w:sz w:val="22"/>
              </w:rPr>
              <w:t>Fill all memory locations in the range DS:00 through DS:1F with 00H and then initialize the following storage locations:</w:t>
            </w:r>
          </w:p>
          <w:p>
            <w:pPr>
              <w:pStyle w:val="TableParagraph"/>
              <w:spacing w:line="244" w:lineRule="auto" w:before="11"/>
              <w:ind w:left="104" w:right="5480"/>
              <w:jc w:val="both"/>
              <w:rPr>
                <w:rFonts w:ascii="Courier New"/>
                <w:sz w:val="19"/>
              </w:rPr>
            </w:pPr>
            <w:r>
              <w:rPr>
                <w:rFonts w:ascii="Courier New"/>
                <w:sz w:val="19"/>
              </w:rPr>
              <w:t>(DS:0001H) = BBBBH (DS:0004H) = CCCCH (DS:0011H) =</w:t>
            </w:r>
            <w:r>
              <w:rPr>
                <w:rFonts w:ascii="Courier New"/>
                <w:spacing w:val="34"/>
                <w:sz w:val="19"/>
              </w:rPr>
              <w:t> </w:t>
            </w:r>
            <w:r>
              <w:rPr>
                <w:rFonts w:ascii="Courier New"/>
                <w:sz w:val="19"/>
              </w:rPr>
              <w:t>DDDDH</w:t>
            </w:r>
          </w:p>
          <w:p>
            <w:pPr>
              <w:pStyle w:val="TableParagraph"/>
              <w:spacing w:line="220" w:lineRule="atLeast"/>
              <w:ind w:left="104" w:right="5480"/>
              <w:jc w:val="both"/>
              <w:rPr>
                <w:rFonts w:ascii="Courier New"/>
                <w:sz w:val="19"/>
              </w:rPr>
            </w:pPr>
            <w:r>
              <w:rPr>
                <w:rFonts w:ascii="Courier New"/>
                <w:sz w:val="19"/>
              </w:rPr>
              <w:t>(DS:0014H) = EEEEH (DS:0016H) =</w:t>
            </w:r>
            <w:r>
              <w:rPr>
                <w:rFonts w:ascii="Courier New"/>
                <w:spacing w:val="34"/>
                <w:sz w:val="19"/>
              </w:rPr>
              <w:t> </w:t>
            </w:r>
            <w:r>
              <w:rPr>
                <w:rFonts w:ascii="Courier New"/>
                <w:sz w:val="19"/>
              </w:rPr>
              <w:t>FFFFH</w:t>
            </w:r>
          </w:p>
        </w:tc>
      </w:tr>
      <w:tr>
        <w:trPr>
          <w:trHeight w:val="836" w:hRule="atLeast"/>
        </w:trPr>
        <w:tc>
          <w:tcPr>
            <w:tcW w:w="1330" w:type="dxa"/>
          </w:tcPr>
          <w:p>
            <w:pPr>
              <w:pStyle w:val="TableParagraph"/>
              <w:spacing w:line="245" w:lineRule="exact"/>
              <w:rPr>
                <w:sz w:val="22"/>
              </w:rPr>
            </w:pPr>
            <w:r>
              <w:rPr>
                <w:sz w:val="22"/>
              </w:rPr>
              <w:t>Step 4</w:t>
            </w:r>
          </w:p>
        </w:tc>
        <w:tc>
          <w:tcPr>
            <w:tcW w:w="7696" w:type="dxa"/>
          </w:tcPr>
          <w:p>
            <w:pPr>
              <w:pStyle w:val="TableParagraph"/>
              <w:spacing w:line="242" w:lineRule="auto"/>
              <w:ind w:right="179" w:hanging="1"/>
              <w:rPr>
                <w:sz w:val="22"/>
              </w:rPr>
            </w:pPr>
            <w:r>
              <w:rPr>
                <w:sz w:val="22"/>
              </w:rPr>
              <w:t>Trace the execution of the instructions (a) through (g). Explain the execution of </w:t>
            </w:r>
            <w:r>
              <w:rPr>
                <w:b/>
                <w:sz w:val="22"/>
              </w:rPr>
              <w:t>each </w:t>
            </w:r>
            <w:r>
              <w:rPr>
                <w:sz w:val="22"/>
              </w:rPr>
              <w:t>instruction, including addressing mode, physical address for memory addressing mode, value in AX. Fill the table below.</w:t>
            </w:r>
          </w:p>
        </w:tc>
      </w:tr>
    </w:tbl>
    <w:p>
      <w:pPr>
        <w:pStyle w:val="BodyText"/>
        <w:rPr>
          <w:rFonts w:ascii="Arial"/>
          <w:i/>
          <w:sz w:val="20"/>
        </w:rPr>
      </w:pPr>
    </w:p>
    <w:p>
      <w:pPr>
        <w:pStyle w:val="BodyText"/>
        <w:spacing w:before="7"/>
        <w:rPr>
          <w:rFonts w:ascii="Arial"/>
          <w:i/>
          <w:sz w:val="26"/>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833"/>
        <w:gridCol w:w="1835"/>
        <w:gridCol w:w="1835"/>
        <w:gridCol w:w="1837"/>
      </w:tblGrid>
      <w:tr>
        <w:trPr>
          <w:trHeight w:val="577" w:hRule="atLeast"/>
        </w:trPr>
        <w:tc>
          <w:tcPr>
            <w:tcW w:w="1835" w:type="dxa"/>
          </w:tcPr>
          <w:p>
            <w:pPr>
              <w:pStyle w:val="TableParagraph"/>
              <w:spacing w:before="160"/>
              <w:ind w:left="402"/>
              <w:rPr>
                <w:rFonts w:ascii="Arial"/>
                <w:sz w:val="22"/>
              </w:rPr>
            </w:pPr>
            <w:r>
              <w:rPr>
                <w:rFonts w:ascii="Arial"/>
                <w:sz w:val="22"/>
              </w:rPr>
              <w:t>Instruction</w:t>
            </w:r>
          </w:p>
        </w:tc>
        <w:tc>
          <w:tcPr>
            <w:tcW w:w="1833" w:type="dxa"/>
          </w:tcPr>
          <w:p>
            <w:pPr>
              <w:pStyle w:val="TableParagraph"/>
              <w:spacing w:line="242" w:lineRule="auto" w:before="33"/>
              <w:ind w:left="639" w:hanging="281"/>
              <w:rPr>
                <w:rFonts w:ascii="Arial"/>
                <w:sz w:val="22"/>
              </w:rPr>
            </w:pPr>
            <w:r>
              <w:rPr>
                <w:rFonts w:ascii="Arial"/>
                <w:sz w:val="22"/>
              </w:rPr>
              <w:t>Addressing Mode</w:t>
            </w:r>
          </w:p>
        </w:tc>
        <w:tc>
          <w:tcPr>
            <w:tcW w:w="1835" w:type="dxa"/>
          </w:tcPr>
          <w:p>
            <w:pPr>
              <w:pStyle w:val="TableParagraph"/>
              <w:spacing w:line="242" w:lineRule="auto" w:before="33"/>
              <w:ind w:left="508" w:right="482" w:hanging="5"/>
              <w:rPr>
                <w:rFonts w:ascii="Arial"/>
                <w:sz w:val="22"/>
              </w:rPr>
            </w:pPr>
            <w:r>
              <w:rPr>
                <w:rFonts w:ascii="Arial"/>
                <w:sz w:val="22"/>
              </w:rPr>
              <w:t>Physical Address</w:t>
            </w:r>
          </w:p>
        </w:tc>
        <w:tc>
          <w:tcPr>
            <w:tcW w:w="1835" w:type="dxa"/>
          </w:tcPr>
          <w:p>
            <w:pPr>
              <w:pStyle w:val="TableParagraph"/>
              <w:spacing w:before="160"/>
              <w:ind w:left="751" w:right="739"/>
              <w:jc w:val="center"/>
              <w:rPr>
                <w:rFonts w:ascii="Arial"/>
                <w:sz w:val="22"/>
              </w:rPr>
            </w:pPr>
            <w:r>
              <w:rPr>
                <w:rFonts w:ascii="Arial"/>
                <w:sz w:val="22"/>
              </w:rPr>
              <w:t>AX</w:t>
            </w:r>
          </w:p>
        </w:tc>
        <w:tc>
          <w:tcPr>
            <w:tcW w:w="1837" w:type="dxa"/>
          </w:tcPr>
          <w:p>
            <w:pPr>
              <w:pStyle w:val="TableParagraph"/>
              <w:spacing w:before="160"/>
              <w:ind w:left="491"/>
              <w:rPr>
                <w:rFonts w:ascii="Arial"/>
                <w:sz w:val="22"/>
              </w:rPr>
            </w:pPr>
            <w:r>
              <w:rPr>
                <w:rFonts w:ascii="Arial"/>
                <w:sz w:val="22"/>
              </w:rPr>
              <w:t>Function</w:t>
            </w:r>
          </w:p>
        </w:tc>
      </w:tr>
      <w:tr>
        <w:trPr>
          <w:trHeight w:val="308" w:hRule="atLeast"/>
        </w:trPr>
        <w:tc>
          <w:tcPr>
            <w:tcW w:w="9175" w:type="dxa"/>
            <w:gridSpan w:val="5"/>
          </w:tcPr>
          <w:p>
            <w:pPr>
              <w:pStyle w:val="TableParagraph"/>
              <w:spacing w:before="1"/>
              <w:rPr>
                <w:rFonts w:ascii="Arial"/>
                <w:sz w:val="22"/>
              </w:rPr>
            </w:pPr>
            <w:r>
              <w:rPr>
                <w:rFonts w:ascii="Arial"/>
                <w:w w:val="101"/>
                <w:sz w:val="22"/>
              </w:rPr>
              <w:t>a</w:t>
            </w:r>
          </w:p>
        </w:tc>
      </w:tr>
      <w:tr>
        <w:trPr>
          <w:trHeight w:val="311" w:hRule="atLeast"/>
        </w:trPr>
        <w:tc>
          <w:tcPr>
            <w:tcW w:w="9175" w:type="dxa"/>
            <w:gridSpan w:val="5"/>
          </w:tcPr>
          <w:p>
            <w:pPr>
              <w:pStyle w:val="TableParagraph"/>
              <w:spacing w:before="2"/>
              <w:rPr>
                <w:rFonts w:ascii="Arial"/>
                <w:sz w:val="22"/>
              </w:rPr>
            </w:pPr>
            <w:r>
              <w:rPr>
                <w:rFonts w:ascii="Arial"/>
                <w:w w:val="101"/>
                <w:sz w:val="22"/>
              </w:rPr>
              <w:t>b</w:t>
            </w:r>
          </w:p>
        </w:tc>
      </w:tr>
      <w:tr>
        <w:trPr>
          <w:trHeight w:val="308" w:hRule="atLeast"/>
        </w:trPr>
        <w:tc>
          <w:tcPr>
            <w:tcW w:w="9175" w:type="dxa"/>
            <w:gridSpan w:val="5"/>
          </w:tcPr>
          <w:p>
            <w:pPr>
              <w:pStyle w:val="TableParagraph"/>
              <w:spacing w:line="252" w:lineRule="exact"/>
              <w:rPr>
                <w:rFonts w:ascii="Arial"/>
                <w:sz w:val="22"/>
              </w:rPr>
            </w:pPr>
            <w:r>
              <w:rPr>
                <w:rFonts w:ascii="Arial"/>
                <w:w w:val="101"/>
                <w:sz w:val="22"/>
              </w:rPr>
              <w:t>c</w:t>
            </w:r>
          </w:p>
        </w:tc>
      </w:tr>
      <w:tr>
        <w:trPr>
          <w:trHeight w:val="308" w:hRule="atLeast"/>
        </w:trPr>
        <w:tc>
          <w:tcPr>
            <w:tcW w:w="9175" w:type="dxa"/>
            <w:gridSpan w:val="5"/>
          </w:tcPr>
          <w:p>
            <w:pPr>
              <w:pStyle w:val="TableParagraph"/>
              <w:spacing w:before="2"/>
              <w:rPr>
                <w:rFonts w:ascii="Arial"/>
                <w:sz w:val="22"/>
              </w:rPr>
            </w:pPr>
            <w:r>
              <w:rPr>
                <w:rFonts w:ascii="Arial"/>
                <w:w w:val="101"/>
                <w:sz w:val="22"/>
              </w:rPr>
              <w:t>d</w:t>
            </w:r>
          </w:p>
        </w:tc>
      </w:tr>
      <w:tr>
        <w:trPr>
          <w:trHeight w:val="311" w:hRule="atLeast"/>
        </w:trPr>
        <w:tc>
          <w:tcPr>
            <w:tcW w:w="9175" w:type="dxa"/>
            <w:gridSpan w:val="5"/>
          </w:tcPr>
          <w:p>
            <w:pPr>
              <w:pStyle w:val="TableParagraph"/>
              <w:spacing w:before="1"/>
              <w:rPr>
                <w:rFonts w:ascii="Arial"/>
                <w:sz w:val="22"/>
              </w:rPr>
            </w:pPr>
            <w:r>
              <w:rPr>
                <w:rFonts w:ascii="Arial"/>
                <w:w w:val="101"/>
                <w:sz w:val="22"/>
              </w:rPr>
              <w:t>e</w:t>
            </w:r>
          </w:p>
        </w:tc>
      </w:tr>
      <w:tr>
        <w:trPr>
          <w:trHeight w:val="308" w:hRule="atLeast"/>
        </w:trPr>
        <w:tc>
          <w:tcPr>
            <w:tcW w:w="9175" w:type="dxa"/>
            <w:gridSpan w:val="5"/>
          </w:tcPr>
          <w:p>
            <w:pPr>
              <w:pStyle w:val="TableParagraph"/>
              <w:spacing w:before="2"/>
              <w:rPr>
                <w:rFonts w:ascii="Arial"/>
                <w:sz w:val="22"/>
              </w:rPr>
            </w:pPr>
            <w:r>
              <w:rPr>
                <w:rFonts w:ascii="Arial"/>
                <w:w w:val="101"/>
                <w:sz w:val="22"/>
              </w:rPr>
              <w:t>f</w:t>
            </w:r>
          </w:p>
        </w:tc>
      </w:tr>
      <w:tr>
        <w:trPr>
          <w:trHeight w:val="311" w:hRule="atLeast"/>
        </w:trPr>
        <w:tc>
          <w:tcPr>
            <w:tcW w:w="9175" w:type="dxa"/>
            <w:gridSpan w:val="5"/>
          </w:tcPr>
          <w:p>
            <w:pPr>
              <w:pStyle w:val="TableParagraph"/>
              <w:spacing w:before="4"/>
              <w:rPr>
                <w:rFonts w:ascii="Arial"/>
                <w:sz w:val="22"/>
              </w:rPr>
            </w:pPr>
            <w:r>
              <w:rPr>
                <w:rFonts w:ascii="Arial"/>
                <w:w w:val="101"/>
                <w:sz w:val="22"/>
              </w:rPr>
              <w:t>g</w:t>
            </w:r>
          </w:p>
        </w:tc>
      </w:tr>
    </w:tbl>
    <w:p>
      <w:pPr>
        <w:spacing w:after="0"/>
        <w:rPr>
          <w:rFonts w:ascii="Arial"/>
          <w:sz w:val="22"/>
        </w:rPr>
        <w:sectPr>
          <w:type w:val="continuous"/>
          <w:pgSz w:w="11900" w:h="16840"/>
          <w:pgMar w:top="1600" w:bottom="280" w:left="1520" w:right="960"/>
        </w:sectPr>
      </w:pPr>
    </w:p>
    <w:p>
      <w:pPr>
        <w:pStyle w:val="BodyText"/>
        <w:rPr>
          <w:rFonts w:ascii="Arial"/>
          <w:i/>
          <w:sz w:val="20"/>
        </w:rPr>
      </w:pPr>
    </w:p>
    <w:p>
      <w:pPr>
        <w:pStyle w:val="BodyText"/>
        <w:spacing w:before="7"/>
        <w:rPr>
          <w:rFonts w:ascii="Arial"/>
          <w:i/>
          <w:sz w:val="17"/>
        </w:rPr>
      </w:pPr>
    </w:p>
    <w:p>
      <w:pPr>
        <w:spacing w:before="96"/>
        <w:ind w:left="229" w:right="0" w:firstLine="0"/>
        <w:jc w:val="left"/>
        <w:rPr>
          <w:rFonts w:ascii="Arial"/>
          <w:b/>
          <w:i/>
          <w:sz w:val="22"/>
        </w:rPr>
      </w:pPr>
      <w:r>
        <w:rPr>
          <w:rFonts w:ascii="Arial"/>
          <w:b/>
          <w:i/>
          <w:sz w:val="22"/>
        </w:rPr>
        <w:t>Data transfer instructions II</w:t>
      </w:r>
    </w:p>
    <w:p>
      <w:pPr>
        <w:pStyle w:val="BodyText"/>
        <w:spacing w:before="5"/>
        <w:rPr>
          <w:rFonts w:ascii="Arial"/>
          <w:i/>
          <w:sz w:val="2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0"/>
        <w:gridCol w:w="7718"/>
      </w:tblGrid>
      <w:tr>
        <w:trPr>
          <w:trHeight w:val="1123" w:hRule="atLeast"/>
        </w:trPr>
        <w:tc>
          <w:tcPr>
            <w:tcW w:w="1330" w:type="dxa"/>
          </w:tcPr>
          <w:p>
            <w:pPr>
              <w:pStyle w:val="TableParagraph"/>
              <w:rPr>
                <w:sz w:val="22"/>
              </w:rPr>
            </w:pPr>
            <w:r>
              <w:rPr>
                <w:sz w:val="22"/>
              </w:rPr>
              <w:t>Step 1</w:t>
            </w:r>
          </w:p>
        </w:tc>
        <w:tc>
          <w:tcPr>
            <w:tcW w:w="7718" w:type="dxa"/>
          </w:tcPr>
          <w:p>
            <w:pPr>
              <w:pStyle w:val="TableParagraph"/>
              <w:spacing w:line="242" w:lineRule="auto"/>
              <w:ind w:left="104" w:right="133" w:hanging="1"/>
              <w:rPr>
                <w:sz w:val="22"/>
              </w:rPr>
            </w:pPr>
            <w:r>
              <w:rPr>
                <w:sz w:val="22"/>
              </w:rPr>
              <w:t>Assemble the instruction MOV SI, [0ABCh] to memory at address CS:100 and verify loading of the instruction. How many bytes does the instruction take up?</w:t>
            </w:r>
          </w:p>
          <w:p>
            <w:pPr>
              <w:pStyle w:val="TableParagraph"/>
              <w:spacing w:before="2"/>
              <w:ind w:left="104"/>
              <w:rPr>
                <w:sz w:val="22"/>
              </w:rPr>
            </w:pPr>
            <w:r>
              <w:rPr>
                <w:sz w:val="22"/>
              </w:rPr>
              <w:t>………………………………………………</w:t>
            </w:r>
          </w:p>
        </w:tc>
      </w:tr>
      <w:tr>
        <w:trPr>
          <w:trHeight w:val="941" w:hRule="atLeast"/>
        </w:trPr>
        <w:tc>
          <w:tcPr>
            <w:tcW w:w="1330" w:type="dxa"/>
          </w:tcPr>
          <w:p>
            <w:pPr>
              <w:pStyle w:val="TableParagraph"/>
              <w:spacing w:line="251" w:lineRule="exact"/>
              <w:rPr>
                <w:sz w:val="22"/>
              </w:rPr>
            </w:pPr>
            <w:r>
              <w:rPr>
                <w:sz w:val="22"/>
              </w:rPr>
              <w:t>Step 2</w:t>
            </w:r>
          </w:p>
        </w:tc>
        <w:tc>
          <w:tcPr>
            <w:tcW w:w="7718" w:type="dxa"/>
          </w:tcPr>
          <w:p>
            <w:pPr>
              <w:pStyle w:val="TableParagraph"/>
              <w:spacing w:line="242" w:lineRule="auto"/>
              <w:ind w:right="133" w:hanging="1"/>
              <w:rPr>
                <w:sz w:val="22"/>
              </w:rPr>
            </w:pPr>
            <w:r>
              <w:rPr>
                <w:sz w:val="22"/>
              </w:rPr>
              <w:t>Initialize the word of memory starting at DS:0ABC with the value FFFFH , and DS register to 0B60H</w:t>
            </w:r>
          </w:p>
        </w:tc>
      </w:tr>
      <w:tr>
        <w:trPr>
          <w:trHeight w:val="408" w:hRule="atLeast"/>
        </w:trPr>
        <w:tc>
          <w:tcPr>
            <w:tcW w:w="1330" w:type="dxa"/>
          </w:tcPr>
          <w:p>
            <w:pPr>
              <w:pStyle w:val="TableParagraph"/>
              <w:spacing w:line="251" w:lineRule="exact"/>
              <w:rPr>
                <w:sz w:val="22"/>
              </w:rPr>
            </w:pPr>
            <w:r>
              <w:rPr>
                <w:sz w:val="22"/>
              </w:rPr>
              <w:t>Step 3</w:t>
            </w:r>
          </w:p>
        </w:tc>
        <w:tc>
          <w:tcPr>
            <w:tcW w:w="7718" w:type="dxa"/>
          </w:tcPr>
          <w:p>
            <w:pPr>
              <w:pStyle w:val="TableParagraph"/>
              <w:spacing w:line="251" w:lineRule="exact"/>
              <w:ind w:left="104"/>
              <w:rPr>
                <w:sz w:val="22"/>
              </w:rPr>
            </w:pPr>
            <w:r>
              <w:rPr>
                <w:sz w:val="22"/>
              </w:rPr>
              <w:t>Clear the SI register, verify by displaying its content.</w:t>
            </w:r>
          </w:p>
        </w:tc>
      </w:tr>
      <w:tr>
        <w:trPr>
          <w:trHeight w:val="408" w:hRule="atLeast"/>
        </w:trPr>
        <w:tc>
          <w:tcPr>
            <w:tcW w:w="1330" w:type="dxa"/>
          </w:tcPr>
          <w:p>
            <w:pPr>
              <w:pStyle w:val="TableParagraph"/>
              <w:spacing w:line="250" w:lineRule="exact"/>
              <w:rPr>
                <w:sz w:val="22"/>
              </w:rPr>
            </w:pPr>
            <w:r>
              <w:rPr>
                <w:sz w:val="22"/>
              </w:rPr>
              <w:t>Step 4</w:t>
            </w:r>
          </w:p>
        </w:tc>
        <w:tc>
          <w:tcPr>
            <w:tcW w:w="7718" w:type="dxa"/>
          </w:tcPr>
          <w:p>
            <w:pPr>
              <w:pStyle w:val="TableParagraph"/>
              <w:spacing w:line="250" w:lineRule="exact"/>
              <w:ind w:left="104"/>
              <w:rPr>
                <w:sz w:val="22"/>
              </w:rPr>
            </w:pPr>
            <w:r>
              <w:rPr>
                <w:sz w:val="22"/>
              </w:rPr>
              <w:t>Trace the execution. Describe the operation performed by the instruction.</w:t>
            </w:r>
          </w:p>
        </w:tc>
      </w:tr>
      <w:tr>
        <w:trPr>
          <w:trHeight w:val="934" w:hRule="atLeast"/>
        </w:trPr>
        <w:tc>
          <w:tcPr>
            <w:tcW w:w="1330" w:type="dxa"/>
          </w:tcPr>
          <w:p>
            <w:pPr>
              <w:pStyle w:val="TableParagraph"/>
              <w:spacing w:line="248" w:lineRule="exact"/>
              <w:rPr>
                <w:sz w:val="22"/>
              </w:rPr>
            </w:pPr>
            <w:r>
              <w:rPr>
                <w:sz w:val="22"/>
              </w:rPr>
              <w:t>Step 5</w:t>
            </w:r>
          </w:p>
        </w:tc>
        <w:tc>
          <w:tcPr>
            <w:tcW w:w="7718" w:type="dxa"/>
          </w:tcPr>
          <w:p>
            <w:pPr>
              <w:pStyle w:val="TableParagraph"/>
              <w:spacing w:line="248" w:lineRule="exact"/>
              <w:ind w:left="104"/>
              <w:rPr>
                <w:sz w:val="22"/>
              </w:rPr>
            </w:pPr>
            <w:r>
              <w:rPr>
                <w:sz w:val="22"/>
              </w:rPr>
              <w:t>Assemble the instruction MOV WORD PTR [SI], ABCD into memory at</w:t>
            </w:r>
          </w:p>
          <w:p>
            <w:pPr>
              <w:pStyle w:val="TableParagraph"/>
              <w:spacing w:line="242" w:lineRule="auto" w:before="3"/>
              <w:ind w:right="133"/>
              <w:rPr>
                <w:sz w:val="22"/>
              </w:rPr>
            </w:pPr>
            <w:r>
              <w:rPr>
                <w:sz w:val="22"/>
              </w:rPr>
              <w:t>Address CS: 100 and then verify loading of the instruction. How many bytes does it take? ...............................................................................</w:t>
            </w:r>
          </w:p>
        </w:tc>
      </w:tr>
      <w:tr>
        <w:trPr>
          <w:trHeight w:val="404" w:hRule="atLeast"/>
        </w:trPr>
        <w:tc>
          <w:tcPr>
            <w:tcW w:w="1330" w:type="dxa"/>
          </w:tcPr>
          <w:p>
            <w:pPr>
              <w:pStyle w:val="TableParagraph"/>
              <w:spacing w:line="251" w:lineRule="exact"/>
              <w:rPr>
                <w:sz w:val="22"/>
              </w:rPr>
            </w:pPr>
            <w:r>
              <w:rPr>
                <w:sz w:val="22"/>
              </w:rPr>
              <w:t>Step 6</w:t>
            </w:r>
          </w:p>
        </w:tc>
        <w:tc>
          <w:tcPr>
            <w:tcW w:w="7718" w:type="dxa"/>
          </w:tcPr>
          <w:p>
            <w:pPr>
              <w:pStyle w:val="TableParagraph"/>
              <w:spacing w:line="251" w:lineRule="exact"/>
              <w:ind w:left="104"/>
              <w:rPr>
                <w:sz w:val="22"/>
              </w:rPr>
            </w:pPr>
            <w:r>
              <w:rPr>
                <w:sz w:val="22"/>
              </w:rPr>
              <w:t>Initialize SI register with the value 0ABCH</w:t>
            </w:r>
          </w:p>
        </w:tc>
      </w:tr>
      <w:tr>
        <w:trPr>
          <w:trHeight w:val="406" w:hRule="atLeast"/>
        </w:trPr>
        <w:tc>
          <w:tcPr>
            <w:tcW w:w="1330" w:type="dxa"/>
          </w:tcPr>
          <w:p>
            <w:pPr>
              <w:pStyle w:val="TableParagraph"/>
              <w:rPr>
                <w:sz w:val="22"/>
              </w:rPr>
            </w:pPr>
            <w:r>
              <w:rPr>
                <w:sz w:val="22"/>
              </w:rPr>
              <w:t>Step 7</w:t>
            </w:r>
          </w:p>
        </w:tc>
        <w:tc>
          <w:tcPr>
            <w:tcW w:w="7718" w:type="dxa"/>
          </w:tcPr>
          <w:p>
            <w:pPr>
              <w:pStyle w:val="TableParagraph"/>
              <w:ind w:left="104"/>
              <w:rPr>
                <w:sz w:val="22"/>
              </w:rPr>
            </w:pPr>
            <w:r>
              <w:rPr>
                <w:sz w:val="22"/>
              </w:rPr>
              <w:t>Clear the word of memory starting at DS:0ABC</w:t>
            </w:r>
          </w:p>
        </w:tc>
      </w:tr>
      <w:tr>
        <w:trPr>
          <w:trHeight w:val="409" w:hRule="atLeast"/>
        </w:trPr>
        <w:tc>
          <w:tcPr>
            <w:tcW w:w="1330" w:type="dxa"/>
          </w:tcPr>
          <w:p>
            <w:pPr>
              <w:pStyle w:val="TableParagraph"/>
              <w:spacing w:line="251" w:lineRule="exact"/>
              <w:rPr>
                <w:sz w:val="22"/>
              </w:rPr>
            </w:pPr>
            <w:r>
              <w:rPr>
                <w:sz w:val="22"/>
              </w:rPr>
              <w:t>Step 8</w:t>
            </w:r>
          </w:p>
        </w:tc>
        <w:tc>
          <w:tcPr>
            <w:tcW w:w="7718" w:type="dxa"/>
          </w:tcPr>
          <w:p>
            <w:pPr>
              <w:pStyle w:val="TableParagraph"/>
              <w:spacing w:line="251" w:lineRule="exact"/>
              <w:ind w:left="104"/>
              <w:rPr>
                <w:sz w:val="22"/>
              </w:rPr>
            </w:pPr>
            <w:r>
              <w:rPr>
                <w:sz w:val="22"/>
              </w:rPr>
              <w:t>Trace the execution. Describe the operation performed by the instruction.</w:t>
            </w:r>
          </w:p>
        </w:tc>
      </w:tr>
    </w:tbl>
    <w:p>
      <w:pPr>
        <w:pStyle w:val="BodyText"/>
        <w:spacing w:before="9"/>
        <w:rPr>
          <w:rFonts w:ascii="Arial"/>
          <w:i/>
          <w:sz w:val="19"/>
        </w:rPr>
      </w:pPr>
      <w:r>
        <w:rPr/>
        <w:pict>
          <v:group style="position:absolute;margin-left:82.781799pt;margin-top:13.360227pt;width:77.9pt;height:32.4500pt;mso-position-horizontal-relative:page;mso-position-vertical-relative:paragraph;z-index:-15727616;mso-wrap-distance-left:0;mso-wrap-distance-right:0" coordorigin="1656,267" coordsize="1558,649">
            <v:shapetype id="_x0000_t202" o:spt="202" coordsize="21600,21600" path="m,l,21600r21600,l21600,xe">
              <v:stroke joinstyle="miter"/>
              <v:path gradientshapeok="t" o:connecttype="rect"/>
            </v:shapetype>
            <v:shape style="position:absolute;left:1660;top:591;width:1548;height:319" type="#_x0000_t202" filled="false" stroked="true" strokeweight=".476563pt" strokecolor="#000000">
              <v:textbox inset="0,0,0,0">
                <w:txbxContent>
                  <w:p>
                    <w:pPr>
                      <w:spacing w:before="28"/>
                      <w:ind w:left="167" w:right="0" w:firstLine="0"/>
                      <w:jc w:val="left"/>
                      <w:rPr>
                        <w:rFonts w:ascii="Arial"/>
                        <w:sz w:val="22"/>
                      </w:rPr>
                    </w:pPr>
                    <w:r>
                      <w:rPr>
                        <w:rFonts w:ascii="Arial"/>
                        <w:sz w:val="22"/>
                      </w:rPr>
                      <w:t>Step 8 trace</w:t>
                    </w:r>
                  </w:p>
                </w:txbxContent>
              </v:textbox>
              <v:stroke dashstyle="solid"/>
              <w10:wrap type="none"/>
            </v:shape>
            <v:shape style="position:absolute;left:1660;top:271;width:1548;height:320" type="#_x0000_t202" filled="false" stroked="true" strokeweight=".476563pt" strokecolor="#000000">
              <v:textbox inset="0,0,0,0">
                <w:txbxContent>
                  <w:p>
                    <w:pPr>
                      <w:spacing w:before="29"/>
                      <w:ind w:left="167" w:right="0" w:firstLine="0"/>
                      <w:jc w:val="left"/>
                      <w:rPr>
                        <w:rFonts w:ascii="Arial"/>
                        <w:sz w:val="22"/>
                      </w:rPr>
                    </w:pPr>
                    <w:r>
                      <w:rPr>
                        <w:rFonts w:ascii="Arial"/>
                        <w:sz w:val="22"/>
                      </w:rPr>
                      <w:t>Step 4 trace</w:t>
                    </w:r>
                  </w:p>
                </w:txbxContent>
              </v:textbox>
              <v:stroke dashstyle="solid"/>
              <w10:wrap type="none"/>
            </v:shape>
            <w10:wrap type="topAndBottom"/>
          </v:group>
        </w:pict>
      </w:r>
    </w:p>
    <w:p>
      <w:pPr>
        <w:pStyle w:val="BodyText"/>
        <w:spacing w:before="11"/>
        <w:rPr>
          <w:rFonts w:ascii="Arial"/>
          <w:i/>
          <w:sz w:val="20"/>
        </w:rPr>
      </w:pPr>
    </w:p>
    <w:p>
      <w:pPr>
        <w:spacing w:before="0"/>
        <w:ind w:left="229" w:right="0" w:firstLine="0"/>
        <w:jc w:val="left"/>
        <w:rPr>
          <w:rFonts w:ascii="Arial"/>
          <w:b/>
          <w:i/>
          <w:sz w:val="22"/>
        </w:rPr>
      </w:pPr>
      <w:r>
        <w:rPr>
          <w:rFonts w:ascii="Arial"/>
          <w:b/>
          <w:i/>
          <w:sz w:val="22"/>
          <w:u w:val="thick"/>
        </w:rPr>
        <w:t>Arithmetic instructions</w:t>
      </w:r>
    </w:p>
    <w:p>
      <w:pPr>
        <w:pStyle w:val="BodyText"/>
        <w:spacing w:before="7"/>
        <w:rPr>
          <w:rFonts w:ascii="Arial"/>
          <w:i/>
          <w:sz w:val="2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0"/>
        <w:gridCol w:w="7018"/>
      </w:tblGrid>
      <w:tr>
        <w:trPr>
          <w:trHeight w:val="840" w:hRule="atLeast"/>
        </w:trPr>
        <w:tc>
          <w:tcPr>
            <w:tcW w:w="1330" w:type="dxa"/>
          </w:tcPr>
          <w:p>
            <w:pPr>
              <w:pStyle w:val="TableParagraph"/>
              <w:spacing w:line="251" w:lineRule="exact"/>
              <w:rPr>
                <w:sz w:val="22"/>
              </w:rPr>
            </w:pPr>
            <w:r>
              <w:rPr>
                <w:sz w:val="22"/>
              </w:rPr>
              <w:t>Step 1</w:t>
            </w:r>
          </w:p>
        </w:tc>
        <w:tc>
          <w:tcPr>
            <w:tcW w:w="7018" w:type="dxa"/>
          </w:tcPr>
          <w:p>
            <w:pPr>
              <w:pStyle w:val="TableParagraph"/>
              <w:spacing w:line="242" w:lineRule="auto"/>
              <w:ind w:right="247" w:hanging="1"/>
              <w:jc w:val="both"/>
              <w:rPr>
                <w:sz w:val="22"/>
              </w:rPr>
            </w:pPr>
            <w:r>
              <w:rPr>
                <w:sz w:val="22"/>
              </w:rPr>
              <w:t>Assemble the instruction ADC AX, [0ABC] to memory at address CS:100 and verify loading of the instruction. How many bytes does the instruction take up? ……………………………………………………</w:t>
            </w:r>
          </w:p>
        </w:tc>
      </w:tr>
      <w:tr>
        <w:trPr>
          <w:trHeight w:val="577" w:hRule="atLeast"/>
        </w:trPr>
        <w:tc>
          <w:tcPr>
            <w:tcW w:w="1330" w:type="dxa"/>
          </w:tcPr>
          <w:p>
            <w:pPr>
              <w:pStyle w:val="TableParagraph"/>
              <w:spacing w:line="251" w:lineRule="exact"/>
              <w:rPr>
                <w:sz w:val="22"/>
              </w:rPr>
            </w:pPr>
            <w:r>
              <w:rPr>
                <w:sz w:val="22"/>
              </w:rPr>
              <w:t>Step 2</w:t>
            </w:r>
          </w:p>
        </w:tc>
        <w:tc>
          <w:tcPr>
            <w:tcW w:w="7018" w:type="dxa"/>
          </w:tcPr>
          <w:p>
            <w:pPr>
              <w:pStyle w:val="TableParagraph"/>
              <w:spacing w:line="244" w:lineRule="auto"/>
              <w:ind w:left="104" w:right="204" w:hanging="1"/>
              <w:rPr>
                <w:sz w:val="22"/>
              </w:rPr>
            </w:pPr>
            <w:r>
              <w:rPr>
                <w:sz w:val="22"/>
              </w:rPr>
              <w:t>Initialize the word of memory starting at DS:0ABC with the value FFFFH, and DS register to 0B60H</w:t>
            </w:r>
          </w:p>
        </w:tc>
      </w:tr>
      <w:tr>
        <w:trPr>
          <w:trHeight w:val="572" w:hRule="atLeast"/>
        </w:trPr>
        <w:tc>
          <w:tcPr>
            <w:tcW w:w="1330" w:type="dxa"/>
          </w:tcPr>
          <w:p>
            <w:pPr>
              <w:pStyle w:val="TableParagraph"/>
              <w:spacing w:line="249" w:lineRule="exact"/>
              <w:rPr>
                <w:sz w:val="22"/>
              </w:rPr>
            </w:pPr>
            <w:r>
              <w:rPr>
                <w:sz w:val="22"/>
              </w:rPr>
              <w:t>Step 3</w:t>
            </w:r>
          </w:p>
        </w:tc>
        <w:tc>
          <w:tcPr>
            <w:tcW w:w="7018" w:type="dxa"/>
          </w:tcPr>
          <w:p>
            <w:pPr>
              <w:pStyle w:val="TableParagraph"/>
              <w:spacing w:line="249" w:lineRule="exact"/>
              <w:ind w:left="104"/>
              <w:rPr>
                <w:sz w:val="22"/>
              </w:rPr>
            </w:pPr>
            <w:r>
              <w:rPr>
                <w:sz w:val="22"/>
              </w:rPr>
              <w:t>Initialize AX with the value 0001H. Verify by displaying register contents.</w:t>
            </w:r>
          </w:p>
        </w:tc>
      </w:tr>
      <w:tr>
        <w:trPr>
          <w:trHeight w:val="303" w:hRule="atLeast"/>
        </w:trPr>
        <w:tc>
          <w:tcPr>
            <w:tcW w:w="1330" w:type="dxa"/>
          </w:tcPr>
          <w:p>
            <w:pPr>
              <w:pStyle w:val="TableParagraph"/>
              <w:spacing w:line="251" w:lineRule="exact"/>
              <w:rPr>
                <w:sz w:val="22"/>
              </w:rPr>
            </w:pPr>
            <w:r>
              <w:rPr>
                <w:sz w:val="22"/>
              </w:rPr>
              <w:t>Step 4</w:t>
            </w:r>
          </w:p>
        </w:tc>
        <w:tc>
          <w:tcPr>
            <w:tcW w:w="7018" w:type="dxa"/>
          </w:tcPr>
          <w:p>
            <w:pPr>
              <w:pStyle w:val="TableParagraph"/>
              <w:spacing w:line="251" w:lineRule="exact"/>
              <w:ind w:left="104"/>
              <w:rPr>
                <w:sz w:val="22"/>
              </w:rPr>
            </w:pPr>
            <w:r>
              <w:rPr>
                <w:sz w:val="22"/>
              </w:rPr>
              <w:t>Clear the carry flag</w:t>
            </w:r>
          </w:p>
        </w:tc>
      </w:tr>
      <w:tr>
        <w:trPr>
          <w:trHeight w:val="577" w:hRule="atLeast"/>
        </w:trPr>
        <w:tc>
          <w:tcPr>
            <w:tcW w:w="1330" w:type="dxa"/>
          </w:tcPr>
          <w:p>
            <w:pPr>
              <w:pStyle w:val="TableParagraph"/>
              <w:rPr>
                <w:sz w:val="22"/>
              </w:rPr>
            </w:pPr>
            <w:r>
              <w:rPr>
                <w:sz w:val="22"/>
              </w:rPr>
              <w:t>Step 5</w:t>
            </w:r>
          </w:p>
        </w:tc>
        <w:tc>
          <w:tcPr>
            <w:tcW w:w="7018" w:type="dxa"/>
          </w:tcPr>
          <w:p>
            <w:pPr>
              <w:pStyle w:val="TableParagraph"/>
              <w:spacing w:line="242" w:lineRule="auto"/>
              <w:ind w:right="204" w:hanging="1"/>
              <w:rPr>
                <w:sz w:val="22"/>
              </w:rPr>
            </w:pPr>
            <w:r>
              <w:rPr>
                <w:sz w:val="22"/>
              </w:rPr>
              <w:t>Trace the execution. Describe the operation performed by the instruction and what happened to the carry flag?</w:t>
            </w:r>
          </w:p>
        </w:tc>
      </w:tr>
    </w:tbl>
    <w:p>
      <w:pPr>
        <w:pStyle w:val="BodyText"/>
        <w:spacing w:before="9"/>
        <w:rPr>
          <w:rFonts w:ascii="Arial"/>
          <w:i/>
          <w:sz w:val="19"/>
        </w:rPr>
      </w:pPr>
      <w:r>
        <w:rPr/>
        <w:pict>
          <v:shape style="position:absolute;margin-left:83.020081pt;margin-top:13.599703pt;width:77.4pt;height:16pt;mso-position-horizontal-relative:page;mso-position-vertical-relative:paragraph;z-index:-15727104;mso-wrap-distance-left:0;mso-wrap-distance-right:0" type="#_x0000_t202" filled="false" stroked="true" strokeweight=".476563pt" strokecolor="#000000">
            <v:textbox inset="0,0,0,0">
              <w:txbxContent>
                <w:p>
                  <w:pPr>
                    <w:spacing w:before="29"/>
                    <w:ind w:left="167" w:right="0" w:firstLine="0"/>
                    <w:jc w:val="left"/>
                    <w:rPr>
                      <w:rFonts w:ascii="Arial"/>
                      <w:sz w:val="22"/>
                    </w:rPr>
                  </w:pPr>
                  <w:r>
                    <w:rPr>
                      <w:rFonts w:ascii="Arial"/>
                      <w:sz w:val="22"/>
                    </w:rPr>
                    <w:t>Step 5 trace</w:t>
                  </w:r>
                </w:p>
              </w:txbxContent>
            </v:textbox>
            <v:stroke dashstyle="solid"/>
            <w10:wrap type="topAndBottom"/>
          </v:shape>
        </w:pict>
      </w:r>
    </w:p>
    <w:p>
      <w:pPr>
        <w:spacing w:after="0"/>
        <w:rPr>
          <w:rFonts w:ascii="Arial"/>
          <w:sz w:val="19"/>
        </w:rPr>
        <w:sectPr>
          <w:pgSz w:w="11900" w:h="16840"/>
          <w:pgMar w:top="1600" w:bottom="280" w:left="1520" w:right="960"/>
        </w:sectPr>
      </w:pPr>
    </w:p>
    <w:p>
      <w:pPr>
        <w:pStyle w:val="BodyText"/>
        <w:rPr>
          <w:rFonts w:ascii="Arial"/>
          <w:i/>
          <w:sz w:val="20"/>
        </w:rPr>
      </w:pPr>
    </w:p>
    <w:p>
      <w:pPr>
        <w:pStyle w:val="BodyText"/>
        <w:spacing w:before="9" w:after="1"/>
        <w:rPr>
          <w:rFonts w:ascii="Arial"/>
          <w:i/>
          <w:sz w:val="25"/>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6"/>
        <w:gridCol w:w="7334"/>
      </w:tblGrid>
      <w:tr>
        <w:trPr>
          <w:trHeight w:val="2328" w:hRule="atLeast"/>
        </w:trPr>
        <w:tc>
          <w:tcPr>
            <w:tcW w:w="1016" w:type="dxa"/>
          </w:tcPr>
          <w:p>
            <w:pPr>
              <w:pStyle w:val="TableParagraph"/>
              <w:spacing w:line="251" w:lineRule="exact"/>
              <w:rPr>
                <w:sz w:val="22"/>
              </w:rPr>
            </w:pPr>
            <w:r>
              <w:rPr>
                <w:sz w:val="22"/>
              </w:rPr>
              <w:t>Step 1</w:t>
            </w:r>
          </w:p>
        </w:tc>
        <w:tc>
          <w:tcPr>
            <w:tcW w:w="7334" w:type="dxa"/>
          </w:tcPr>
          <w:p>
            <w:pPr>
              <w:pStyle w:val="TableParagraph"/>
              <w:spacing w:line="242" w:lineRule="auto"/>
              <w:ind w:left="102" w:right="175" w:hanging="1"/>
              <w:rPr>
                <w:sz w:val="22"/>
              </w:rPr>
            </w:pPr>
            <w:r>
              <w:rPr>
                <w:sz w:val="22"/>
              </w:rPr>
              <w:t>Assemble the following instruction sequence into memory at address CS:100 and then verify loading of the instruction. How many bytes do they take?</w:t>
            </w:r>
          </w:p>
          <w:p>
            <w:pPr>
              <w:pStyle w:val="TableParagraph"/>
              <w:spacing w:before="2"/>
              <w:ind w:left="102"/>
              <w:rPr>
                <w:sz w:val="22"/>
              </w:rPr>
            </w:pPr>
            <w:r>
              <w:rPr>
                <w:sz w:val="22"/>
              </w:rPr>
              <w:t>…………………………………………..</w:t>
            </w:r>
          </w:p>
          <w:p>
            <w:pPr>
              <w:pStyle w:val="TableParagraph"/>
              <w:numPr>
                <w:ilvl w:val="0"/>
                <w:numId w:val="2"/>
              </w:numPr>
              <w:tabs>
                <w:tab w:pos="570" w:val="left" w:leader="none"/>
              </w:tabs>
              <w:spacing w:line="240" w:lineRule="auto" w:before="15" w:after="0"/>
              <w:ind w:left="569" w:right="0" w:hanging="468"/>
              <w:jc w:val="left"/>
              <w:rPr>
                <w:rFonts w:ascii="Courier New"/>
                <w:sz w:val="19"/>
              </w:rPr>
            </w:pPr>
            <w:r>
              <w:rPr>
                <w:rFonts w:ascii="Courier New"/>
                <w:sz w:val="19"/>
              </w:rPr>
              <w:t>LAHF</w:t>
            </w:r>
          </w:p>
          <w:p>
            <w:pPr>
              <w:pStyle w:val="TableParagraph"/>
              <w:numPr>
                <w:ilvl w:val="0"/>
                <w:numId w:val="2"/>
              </w:numPr>
              <w:tabs>
                <w:tab w:pos="570" w:val="left" w:leader="none"/>
              </w:tabs>
              <w:spacing w:line="240" w:lineRule="auto" w:before="5" w:after="0"/>
              <w:ind w:left="569" w:right="0" w:hanging="468"/>
              <w:jc w:val="left"/>
              <w:rPr>
                <w:rFonts w:ascii="Courier New"/>
                <w:sz w:val="19"/>
              </w:rPr>
            </w:pPr>
            <w:r>
              <w:rPr>
                <w:rFonts w:ascii="Courier New"/>
                <w:sz w:val="19"/>
              </w:rPr>
              <w:t>MOV BH,</w:t>
            </w:r>
            <w:r>
              <w:rPr>
                <w:rFonts w:ascii="Courier New"/>
                <w:spacing w:val="6"/>
                <w:sz w:val="19"/>
              </w:rPr>
              <w:t> </w:t>
            </w:r>
            <w:r>
              <w:rPr>
                <w:rFonts w:ascii="Courier New"/>
                <w:sz w:val="19"/>
              </w:rPr>
              <w:t>AH</w:t>
            </w:r>
          </w:p>
          <w:p>
            <w:pPr>
              <w:pStyle w:val="TableParagraph"/>
              <w:numPr>
                <w:ilvl w:val="0"/>
                <w:numId w:val="2"/>
              </w:numPr>
              <w:tabs>
                <w:tab w:pos="570" w:val="left" w:leader="none"/>
              </w:tabs>
              <w:spacing w:line="240" w:lineRule="auto" w:before="5" w:after="0"/>
              <w:ind w:left="569" w:right="0" w:hanging="468"/>
              <w:jc w:val="left"/>
              <w:rPr>
                <w:rFonts w:ascii="Courier New"/>
                <w:sz w:val="19"/>
              </w:rPr>
            </w:pPr>
            <w:r>
              <w:rPr>
                <w:rFonts w:ascii="Courier New"/>
                <w:sz w:val="19"/>
              </w:rPr>
              <w:t>AND BH,</w:t>
            </w:r>
            <w:r>
              <w:rPr>
                <w:rFonts w:ascii="Courier New"/>
                <w:spacing w:val="6"/>
                <w:sz w:val="19"/>
              </w:rPr>
              <w:t> </w:t>
            </w:r>
            <w:r>
              <w:rPr>
                <w:rFonts w:ascii="Courier New"/>
                <w:sz w:val="19"/>
              </w:rPr>
              <w:t>1FH</w:t>
            </w:r>
          </w:p>
          <w:p>
            <w:pPr>
              <w:pStyle w:val="TableParagraph"/>
              <w:numPr>
                <w:ilvl w:val="0"/>
                <w:numId w:val="2"/>
              </w:numPr>
              <w:tabs>
                <w:tab w:pos="570" w:val="left" w:leader="none"/>
              </w:tabs>
              <w:spacing w:line="240" w:lineRule="auto" w:before="6" w:after="0"/>
              <w:ind w:left="569" w:right="0" w:hanging="468"/>
              <w:jc w:val="left"/>
              <w:rPr>
                <w:rFonts w:ascii="Courier New"/>
                <w:sz w:val="19"/>
              </w:rPr>
            </w:pPr>
            <w:r>
              <w:rPr>
                <w:rFonts w:ascii="Courier New"/>
                <w:sz w:val="19"/>
              </w:rPr>
              <w:t>AND AH,</w:t>
            </w:r>
            <w:r>
              <w:rPr>
                <w:rFonts w:ascii="Courier New"/>
                <w:spacing w:val="6"/>
                <w:sz w:val="19"/>
              </w:rPr>
              <w:t> </w:t>
            </w:r>
            <w:r>
              <w:rPr>
                <w:rFonts w:ascii="Courier New"/>
                <w:sz w:val="19"/>
              </w:rPr>
              <w:t>0E0H</w:t>
            </w:r>
          </w:p>
          <w:p>
            <w:pPr>
              <w:pStyle w:val="TableParagraph"/>
              <w:numPr>
                <w:ilvl w:val="0"/>
                <w:numId w:val="2"/>
              </w:numPr>
              <w:tabs>
                <w:tab w:pos="570" w:val="left" w:leader="none"/>
              </w:tabs>
              <w:spacing w:line="240" w:lineRule="auto" w:before="2" w:after="0"/>
              <w:ind w:left="569" w:right="0" w:hanging="468"/>
              <w:jc w:val="left"/>
              <w:rPr>
                <w:rFonts w:ascii="Courier New"/>
                <w:sz w:val="19"/>
              </w:rPr>
            </w:pPr>
            <w:r>
              <w:rPr>
                <w:rFonts w:ascii="Courier New"/>
                <w:sz w:val="19"/>
              </w:rPr>
              <w:t>MOV [200H],</w:t>
            </w:r>
            <w:r>
              <w:rPr>
                <w:rFonts w:ascii="Courier New"/>
                <w:spacing w:val="6"/>
                <w:sz w:val="19"/>
              </w:rPr>
              <w:t> </w:t>
            </w:r>
            <w:r>
              <w:rPr>
                <w:rFonts w:ascii="Courier New"/>
                <w:sz w:val="19"/>
              </w:rPr>
              <w:t>BH</w:t>
            </w:r>
          </w:p>
          <w:p>
            <w:pPr>
              <w:pStyle w:val="TableParagraph"/>
              <w:numPr>
                <w:ilvl w:val="0"/>
                <w:numId w:val="2"/>
              </w:numPr>
              <w:tabs>
                <w:tab w:pos="570" w:val="left" w:leader="none"/>
              </w:tabs>
              <w:spacing w:line="240" w:lineRule="auto" w:before="8" w:after="0"/>
              <w:ind w:left="569" w:right="0" w:hanging="468"/>
              <w:jc w:val="left"/>
              <w:rPr>
                <w:rFonts w:ascii="Courier New"/>
                <w:sz w:val="19"/>
              </w:rPr>
            </w:pPr>
            <w:r>
              <w:rPr>
                <w:rFonts w:ascii="Courier New"/>
                <w:sz w:val="19"/>
              </w:rPr>
              <w:t>SAHF</w:t>
            </w:r>
          </w:p>
        </w:tc>
      </w:tr>
      <w:tr>
        <w:trPr>
          <w:trHeight w:val="589" w:hRule="atLeast"/>
        </w:trPr>
        <w:tc>
          <w:tcPr>
            <w:tcW w:w="1016" w:type="dxa"/>
          </w:tcPr>
          <w:p>
            <w:pPr>
              <w:pStyle w:val="TableParagraph"/>
              <w:spacing w:line="251" w:lineRule="exact"/>
              <w:rPr>
                <w:sz w:val="22"/>
              </w:rPr>
            </w:pPr>
            <w:r>
              <w:rPr>
                <w:sz w:val="22"/>
              </w:rPr>
              <w:t>Step 2</w:t>
            </w:r>
          </w:p>
        </w:tc>
        <w:tc>
          <w:tcPr>
            <w:tcW w:w="7334" w:type="dxa"/>
          </w:tcPr>
          <w:p>
            <w:pPr>
              <w:pStyle w:val="TableParagraph"/>
              <w:spacing w:line="242" w:lineRule="auto"/>
              <w:ind w:left="102" w:right="175" w:hanging="1"/>
              <w:rPr>
                <w:sz w:val="22"/>
              </w:rPr>
            </w:pPr>
            <w:r>
              <w:rPr>
                <w:sz w:val="22"/>
              </w:rPr>
              <w:t>Initialize DS register to 0B60H and the byte of memory starting at DS:200H with the value 00H</w:t>
            </w:r>
          </w:p>
        </w:tc>
      </w:tr>
      <w:tr>
        <w:trPr>
          <w:trHeight w:val="315" w:hRule="atLeast"/>
        </w:trPr>
        <w:tc>
          <w:tcPr>
            <w:tcW w:w="1016" w:type="dxa"/>
          </w:tcPr>
          <w:p>
            <w:pPr>
              <w:pStyle w:val="TableParagraph"/>
              <w:spacing w:line="251" w:lineRule="exact"/>
              <w:rPr>
                <w:sz w:val="22"/>
              </w:rPr>
            </w:pPr>
            <w:r>
              <w:rPr>
                <w:sz w:val="22"/>
              </w:rPr>
              <w:t>Step 3</w:t>
            </w:r>
          </w:p>
        </w:tc>
        <w:tc>
          <w:tcPr>
            <w:tcW w:w="7334" w:type="dxa"/>
          </w:tcPr>
          <w:p>
            <w:pPr>
              <w:pStyle w:val="TableParagraph"/>
              <w:spacing w:line="251" w:lineRule="exact"/>
              <w:ind w:left="102"/>
              <w:rPr>
                <w:sz w:val="22"/>
              </w:rPr>
            </w:pPr>
            <w:r>
              <w:rPr>
                <w:sz w:val="22"/>
              </w:rPr>
              <w:t>Clear register AX and BX</w:t>
            </w:r>
          </w:p>
        </w:tc>
      </w:tr>
      <w:tr>
        <w:trPr>
          <w:trHeight w:val="591" w:hRule="atLeast"/>
        </w:trPr>
        <w:tc>
          <w:tcPr>
            <w:tcW w:w="1016" w:type="dxa"/>
          </w:tcPr>
          <w:p>
            <w:pPr>
              <w:pStyle w:val="TableParagraph"/>
              <w:spacing w:line="248" w:lineRule="exact"/>
              <w:rPr>
                <w:sz w:val="22"/>
              </w:rPr>
            </w:pPr>
            <w:r>
              <w:rPr>
                <w:sz w:val="22"/>
              </w:rPr>
              <w:t>Step 4</w:t>
            </w:r>
          </w:p>
        </w:tc>
        <w:tc>
          <w:tcPr>
            <w:tcW w:w="7334" w:type="dxa"/>
          </w:tcPr>
          <w:p>
            <w:pPr>
              <w:pStyle w:val="TableParagraph"/>
              <w:spacing w:line="244" w:lineRule="auto"/>
              <w:ind w:left="102" w:right="175" w:hanging="1"/>
              <w:rPr>
                <w:sz w:val="22"/>
              </w:rPr>
            </w:pPr>
            <w:r>
              <w:rPr>
                <w:sz w:val="22"/>
              </w:rPr>
              <w:t>Display the current state of flags, make sure the status flags equal NG, ZR, AC, PE and CY</w:t>
            </w:r>
          </w:p>
        </w:tc>
      </w:tr>
      <w:tr>
        <w:trPr>
          <w:trHeight w:val="866" w:hRule="atLeast"/>
        </w:trPr>
        <w:tc>
          <w:tcPr>
            <w:tcW w:w="1016" w:type="dxa"/>
          </w:tcPr>
          <w:p>
            <w:pPr>
              <w:pStyle w:val="TableParagraph"/>
              <w:spacing w:line="248" w:lineRule="exact"/>
              <w:rPr>
                <w:sz w:val="22"/>
              </w:rPr>
            </w:pPr>
            <w:r>
              <w:rPr>
                <w:sz w:val="22"/>
              </w:rPr>
              <w:t>Step 5</w:t>
            </w:r>
          </w:p>
        </w:tc>
        <w:tc>
          <w:tcPr>
            <w:tcW w:w="7334" w:type="dxa"/>
          </w:tcPr>
          <w:p>
            <w:pPr>
              <w:pStyle w:val="TableParagraph"/>
              <w:spacing w:line="244" w:lineRule="auto"/>
              <w:ind w:left="102" w:right="175" w:hanging="1"/>
              <w:rPr>
                <w:sz w:val="22"/>
              </w:rPr>
            </w:pPr>
            <w:r>
              <w:rPr>
                <w:sz w:val="22"/>
              </w:rPr>
              <w:t>Trace the execution. Describe the operation performed by each instruction. What value is read out of the flags register? What value is saved in memory? What value is reloaded into flags register?</w:t>
            </w:r>
          </w:p>
        </w:tc>
      </w:tr>
    </w:tbl>
    <w:p>
      <w:pPr>
        <w:pStyle w:val="BodyText"/>
        <w:rPr>
          <w:rFonts w:ascii="Arial"/>
          <w:i/>
          <w:sz w:val="20"/>
        </w:rPr>
      </w:pPr>
    </w:p>
    <w:p>
      <w:pPr>
        <w:pStyle w:val="BodyText"/>
        <w:spacing w:before="7"/>
        <w:rPr>
          <w:rFonts w:ascii="Arial"/>
          <w:i/>
          <w:sz w:val="26"/>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413"/>
        <w:gridCol w:w="1411"/>
        <w:gridCol w:w="1413"/>
        <w:gridCol w:w="1409"/>
        <w:gridCol w:w="1411"/>
      </w:tblGrid>
      <w:tr>
        <w:trPr>
          <w:trHeight w:val="846" w:hRule="atLeast"/>
        </w:trPr>
        <w:tc>
          <w:tcPr>
            <w:tcW w:w="1411" w:type="dxa"/>
          </w:tcPr>
          <w:p>
            <w:pPr>
              <w:pStyle w:val="TableParagraph"/>
              <w:spacing w:before="7"/>
              <w:ind w:left="0"/>
              <w:rPr>
                <w:rFonts w:ascii="Arial"/>
                <w:b/>
                <w:i/>
                <w:sz w:val="25"/>
              </w:rPr>
            </w:pPr>
          </w:p>
          <w:p>
            <w:pPr>
              <w:pStyle w:val="TableParagraph"/>
              <w:ind w:left="189"/>
              <w:rPr>
                <w:rFonts w:ascii="Arial"/>
                <w:sz w:val="22"/>
              </w:rPr>
            </w:pPr>
            <w:r>
              <w:rPr>
                <w:rFonts w:ascii="Arial"/>
                <w:sz w:val="22"/>
              </w:rPr>
              <w:t>Instruction</w:t>
            </w:r>
          </w:p>
        </w:tc>
        <w:tc>
          <w:tcPr>
            <w:tcW w:w="1413" w:type="dxa"/>
          </w:tcPr>
          <w:p>
            <w:pPr>
              <w:pStyle w:val="TableParagraph"/>
              <w:spacing w:line="242" w:lineRule="auto" w:before="38"/>
              <w:ind w:left="227" w:right="217" w:hanging="1"/>
              <w:jc w:val="center"/>
              <w:rPr>
                <w:rFonts w:ascii="Arial"/>
                <w:sz w:val="22"/>
              </w:rPr>
            </w:pPr>
            <w:r>
              <w:rPr>
                <w:rFonts w:ascii="Arial"/>
                <w:sz w:val="22"/>
              </w:rPr>
              <w:t>Flags before execution</w:t>
            </w:r>
          </w:p>
        </w:tc>
        <w:tc>
          <w:tcPr>
            <w:tcW w:w="1411" w:type="dxa"/>
          </w:tcPr>
          <w:p>
            <w:pPr>
              <w:pStyle w:val="TableParagraph"/>
              <w:spacing w:line="242" w:lineRule="auto" w:before="38"/>
              <w:ind w:left="307" w:right="287" w:hanging="5"/>
              <w:jc w:val="both"/>
              <w:rPr>
                <w:rFonts w:ascii="Arial"/>
                <w:sz w:val="22"/>
              </w:rPr>
            </w:pPr>
            <w:r>
              <w:rPr>
                <w:rFonts w:ascii="Arial"/>
                <w:sz w:val="22"/>
              </w:rPr>
              <w:t>Memory address affected</w:t>
            </w:r>
          </w:p>
        </w:tc>
        <w:tc>
          <w:tcPr>
            <w:tcW w:w="1413" w:type="dxa"/>
          </w:tcPr>
          <w:p>
            <w:pPr>
              <w:pStyle w:val="TableParagraph"/>
              <w:spacing w:line="242" w:lineRule="auto" w:before="165"/>
              <w:ind w:left="283" w:right="268" w:firstLine="19"/>
              <w:rPr>
                <w:rFonts w:ascii="Arial"/>
                <w:sz w:val="22"/>
              </w:rPr>
            </w:pPr>
            <w:r>
              <w:rPr>
                <w:rFonts w:ascii="Arial"/>
                <w:sz w:val="22"/>
              </w:rPr>
              <w:t>Memory contents</w:t>
            </w:r>
          </w:p>
        </w:tc>
        <w:tc>
          <w:tcPr>
            <w:tcW w:w="1409" w:type="dxa"/>
          </w:tcPr>
          <w:p>
            <w:pPr>
              <w:pStyle w:val="TableParagraph"/>
              <w:spacing w:line="242" w:lineRule="auto" w:before="165"/>
              <w:ind w:left="227" w:right="160" w:hanging="48"/>
              <w:rPr>
                <w:rFonts w:ascii="Arial"/>
                <w:sz w:val="22"/>
              </w:rPr>
            </w:pPr>
            <w:r>
              <w:rPr>
                <w:rFonts w:ascii="Arial"/>
                <w:sz w:val="22"/>
              </w:rPr>
              <w:t>Flags after execution</w:t>
            </w:r>
          </w:p>
        </w:tc>
        <w:tc>
          <w:tcPr>
            <w:tcW w:w="1411" w:type="dxa"/>
          </w:tcPr>
          <w:p>
            <w:pPr>
              <w:pStyle w:val="TableParagraph"/>
              <w:spacing w:before="7"/>
              <w:ind w:left="0"/>
              <w:rPr>
                <w:rFonts w:ascii="Arial"/>
                <w:b/>
                <w:i/>
                <w:sz w:val="25"/>
              </w:rPr>
            </w:pPr>
          </w:p>
          <w:p>
            <w:pPr>
              <w:pStyle w:val="TableParagraph"/>
              <w:ind w:left="279"/>
              <w:rPr>
                <w:rFonts w:ascii="Arial"/>
                <w:sz w:val="22"/>
              </w:rPr>
            </w:pPr>
            <w:r>
              <w:rPr>
                <w:rFonts w:ascii="Arial"/>
                <w:sz w:val="22"/>
              </w:rPr>
              <w:t>Function</w:t>
            </w:r>
          </w:p>
        </w:tc>
      </w:tr>
      <w:tr>
        <w:trPr>
          <w:trHeight w:val="308" w:hRule="atLeast"/>
        </w:trPr>
        <w:tc>
          <w:tcPr>
            <w:tcW w:w="8468" w:type="dxa"/>
            <w:gridSpan w:val="6"/>
          </w:tcPr>
          <w:p>
            <w:pPr>
              <w:pStyle w:val="TableParagraph"/>
              <w:spacing w:before="25"/>
              <w:rPr>
                <w:rFonts w:ascii="Arial"/>
                <w:sz w:val="22"/>
              </w:rPr>
            </w:pPr>
            <w:r>
              <w:rPr>
                <w:rFonts w:ascii="Arial"/>
                <w:w w:val="101"/>
                <w:sz w:val="22"/>
              </w:rPr>
              <w:t>a</w:t>
            </w:r>
          </w:p>
        </w:tc>
      </w:tr>
      <w:tr>
        <w:trPr>
          <w:trHeight w:val="308" w:hRule="atLeast"/>
        </w:trPr>
        <w:tc>
          <w:tcPr>
            <w:tcW w:w="8468" w:type="dxa"/>
            <w:gridSpan w:val="6"/>
          </w:tcPr>
          <w:p>
            <w:pPr>
              <w:pStyle w:val="TableParagraph"/>
              <w:spacing w:before="25"/>
              <w:rPr>
                <w:rFonts w:ascii="Arial"/>
                <w:sz w:val="22"/>
              </w:rPr>
            </w:pPr>
            <w:r>
              <w:rPr>
                <w:rFonts w:ascii="Arial"/>
                <w:w w:val="101"/>
                <w:sz w:val="22"/>
              </w:rPr>
              <w:t>b</w:t>
            </w:r>
          </w:p>
        </w:tc>
      </w:tr>
      <w:tr>
        <w:trPr>
          <w:trHeight w:val="311" w:hRule="atLeast"/>
        </w:trPr>
        <w:tc>
          <w:tcPr>
            <w:tcW w:w="8468" w:type="dxa"/>
            <w:gridSpan w:val="6"/>
          </w:tcPr>
          <w:p>
            <w:pPr>
              <w:pStyle w:val="TableParagraph"/>
              <w:spacing w:before="28"/>
              <w:rPr>
                <w:rFonts w:ascii="Arial"/>
                <w:sz w:val="22"/>
              </w:rPr>
            </w:pPr>
            <w:r>
              <w:rPr>
                <w:rFonts w:ascii="Arial"/>
                <w:w w:val="101"/>
                <w:sz w:val="22"/>
              </w:rPr>
              <w:t>c</w:t>
            </w:r>
          </w:p>
        </w:tc>
      </w:tr>
      <w:tr>
        <w:trPr>
          <w:trHeight w:val="308" w:hRule="atLeast"/>
        </w:trPr>
        <w:tc>
          <w:tcPr>
            <w:tcW w:w="8468" w:type="dxa"/>
            <w:gridSpan w:val="6"/>
          </w:tcPr>
          <w:p>
            <w:pPr>
              <w:pStyle w:val="TableParagraph"/>
              <w:spacing w:before="28"/>
              <w:rPr>
                <w:rFonts w:ascii="Arial"/>
                <w:sz w:val="22"/>
              </w:rPr>
            </w:pPr>
            <w:r>
              <w:rPr>
                <w:rFonts w:ascii="Arial"/>
                <w:w w:val="101"/>
                <w:sz w:val="22"/>
              </w:rPr>
              <w:t>d</w:t>
            </w:r>
          </w:p>
        </w:tc>
      </w:tr>
      <w:tr>
        <w:trPr>
          <w:trHeight w:val="305" w:hRule="atLeast"/>
        </w:trPr>
        <w:tc>
          <w:tcPr>
            <w:tcW w:w="8468" w:type="dxa"/>
            <w:gridSpan w:val="6"/>
          </w:tcPr>
          <w:p>
            <w:pPr>
              <w:pStyle w:val="TableParagraph"/>
              <w:spacing w:before="22"/>
              <w:rPr>
                <w:sz w:val="22"/>
              </w:rPr>
            </w:pPr>
            <w:r>
              <w:rPr>
                <w:w w:val="101"/>
                <w:sz w:val="22"/>
              </w:rPr>
              <w:t>e</w:t>
            </w:r>
          </w:p>
        </w:tc>
      </w:tr>
      <w:tr>
        <w:trPr>
          <w:trHeight w:val="307" w:hRule="atLeast"/>
        </w:trPr>
        <w:tc>
          <w:tcPr>
            <w:tcW w:w="8468" w:type="dxa"/>
            <w:gridSpan w:val="6"/>
          </w:tcPr>
          <w:p>
            <w:pPr>
              <w:pStyle w:val="TableParagraph"/>
              <w:spacing w:before="23"/>
              <w:rPr>
                <w:sz w:val="22"/>
              </w:rPr>
            </w:pPr>
            <w:r>
              <w:rPr>
                <w:w w:val="101"/>
                <w:sz w:val="22"/>
              </w:rPr>
              <w:t>f</w:t>
            </w:r>
          </w:p>
        </w:tc>
      </w:tr>
    </w:tbl>
    <w:sectPr>
      <w:pgSz w:w="11900" w:h="16840"/>
      <w:pgMar w:top="1600" w:bottom="280" w:left="15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69" w:hanging="468"/>
        <w:jc w:val="left"/>
      </w:pPr>
      <w:rPr>
        <w:rFonts w:hint="default" w:ascii="Courier New" w:hAnsi="Courier New" w:eastAsia="Courier New" w:cs="Courier New"/>
        <w:spacing w:val="0"/>
        <w:w w:val="101"/>
        <w:sz w:val="19"/>
        <w:szCs w:val="19"/>
        <w:lang w:val="en-US" w:eastAsia="en-US" w:bidi="ar-SA"/>
      </w:rPr>
    </w:lvl>
    <w:lvl w:ilvl="1">
      <w:start w:val="0"/>
      <w:numFmt w:val="bullet"/>
      <w:lvlText w:val="•"/>
      <w:lvlJc w:val="left"/>
      <w:pPr>
        <w:ind w:left="1236" w:hanging="468"/>
      </w:pPr>
      <w:rPr>
        <w:rFonts w:hint="default"/>
        <w:lang w:val="en-US" w:eastAsia="en-US" w:bidi="ar-SA"/>
      </w:rPr>
    </w:lvl>
    <w:lvl w:ilvl="2">
      <w:start w:val="0"/>
      <w:numFmt w:val="bullet"/>
      <w:lvlText w:val="•"/>
      <w:lvlJc w:val="left"/>
      <w:pPr>
        <w:ind w:left="1912" w:hanging="468"/>
      </w:pPr>
      <w:rPr>
        <w:rFonts w:hint="default"/>
        <w:lang w:val="en-US" w:eastAsia="en-US" w:bidi="ar-SA"/>
      </w:rPr>
    </w:lvl>
    <w:lvl w:ilvl="3">
      <w:start w:val="0"/>
      <w:numFmt w:val="bullet"/>
      <w:lvlText w:val="•"/>
      <w:lvlJc w:val="left"/>
      <w:pPr>
        <w:ind w:left="2589" w:hanging="468"/>
      </w:pPr>
      <w:rPr>
        <w:rFonts w:hint="default"/>
        <w:lang w:val="en-US" w:eastAsia="en-US" w:bidi="ar-SA"/>
      </w:rPr>
    </w:lvl>
    <w:lvl w:ilvl="4">
      <w:start w:val="0"/>
      <w:numFmt w:val="bullet"/>
      <w:lvlText w:val="•"/>
      <w:lvlJc w:val="left"/>
      <w:pPr>
        <w:ind w:left="3265" w:hanging="468"/>
      </w:pPr>
      <w:rPr>
        <w:rFonts w:hint="default"/>
        <w:lang w:val="en-US" w:eastAsia="en-US" w:bidi="ar-SA"/>
      </w:rPr>
    </w:lvl>
    <w:lvl w:ilvl="5">
      <w:start w:val="0"/>
      <w:numFmt w:val="bullet"/>
      <w:lvlText w:val="•"/>
      <w:lvlJc w:val="left"/>
      <w:pPr>
        <w:ind w:left="3942" w:hanging="468"/>
      </w:pPr>
      <w:rPr>
        <w:rFonts w:hint="default"/>
        <w:lang w:val="en-US" w:eastAsia="en-US" w:bidi="ar-SA"/>
      </w:rPr>
    </w:lvl>
    <w:lvl w:ilvl="6">
      <w:start w:val="0"/>
      <w:numFmt w:val="bullet"/>
      <w:lvlText w:val="•"/>
      <w:lvlJc w:val="left"/>
      <w:pPr>
        <w:ind w:left="4618" w:hanging="468"/>
      </w:pPr>
      <w:rPr>
        <w:rFonts w:hint="default"/>
        <w:lang w:val="en-US" w:eastAsia="en-US" w:bidi="ar-SA"/>
      </w:rPr>
    </w:lvl>
    <w:lvl w:ilvl="7">
      <w:start w:val="0"/>
      <w:numFmt w:val="bullet"/>
      <w:lvlText w:val="•"/>
      <w:lvlJc w:val="left"/>
      <w:pPr>
        <w:ind w:left="5294" w:hanging="468"/>
      </w:pPr>
      <w:rPr>
        <w:rFonts w:hint="default"/>
        <w:lang w:val="en-US" w:eastAsia="en-US" w:bidi="ar-SA"/>
      </w:rPr>
    </w:lvl>
    <w:lvl w:ilvl="8">
      <w:start w:val="0"/>
      <w:numFmt w:val="bullet"/>
      <w:lvlText w:val="•"/>
      <w:lvlJc w:val="left"/>
      <w:pPr>
        <w:ind w:left="5971" w:hanging="468"/>
      </w:pPr>
      <w:rPr>
        <w:rFonts w:hint="default"/>
        <w:lang w:val="en-US" w:eastAsia="en-US" w:bidi="ar-SA"/>
      </w:rPr>
    </w:lvl>
  </w:abstractNum>
  <w:abstractNum w:abstractNumId="0">
    <w:multiLevelType w:val="hybridMultilevel"/>
    <w:lvl w:ilvl="0">
      <w:start w:val="1"/>
      <w:numFmt w:val="lowerLetter"/>
      <w:lvlText w:val="(%1)"/>
      <w:lvlJc w:val="left"/>
      <w:pPr>
        <w:ind w:left="571" w:hanging="467"/>
        <w:jc w:val="left"/>
      </w:pPr>
      <w:rPr>
        <w:rFonts w:hint="default" w:ascii="Courier New" w:hAnsi="Courier New" w:eastAsia="Courier New" w:cs="Courier New"/>
        <w:spacing w:val="-1"/>
        <w:w w:val="101"/>
        <w:sz w:val="19"/>
        <w:szCs w:val="19"/>
        <w:lang w:val="en-US" w:eastAsia="en-US" w:bidi="ar-SA"/>
      </w:rPr>
    </w:lvl>
    <w:lvl w:ilvl="1">
      <w:start w:val="0"/>
      <w:numFmt w:val="bullet"/>
      <w:lvlText w:val="•"/>
      <w:lvlJc w:val="left"/>
      <w:pPr>
        <w:ind w:left="1290" w:hanging="467"/>
      </w:pPr>
      <w:rPr>
        <w:rFonts w:hint="default"/>
        <w:lang w:val="en-US" w:eastAsia="en-US" w:bidi="ar-SA"/>
      </w:rPr>
    </w:lvl>
    <w:lvl w:ilvl="2">
      <w:start w:val="0"/>
      <w:numFmt w:val="bullet"/>
      <w:lvlText w:val="•"/>
      <w:lvlJc w:val="left"/>
      <w:pPr>
        <w:ind w:left="2001" w:hanging="467"/>
      </w:pPr>
      <w:rPr>
        <w:rFonts w:hint="default"/>
        <w:lang w:val="en-US" w:eastAsia="en-US" w:bidi="ar-SA"/>
      </w:rPr>
    </w:lvl>
    <w:lvl w:ilvl="3">
      <w:start w:val="0"/>
      <w:numFmt w:val="bullet"/>
      <w:lvlText w:val="•"/>
      <w:lvlJc w:val="left"/>
      <w:pPr>
        <w:ind w:left="2711" w:hanging="467"/>
      </w:pPr>
      <w:rPr>
        <w:rFonts w:hint="default"/>
        <w:lang w:val="en-US" w:eastAsia="en-US" w:bidi="ar-SA"/>
      </w:rPr>
    </w:lvl>
    <w:lvl w:ilvl="4">
      <w:start w:val="0"/>
      <w:numFmt w:val="bullet"/>
      <w:lvlText w:val="•"/>
      <w:lvlJc w:val="left"/>
      <w:pPr>
        <w:ind w:left="3422" w:hanging="467"/>
      </w:pPr>
      <w:rPr>
        <w:rFonts w:hint="default"/>
        <w:lang w:val="en-US" w:eastAsia="en-US" w:bidi="ar-SA"/>
      </w:rPr>
    </w:lvl>
    <w:lvl w:ilvl="5">
      <w:start w:val="0"/>
      <w:numFmt w:val="bullet"/>
      <w:lvlText w:val="•"/>
      <w:lvlJc w:val="left"/>
      <w:pPr>
        <w:ind w:left="4133" w:hanging="467"/>
      </w:pPr>
      <w:rPr>
        <w:rFonts w:hint="default"/>
        <w:lang w:val="en-US" w:eastAsia="en-US" w:bidi="ar-SA"/>
      </w:rPr>
    </w:lvl>
    <w:lvl w:ilvl="6">
      <w:start w:val="0"/>
      <w:numFmt w:val="bullet"/>
      <w:lvlText w:val="•"/>
      <w:lvlJc w:val="left"/>
      <w:pPr>
        <w:ind w:left="4843" w:hanging="467"/>
      </w:pPr>
      <w:rPr>
        <w:rFonts w:hint="default"/>
        <w:lang w:val="en-US" w:eastAsia="en-US" w:bidi="ar-SA"/>
      </w:rPr>
    </w:lvl>
    <w:lvl w:ilvl="7">
      <w:start w:val="0"/>
      <w:numFmt w:val="bullet"/>
      <w:lvlText w:val="•"/>
      <w:lvlJc w:val="left"/>
      <w:pPr>
        <w:ind w:left="5554" w:hanging="467"/>
      </w:pPr>
      <w:rPr>
        <w:rFonts w:hint="default"/>
        <w:lang w:val="en-US" w:eastAsia="en-US" w:bidi="ar-SA"/>
      </w:rPr>
    </w:lvl>
    <w:lvl w:ilvl="8">
      <w:start w:val="0"/>
      <w:numFmt w:val="bullet"/>
      <w:lvlText w:val="•"/>
      <w:lvlJc w:val="left"/>
      <w:pPr>
        <w:ind w:left="6264" w:hanging="4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2020-09-26T21:16:32Z</dcterms:created>
  <dcterms:modified xsi:type="dcterms:W3CDTF">2020-09-26T21:16:32Z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2020-10-08T00:00:00Z</vt:filetime>
  </property>
  <property fmtid="{D5CDD505-2E9C-101B-9397-08002B2CF9AE}" pid="3" name="LastSaved">
    <vt:filetime>2020-09-26T00:00:00Z</vt:filetime>
  </property>
</Properties>
</file>