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2EDD" w14:textId="77777777" w:rsidR="004F20BA" w:rsidRPr="00AB7E2B" w:rsidRDefault="004F20BA" w:rsidP="004F20BA">
      <w:pPr>
        <w:spacing w:after="0"/>
        <w:jc w:val="center"/>
        <w:rPr>
          <w:b/>
          <w:bCs/>
          <w:sz w:val="36"/>
          <w:szCs w:val="36"/>
          <w:lang w:val="en-US"/>
        </w:rPr>
      </w:pPr>
      <w:r>
        <w:t xml:space="preserve"> </w:t>
      </w:r>
      <w:r w:rsidR="00AB7E2B" w:rsidRPr="00AB7E2B">
        <w:rPr>
          <w:b/>
          <w:bCs/>
          <w:sz w:val="36"/>
          <w:szCs w:val="36"/>
        </w:rPr>
        <w:t>Project Planning Phase</w:t>
      </w:r>
    </w:p>
    <w:p w14:paraId="214A82D1" w14:textId="77777777" w:rsidR="004F20BA" w:rsidRPr="006A2966" w:rsidRDefault="00AB7E2B" w:rsidP="004F20BA">
      <w:pPr>
        <w:jc w:val="center"/>
        <w:rPr>
          <w:sz w:val="28"/>
          <w:szCs w:val="28"/>
        </w:rPr>
      </w:pPr>
      <w:r>
        <w:rPr>
          <w:sz w:val="28"/>
          <w:szCs w:val="28"/>
        </w:rPr>
        <w:t xml:space="preserve">Project </w:t>
      </w:r>
      <w:r w:rsidRPr="00AB7E2B">
        <w:rPr>
          <w:sz w:val="28"/>
          <w:szCs w:val="28"/>
        </w:rPr>
        <w:t>planning (Scope</w:t>
      </w:r>
      <w:r>
        <w:rPr>
          <w:sz w:val="28"/>
          <w:szCs w:val="28"/>
        </w:rPr>
        <w:t xml:space="preserve">, </w:t>
      </w:r>
      <w:r w:rsidRPr="00AB7E2B">
        <w:rPr>
          <w:sz w:val="28"/>
          <w:szCs w:val="28"/>
        </w:rPr>
        <w:t>Resource Allocation and Security Planning</w:t>
      </w:r>
      <w:r>
        <w:rPr>
          <w:sz w:val="28"/>
          <w:szCs w:val="28"/>
        </w:rPr>
        <w:t xml:space="preserve">, </w:t>
      </w:r>
      <w:r w:rsidRPr="00AB7E2B">
        <w:rPr>
          <w:sz w:val="28"/>
          <w:szCs w:val="28"/>
        </w:rPr>
        <w:t>Milestone and Deliverable Plan</w:t>
      </w:r>
      <w:r>
        <w:rPr>
          <w:sz w:val="28"/>
          <w:szCs w:val="28"/>
        </w:rPr>
        <w:t>)</w:t>
      </w:r>
    </w:p>
    <w:tbl>
      <w:tblPr>
        <w:tblStyle w:val="TableGrid"/>
        <w:tblW w:w="9489" w:type="dxa"/>
        <w:tblLook w:val="04A0" w:firstRow="1" w:lastRow="0" w:firstColumn="1" w:lastColumn="0" w:noHBand="0" w:noVBand="1"/>
      </w:tblPr>
      <w:tblGrid>
        <w:gridCol w:w="2901"/>
        <w:gridCol w:w="6588"/>
      </w:tblGrid>
      <w:tr w:rsidR="00515710" w14:paraId="08983E08" w14:textId="77777777" w:rsidTr="00A529EA">
        <w:trPr>
          <w:trHeight w:val="407"/>
        </w:trPr>
        <w:tc>
          <w:tcPr>
            <w:tcW w:w="2901" w:type="dxa"/>
          </w:tcPr>
          <w:p w14:paraId="5AEEC144" w14:textId="77777777" w:rsidR="00515710" w:rsidRDefault="00515710" w:rsidP="00A529EA">
            <w:pPr>
              <w:rPr>
                <w:sz w:val="28"/>
                <w:szCs w:val="28"/>
              </w:rPr>
            </w:pPr>
            <w:r>
              <w:rPr>
                <w:sz w:val="28"/>
                <w:szCs w:val="28"/>
              </w:rPr>
              <w:t>Date</w:t>
            </w:r>
          </w:p>
        </w:tc>
        <w:tc>
          <w:tcPr>
            <w:tcW w:w="6588" w:type="dxa"/>
          </w:tcPr>
          <w:p w14:paraId="147932A2" w14:textId="5E57A3E4" w:rsidR="00515710" w:rsidRDefault="00515710" w:rsidP="00A529EA">
            <w:pPr>
              <w:rPr>
                <w:sz w:val="28"/>
                <w:szCs w:val="28"/>
              </w:rPr>
            </w:pPr>
            <w:r>
              <w:rPr>
                <w:sz w:val="28"/>
                <w:szCs w:val="28"/>
              </w:rPr>
              <w:t>2</w:t>
            </w:r>
            <w:r>
              <w:rPr>
                <w:sz w:val="28"/>
                <w:szCs w:val="28"/>
              </w:rPr>
              <w:t>6</w:t>
            </w:r>
            <w:r>
              <w:rPr>
                <w:sz w:val="28"/>
                <w:szCs w:val="28"/>
              </w:rPr>
              <w:t xml:space="preserve"> October 2025</w:t>
            </w:r>
          </w:p>
        </w:tc>
      </w:tr>
      <w:tr w:rsidR="00515710" w14:paraId="2A0306CB" w14:textId="77777777" w:rsidTr="00A529EA">
        <w:trPr>
          <w:trHeight w:val="422"/>
        </w:trPr>
        <w:tc>
          <w:tcPr>
            <w:tcW w:w="2901" w:type="dxa"/>
          </w:tcPr>
          <w:p w14:paraId="53906FD4" w14:textId="77777777" w:rsidR="00515710" w:rsidRDefault="00515710" w:rsidP="00A529EA">
            <w:pPr>
              <w:rPr>
                <w:sz w:val="28"/>
                <w:szCs w:val="28"/>
              </w:rPr>
            </w:pPr>
            <w:r>
              <w:rPr>
                <w:sz w:val="28"/>
                <w:szCs w:val="28"/>
              </w:rPr>
              <w:t>Team ID</w:t>
            </w:r>
          </w:p>
        </w:tc>
        <w:tc>
          <w:tcPr>
            <w:tcW w:w="6588" w:type="dxa"/>
          </w:tcPr>
          <w:p w14:paraId="671EF753" w14:textId="77777777" w:rsidR="00515710" w:rsidRDefault="00515710" w:rsidP="00A529EA">
            <w:pPr>
              <w:rPr>
                <w:sz w:val="28"/>
                <w:szCs w:val="28"/>
              </w:rPr>
            </w:pPr>
            <w:r w:rsidRPr="00902C09">
              <w:rPr>
                <w:sz w:val="28"/>
                <w:szCs w:val="28"/>
              </w:rPr>
              <w:t>NM2025TMID02695</w:t>
            </w:r>
          </w:p>
        </w:tc>
      </w:tr>
      <w:tr w:rsidR="00515710" w14:paraId="58A4496D" w14:textId="77777777" w:rsidTr="00A529EA">
        <w:trPr>
          <w:trHeight w:val="407"/>
        </w:trPr>
        <w:tc>
          <w:tcPr>
            <w:tcW w:w="2901" w:type="dxa"/>
          </w:tcPr>
          <w:p w14:paraId="512852D7" w14:textId="77777777" w:rsidR="00515710" w:rsidRDefault="00515710" w:rsidP="00A529EA">
            <w:pPr>
              <w:rPr>
                <w:sz w:val="28"/>
                <w:szCs w:val="28"/>
              </w:rPr>
            </w:pPr>
            <w:r>
              <w:rPr>
                <w:sz w:val="28"/>
                <w:szCs w:val="28"/>
              </w:rPr>
              <w:t>Project Name</w:t>
            </w:r>
          </w:p>
        </w:tc>
        <w:tc>
          <w:tcPr>
            <w:tcW w:w="6588" w:type="dxa"/>
          </w:tcPr>
          <w:p w14:paraId="12FEEBAF" w14:textId="77777777" w:rsidR="00515710" w:rsidRDefault="00515710" w:rsidP="00A529EA">
            <w:pPr>
              <w:rPr>
                <w:sz w:val="28"/>
                <w:szCs w:val="28"/>
              </w:rPr>
            </w:pPr>
            <w:r w:rsidRPr="00662970">
              <w:rPr>
                <w:sz w:val="28"/>
                <w:szCs w:val="28"/>
              </w:rPr>
              <w:t>Garage Management system</w:t>
            </w:r>
          </w:p>
        </w:tc>
      </w:tr>
      <w:tr w:rsidR="00515710" w14:paraId="4414E8C2" w14:textId="77777777" w:rsidTr="00A529EA">
        <w:trPr>
          <w:trHeight w:val="58"/>
        </w:trPr>
        <w:tc>
          <w:tcPr>
            <w:tcW w:w="2901" w:type="dxa"/>
          </w:tcPr>
          <w:p w14:paraId="31A1C4EC" w14:textId="77777777" w:rsidR="00515710" w:rsidRDefault="00515710" w:rsidP="00A529EA">
            <w:pPr>
              <w:rPr>
                <w:sz w:val="28"/>
                <w:szCs w:val="28"/>
              </w:rPr>
            </w:pPr>
            <w:r>
              <w:rPr>
                <w:sz w:val="28"/>
                <w:szCs w:val="28"/>
              </w:rPr>
              <w:t>Maximum Mark</w:t>
            </w:r>
          </w:p>
        </w:tc>
        <w:tc>
          <w:tcPr>
            <w:tcW w:w="6588" w:type="dxa"/>
          </w:tcPr>
          <w:p w14:paraId="260C61E9" w14:textId="06B061FE" w:rsidR="00515710" w:rsidRDefault="00515710" w:rsidP="00A529EA">
            <w:pPr>
              <w:rPr>
                <w:sz w:val="28"/>
                <w:szCs w:val="28"/>
              </w:rPr>
            </w:pPr>
            <w:r>
              <w:rPr>
                <w:sz w:val="28"/>
                <w:szCs w:val="28"/>
              </w:rPr>
              <w:t>5</w:t>
            </w:r>
            <w:r>
              <w:rPr>
                <w:sz w:val="28"/>
                <w:szCs w:val="28"/>
              </w:rPr>
              <w:t xml:space="preserve"> Marks</w:t>
            </w:r>
          </w:p>
        </w:tc>
      </w:tr>
    </w:tbl>
    <w:p w14:paraId="40BEA46A" w14:textId="77777777" w:rsidR="00E914CA" w:rsidRPr="00AB7E2B" w:rsidRDefault="00E914CA" w:rsidP="00AB7E2B">
      <w:pPr>
        <w:rPr>
          <w:rFonts w:cstheme="minorHAnsi"/>
          <w:sz w:val="24"/>
          <w:szCs w:val="24"/>
        </w:rPr>
      </w:pPr>
    </w:p>
    <w:p w14:paraId="6CB6410F" w14:textId="77777777" w:rsidR="00AB7E2B" w:rsidRPr="00AB7E2B" w:rsidRDefault="00AB7E2B" w:rsidP="00AB7E2B">
      <w:pPr>
        <w:rPr>
          <w:rFonts w:cstheme="minorHAnsi"/>
          <w:b/>
          <w:bCs/>
          <w:sz w:val="28"/>
          <w:szCs w:val="28"/>
        </w:rPr>
      </w:pPr>
      <w:r w:rsidRPr="00AB7E2B">
        <w:rPr>
          <w:rFonts w:cstheme="minorHAnsi"/>
          <w:b/>
          <w:bCs/>
          <w:sz w:val="28"/>
          <w:szCs w:val="28"/>
        </w:rPr>
        <w:t>Overview</w:t>
      </w:r>
    </w:p>
    <w:p w14:paraId="26EAD263" w14:textId="77777777" w:rsidR="00AB7E2B" w:rsidRPr="00AB7E2B" w:rsidRDefault="00AB7E2B" w:rsidP="00AB7E2B">
      <w:pPr>
        <w:rPr>
          <w:rFonts w:cstheme="minorHAnsi"/>
          <w:sz w:val="24"/>
          <w:szCs w:val="24"/>
        </w:rPr>
      </w:pPr>
      <w:r w:rsidRPr="00AB7E2B">
        <w:rPr>
          <w:rFonts w:cstheme="minorHAnsi"/>
          <w:sz w:val="24"/>
          <w:szCs w:val="24"/>
        </w:rPr>
        <w:t>This document presents the detailed project planning for the Garage Management System (GMS) built on the Salesforce Platform. It outlines the defined scope, roles, security framework, milestones, and deliverables to ensure structured and controlled development.</w:t>
      </w:r>
    </w:p>
    <w:p w14:paraId="1995F636" w14:textId="77777777" w:rsidR="00AB7E2B" w:rsidRPr="00AB7E2B" w:rsidRDefault="00AB7E2B" w:rsidP="00AB7E2B">
      <w:pPr>
        <w:rPr>
          <w:rFonts w:cstheme="minorHAnsi"/>
          <w:b/>
          <w:bCs/>
          <w:sz w:val="28"/>
          <w:szCs w:val="28"/>
        </w:rPr>
      </w:pPr>
      <w:r w:rsidRPr="00AB7E2B">
        <w:rPr>
          <w:rFonts w:cstheme="minorHAnsi"/>
          <w:b/>
          <w:bCs/>
          <w:sz w:val="28"/>
          <w:szCs w:val="28"/>
        </w:rPr>
        <w:t>3.1 Scope Definition</w:t>
      </w:r>
    </w:p>
    <w:p w14:paraId="29132BB8" w14:textId="77777777" w:rsidR="00AB7E2B" w:rsidRPr="00AB7E2B" w:rsidRDefault="00AB7E2B" w:rsidP="00AB7E2B">
      <w:pPr>
        <w:rPr>
          <w:rFonts w:cstheme="minorHAnsi"/>
          <w:sz w:val="24"/>
          <w:szCs w:val="24"/>
        </w:rPr>
      </w:pPr>
      <w:r w:rsidRPr="00AB7E2B">
        <w:rPr>
          <w:rFonts w:cstheme="minorHAnsi"/>
          <w:sz w:val="24"/>
          <w:szCs w:val="24"/>
        </w:rPr>
        <w:t>The scope of the GMS project is centered around developing a cloud-based garage management solution on Salesforce that enhances efficiency and transparency across the garage service lifecycle.</w:t>
      </w:r>
    </w:p>
    <w:p w14:paraId="5F80EADD" w14:textId="77777777" w:rsidR="00AB7E2B" w:rsidRPr="00AB7E2B" w:rsidRDefault="00AB7E2B" w:rsidP="00AB7E2B">
      <w:pPr>
        <w:rPr>
          <w:rFonts w:cstheme="minorHAnsi"/>
          <w:b/>
          <w:bCs/>
          <w:sz w:val="24"/>
          <w:szCs w:val="24"/>
        </w:rPr>
      </w:pPr>
      <w:r w:rsidRPr="00AB7E2B">
        <w:rPr>
          <w:rFonts w:cstheme="minorHAnsi"/>
          <w:b/>
          <w:bCs/>
          <w:sz w:val="24"/>
          <w:szCs w:val="24"/>
        </w:rPr>
        <w:t>3.1.1 In-Scope Deliverables</w:t>
      </w:r>
    </w:p>
    <w:p w14:paraId="6FBF02E3" w14:textId="77777777" w:rsidR="00AB7E2B" w:rsidRPr="00AB7E2B" w:rsidRDefault="00AB7E2B" w:rsidP="00AB7E2B">
      <w:pPr>
        <w:rPr>
          <w:rFonts w:cstheme="minorHAnsi"/>
          <w:sz w:val="24"/>
          <w:szCs w:val="24"/>
        </w:rPr>
      </w:pPr>
      <w:r w:rsidRPr="00AB7E2B">
        <w:rPr>
          <w:rFonts w:cstheme="minorHAnsi"/>
          <w:sz w:val="24"/>
          <w:szCs w:val="24"/>
        </w:rPr>
        <w:t>The project includes the following key components:</w:t>
      </w:r>
    </w:p>
    <w:p w14:paraId="0DDEC02B" w14:textId="77777777" w:rsidR="00AB7E2B" w:rsidRPr="00AB7E2B" w:rsidRDefault="00AB7E2B" w:rsidP="00AB7E2B">
      <w:pPr>
        <w:numPr>
          <w:ilvl w:val="0"/>
          <w:numId w:val="6"/>
        </w:numPr>
        <w:rPr>
          <w:rFonts w:cstheme="minorHAnsi"/>
          <w:sz w:val="24"/>
          <w:szCs w:val="24"/>
        </w:rPr>
      </w:pPr>
      <w:r w:rsidRPr="00AB7E2B">
        <w:rPr>
          <w:rFonts w:cstheme="minorHAnsi"/>
          <w:b/>
          <w:bCs/>
          <w:sz w:val="24"/>
          <w:szCs w:val="24"/>
        </w:rPr>
        <w:t>Custom Objects</w:t>
      </w:r>
      <w:r w:rsidRPr="00AB7E2B">
        <w:rPr>
          <w:rFonts w:cstheme="minorHAnsi"/>
          <w:sz w:val="24"/>
          <w:szCs w:val="24"/>
        </w:rPr>
        <w:t>:</w:t>
      </w:r>
    </w:p>
    <w:p w14:paraId="357EF548" w14:textId="77777777" w:rsidR="00AB7E2B" w:rsidRPr="00AB7E2B" w:rsidRDefault="00AB7E2B" w:rsidP="00AB7E2B">
      <w:pPr>
        <w:numPr>
          <w:ilvl w:val="1"/>
          <w:numId w:val="6"/>
        </w:numPr>
        <w:rPr>
          <w:rFonts w:cstheme="minorHAnsi"/>
          <w:sz w:val="24"/>
          <w:szCs w:val="24"/>
        </w:rPr>
      </w:pPr>
      <w:r w:rsidRPr="00AB7E2B">
        <w:rPr>
          <w:rFonts w:cstheme="minorHAnsi"/>
          <w:i/>
          <w:iCs/>
          <w:sz w:val="24"/>
          <w:szCs w:val="24"/>
        </w:rPr>
        <w:t>Customer Details</w:t>
      </w:r>
      <w:r w:rsidRPr="00AB7E2B">
        <w:rPr>
          <w:rFonts w:cstheme="minorHAnsi"/>
          <w:sz w:val="24"/>
          <w:szCs w:val="24"/>
        </w:rPr>
        <w:t xml:space="preserve">, </w:t>
      </w:r>
      <w:r w:rsidRPr="00AB7E2B">
        <w:rPr>
          <w:rFonts w:cstheme="minorHAnsi"/>
          <w:i/>
          <w:iCs/>
          <w:sz w:val="24"/>
          <w:szCs w:val="24"/>
        </w:rPr>
        <w:t>Appointment</w:t>
      </w:r>
      <w:r w:rsidRPr="00AB7E2B">
        <w:rPr>
          <w:rFonts w:cstheme="minorHAnsi"/>
          <w:sz w:val="24"/>
          <w:szCs w:val="24"/>
        </w:rPr>
        <w:t xml:space="preserve">, </w:t>
      </w:r>
      <w:r w:rsidRPr="00AB7E2B">
        <w:rPr>
          <w:rFonts w:cstheme="minorHAnsi"/>
          <w:i/>
          <w:iCs/>
          <w:sz w:val="24"/>
          <w:szCs w:val="24"/>
        </w:rPr>
        <w:t>Service Records</w:t>
      </w:r>
      <w:r w:rsidRPr="00AB7E2B">
        <w:rPr>
          <w:rFonts w:cstheme="minorHAnsi"/>
          <w:sz w:val="24"/>
          <w:szCs w:val="24"/>
        </w:rPr>
        <w:t xml:space="preserve">, and </w:t>
      </w:r>
      <w:r w:rsidRPr="00AB7E2B">
        <w:rPr>
          <w:rFonts w:cstheme="minorHAnsi"/>
          <w:i/>
          <w:iCs/>
          <w:sz w:val="24"/>
          <w:szCs w:val="24"/>
        </w:rPr>
        <w:t>Billing Details</w:t>
      </w:r>
      <w:r w:rsidRPr="00AB7E2B">
        <w:rPr>
          <w:rFonts w:cstheme="minorHAnsi"/>
          <w:sz w:val="24"/>
          <w:szCs w:val="24"/>
        </w:rPr>
        <w:t xml:space="preserve"> with unique auto-number formats.</w:t>
      </w:r>
    </w:p>
    <w:p w14:paraId="6294A5D1" w14:textId="77777777" w:rsidR="00AB7E2B" w:rsidRPr="00AB7E2B" w:rsidRDefault="00AB7E2B" w:rsidP="00AB7E2B">
      <w:pPr>
        <w:numPr>
          <w:ilvl w:val="0"/>
          <w:numId w:val="6"/>
        </w:numPr>
        <w:rPr>
          <w:rFonts w:cstheme="minorHAnsi"/>
          <w:sz w:val="24"/>
          <w:szCs w:val="24"/>
        </w:rPr>
      </w:pPr>
      <w:r w:rsidRPr="00AB7E2B">
        <w:rPr>
          <w:rFonts w:cstheme="minorHAnsi"/>
          <w:b/>
          <w:bCs/>
          <w:sz w:val="24"/>
          <w:szCs w:val="24"/>
        </w:rPr>
        <w:t>Field and Relationship Setup</w:t>
      </w:r>
      <w:r w:rsidRPr="00AB7E2B">
        <w:rPr>
          <w:rFonts w:cstheme="minorHAnsi"/>
          <w:sz w:val="24"/>
          <w:szCs w:val="24"/>
        </w:rPr>
        <w:t>:</w:t>
      </w:r>
    </w:p>
    <w:p w14:paraId="7BAA3AE2" w14:textId="77777777" w:rsidR="00AB7E2B" w:rsidRPr="00AB7E2B" w:rsidRDefault="00AB7E2B" w:rsidP="00AB7E2B">
      <w:pPr>
        <w:numPr>
          <w:ilvl w:val="1"/>
          <w:numId w:val="6"/>
        </w:numPr>
        <w:rPr>
          <w:rFonts w:cstheme="minorHAnsi"/>
          <w:sz w:val="24"/>
          <w:szCs w:val="24"/>
        </w:rPr>
      </w:pPr>
      <w:r w:rsidRPr="00AB7E2B">
        <w:rPr>
          <w:rFonts w:cstheme="minorHAnsi"/>
          <w:sz w:val="24"/>
          <w:szCs w:val="24"/>
        </w:rPr>
        <w:t>All necessary fields (Phone, Email, Currency, Picklists, etc.) with Lookup and Master-Detail relationships.</w:t>
      </w:r>
    </w:p>
    <w:p w14:paraId="4CA1E8E3" w14:textId="77777777" w:rsidR="00AB7E2B" w:rsidRPr="00AB7E2B" w:rsidRDefault="00AB7E2B" w:rsidP="00AB7E2B">
      <w:pPr>
        <w:numPr>
          <w:ilvl w:val="0"/>
          <w:numId w:val="6"/>
        </w:numPr>
        <w:rPr>
          <w:rFonts w:cstheme="minorHAnsi"/>
          <w:sz w:val="24"/>
          <w:szCs w:val="24"/>
        </w:rPr>
      </w:pPr>
      <w:r w:rsidRPr="00AB7E2B">
        <w:rPr>
          <w:rFonts w:cstheme="minorHAnsi"/>
          <w:b/>
          <w:bCs/>
          <w:sz w:val="24"/>
          <w:szCs w:val="24"/>
        </w:rPr>
        <w:t>Validation and Business Rules</w:t>
      </w:r>
      <w:r w:rsidRPr="00AB7E2B">
        <w:rPr>
          <w:rFonts w:cstheme="minorHAnsi"/>
          <w:sz w:val="24"/>
          <w:szCs w:val="24"/>
        </w:rPr>
        <w:t>:</w:t>
      </w:r>
    </w:p>
    <w:p w14:paraId="7A701ECF" w14:textId="77777777" w:rsidR="00AB7E2B" w:rsidRPr="00AB7E2B" w:rsidRDefault="00AB7E2B" w:rsidP="00AB7E2B">
      <w:pPr>
        <w:numPr>
          <w:ilvl w:val="1"/>
          <w:numId w:val="6"/>
        </w:numPr>
        <w:rPr>
          <w:rFonts w:cstheme="minorHAnsi"/>
          <w:sz w:val="24"/>
          <w:szCs w:val="24"/>
        </w:rPr>
      </w:pPr>
      <w:r w:rsidRPr="00AB7E2B">
        <w:rPr>
          <w:rFonts w:cstheme="minorHAnsi"/>
          <w:sz w:val="24"/>
          <w:szCs w:val="24"/>
        </w:rPr>
        <w:t>2 Validation Rules for enforcing data consistency (Vehicle number format and rating input).</w:t>
      </w:r>
    </w:p>
    <w:p w14:paraId="3A5ADCF1" w14:textId="77777777" w:rsidR="00AB7E2B" w:rsidRPr="00AB7E2B" w:rsidRDefault="00AB7E2B" w:rsidP="00AB7E2B">
      <w:pPr>
        <w:numPr>
          <w:ilvl w:val="1"/>
          <w:numId w:val="6"/>
        </w:numPr>
        <w:rPr>
          <w:rFonts w:cstheme="minorHAnsi"/>
          <w:sz w:val="24"/>
          <w:szCs w:val="24"/>
        </w:rPr>
      </w:pPr>
      <w:r w:rsidRPr="00AB7E2B">
        <w:rPr>
          <w:rFonts w:cstheme="minorHAnsi"/>
          <w:sz w:val="24"/>
          <w:szCs w:val="24"/>
        </w:rPr>
        <w:t>1 Required Lookup Filter on Service Records for valid Appointment selection.</w:t>
      </w:r>
    </w:p>
    <w:p w14:paraId="4ADAD933" w14:textId="77777777" w:rsidR="00AB7E2B" w:rsidRPr="00AB7E2B" w:rsidRDefault="00AB7E2B" w:rsidP="00AB7E2B">
      <w:pPr>
        <w:numPr>
          <w:ilvl w:val="0"/>
          <w:numId w:val="6"/>
        </w:numPr>
        <w:rPr>
          <w:rFonts w:cstheme="minorHAnsi"/>
          <w:sz w:val="24"/>
          <w:szCs w:val="24"/>
        </w:rPr>
      </w:pPr>
      <w:r w:rsidRPr="00AB7E2B">
        <w:rPr>
          <w:rFonts w:cstheme="minorHAnsi"/>
          <w:b/>
          <w:bCs/>
          <w:sz w:val="24"/>
          <w:szCs w:val="24"/>
        </w:rPr>
        <w:t>Automation Flows</w:t>
      </w:r>
      <w:r w:rsidRPr="00AB7E2B">
        <w:rPr>
          <w:rFonts w:cstheme="minorHAnsi"/>
          <w:sz w:val="24"/>
          <w:szCs w:val="24"/>
        </w:rPr>
        <w:t>:</w:t>
      </w:r>
    </w:p>
    <w:p w14:paraId="48CB5697" w14:textId="77777777" w:rsidR="00AB7E2B" w:rsidRPr="00AB7E2B" w:rsidRDefault="00AB7E2B" w:rsidP="00AB7E2B">
      <w:pPr>
        <w:numPr>
          <w:ilvl w:val="1"/>
          <w:numId w:val="6"/>
        </w:numPr>
        <w:rPr>
          <w:rFonts w:cstheme="minorHAnsi"/>
          <w:sz w:val="24"/>
          <w:szCs w:val="24"/>
        </w:rPr>
      </w:pPr>
      <w:r w:rsidRPr="00AB7E2B">
        <w:rPr>
          <w:rFonts w:cstheme="minorHAnsi"/>
          <w:sz w:val="24"/>
          <w:szCs w:val="24"/>
        </w:rPr>
        <w:t>2 Record-Triggered Flows for automatic Service Amount updates and Quality Check validations.</w:t>
      </w:r>
    </w:p>
    <w:p w14:paraId="3BC5A943" w14:textId="77777777" w:rsidR="00AB7E2B" w:rsidRPr="00AB7E2B" w:rsidRDefault="00AB7E2B" w:rsidP="00AB7E2B">
      <w:pPr>
        <w:numPr>
          <w:ilvl w:val="0"/>
          <w:numId w:val="6"/>
        </w:numPr>
        <w:rPr>
          <w:rFonts w:cstheme="minorHAnsi"/>
          <w:sz w:val="24"/>
          <w:szCs w:val="24"/>
        </w:rPr>
      </w:pPr>
      <w:r w:rsidRPr="00AB7E2B">
        <w:rPr>
          <w:rFonts w:cstheme="minorHAnsi"/>
          <w:b/>
          <w:bCs/>
          <w:sz w:val="24"/>
          <w:szCs w:val="24"/>
        </w:rPr>
        <w:t>Security Model</w:t>
      </w:r>
      <w:r w:rsidRPr="00AB7E2B">
        <w:rPr>
          <w:rFonts w:cstheme="minorHAnsi"/>
          <w:sz w:val="24"/>
          <w:szCs w:val="24"/>
        </w:rPr>
        <w:t>:</w:t>
      </w:r>
    </w:p>
    <w:p w14:paraId="28FB30FB" w14:textId="77777777" w:rsidR="00AB7E2B" w:rsidRPr="00AB7E2B" w:rsidRDefault="00AB7E2B" w:rsidP="00AB7E2B">
      <w:pPr>
        <w:numPr>
          <w:ilvl w:val="1"/>
          <w:numId w:val="6"/>
        </w:numPr>
        <w:rPr>
          <w:rFonts w:cstheme="minorHAnsi"/>
          <w:sz w:val="24"/>
          <w:szCs w:val="24"/>
        </w:rPr>
      </w:pPr>
      <w:r w:rsidRPr="00AB7E2B">
        <w:rPr>
          <w:rFonts w:cstheme="minorHAnsi"/>
          <w:sz w:val="24"/>
          <w:szCs w:val="24"/>
        </w:rPr>
        <w:lastRenderedPageBreak/>
        <w:t>Configured using Profiles, Roles, OWD settings, and Sharing Rules.</w:t>
      </w:r>
    </w:p>
    <w:p w14:paraId="4792C528" w14:textId="77777777" w:rsidR="00AB7E2B" w:rsidRPr="00AB7E2B" w:rsidRDefault="00AB7E2B" w:rsidP="00AB7E2B">
      <w:pPr>
        <w:numPr>
          <w:ilvl w:val="0"/>
          <w:numId w:val="6"/>
        </w:numPr>
        <w:rPr>
          <w:rFonts w:cstheme="minorHAnsi"/>
          <w:sz w:val="24"/>
          <w:szCs w:val="24"/>
        </w:rPr>
      </w:pPr>
      <w:r w:rsidRPr="00AB7E2B">
        <w:rPr>
          <w:rFonts w:cstheme="minorHAnsi"/>
          <w:b/>
          <w:bCs/>
          <w:sz w:val="24"/>
          <w:szCs w:val="24"/>
        </w:rPr>
        <w:t>UI and Analytics</w:t>
      </w:r>
      <w:r w:rsidRPr="00AB7E2B">
        <w:rPr>
          <w:rFonts w:cstheme="minorHAnsi"/>
          <w:sz w:val="24"/>
          <w:szCs w:val="24"/>
        </w:rPr>
        <w:t>:</w:t>
      </w:r>
    </w:p>
    <w:p w14:paraId="64A25D4E" w14:textId="77777777" w:rsidR="00AB7E2B" w:rsidRPr="00AB7E2B" w:rsidRDefault="00AB7E2B" w:rsidP="00AB7E2B">
      <w:pPr>
        <w:numPr>
          <w:ilvl w:val="1"/>
          <w:numId w:val="6"/>
        </w:numPr>
        <w:rPr>
          <w:rFonts w:cstheme="minorHAnsi"/>
          <w:sz w:val="24"/>
          <w:szCs w:val="24"/>
        </w:rPr>
      </w:pPr>
      <w:r w:rsidRPr="00AB7E2B">
        <w:rPr>
          <w:rFonts w:cstheme="minorHAnsi"/>
          <w:sz w:val="24"/>
          <w:szCs w:val="24"/>
        </w:rPr>
        <w:t xml:space="preserve">Custom </w:t>
      </w:r>
      <w:r w:rsidRPr="00AB7E2B">
        <w:rPr>
          <w:rFonts w:cstheme="minorHAnsi"/>
          <w:i/>
          <w:iCs/>
          <w:sz w:val="24"/>
          <w:szCs w:val="24"/>
        </w:rPr>
        <w:t>Garage Management Application</w:t>
      </w:r>
      <w:r w:rsidRPr="00AB7E2B">
        <w:rPr>
          <w:rFonts w:cstheme="minorHAnsi"/>
          <w:sz w:val="24"/>
          <w:szCs w:val="24"/>
        </w:rPr>
        <w:t xml:space="preserve"> Lightning App.</w:t>
      </w:r>
    </w:p>
    <w:p w14:paraId="43E26801" w14:textId="77777777" w:rsidR="00AB7E2B" w:rsidRPr="00AB7E2B" w:rsidRDefault="00AB7E2B" w:rsidP="00AB7E2B">
      <w:pPr>
        <w:numPr>
          <w:ilvl w:val="1"/>
          <w:numId w:val="6"/>
        </w:numPr>
        <w:rPr>
          <w:rFonts w:cstheme="minorHAnsi"/>
          <w:sz w:val="24"/>
          <w:szCs w:val="24"/>
        </w:rPr>
      </w:pPr>
      <w:r w:rsidRPr="00AB7E2B">
        <w:rPr>
          <w:rFonts w:cstheme="minorHAnsi"/>
          <w:sz w:val="24"/>
          <w:szCs w:val="24"/>
        </w:rPr>
        <w:t>Report Types, Dashboard Folders, and secure Report Sharing.</w:t>
      </w:r>
    </w:p>
    <w:p w14:paraId="5FBCD311" w14:textId="77777777" w:rsidR="00AB7E2B" w:rsidRPr="00AB7E2B" w:rsidRDefault="00AB7E2B" w:rsidP="00AB7E2B">
      <w:pPr>
        <w:rPr>
          <w:rFonts w:cstheme="minorHAnsi"/>
          <w:b/>
          <w:bCs/>
          <w:sz w:val="24"/>
          <w:szCs w:val="24"/>
        </w:rPr>
      </w:pPr>
      <w:r w:rsidRPr="00AB7E2B">
        <w:rPr>
          <w:rFonts w:cstheme="minorHAnsi"/>
          <w:b/>
          <w:bCs/>
          <w:sz w:val="24"/>
          <w:szCs w:val="24"/>
        </w:rPr>
        <w:t>3.1.2 Out-of-Scope / Future Enhancements</w:t>
      </w:r>
    </w:p>
    <w:p w14:paraId="69FA11CF" w14:textId="77777777" w:rsidR="00AB7E2B" w:rsidRPr="00AB7E2B" w:rsidRDefault="00AB7E2B" w:rsidP="00AB7E2B">
      <w:pPr>
        <w:rPr>
          <w:rFonts w:cstheme="minorHAnsi"/>
          <w:sz w:val="24"/>
          <w:szCs w:val="24"/>
        </w:rPr>
      </w:pPr>
      <w:r w:rsidRPr="00AB7E2B">
        <w:rPr>
          <w:rFonts w:cstheme="minorHAnsi"/>
          <w:sz w:val="24"/>
          <w:szCs w:val="24"/>
        </w:rPr>
        <w:t>The current project version excludes complex or external integrations. These may be implemented as future improvements:</w:t>
      </w:r>
    </w:p>
    <w:p w14:paraId="398A1BD9" w14:textId="77777777" w:rsidR="00AB7E2B" w:rsidRPr="00AB7E2B" w:rsidRDefault="00AB7E2B" w:rsidP="00AB7E2B">
      <w:pPr>
        <w:numPr>
          <w:ilvl w:val="0"/>
          <w:numId w:val="7"/>
        </w:numPr>
        <w:rPr>
          <w:rFonts w:cstheme="minorHAnsi"/>
          <w:sz w:val="24"/>
          <w:szCs w:val="24"/>
        </w:rPr>
      </w:pPr>
      <w:r w:rsidRPr="00AB7E2B">
        <w:rPr>
          <w:rFonts w:cstheme="minorHAnsi"/>
          <w:sz w:val="24"/>
          <w:szCs w:val="24"/>
        </w:rPr>
        <w:t>Integration with third-party accounting systems (e.g., QuickBooks, Tally).</w:t>
      </w:r>
    </w:p>
    <w:p w14:paraId="025B3205" w14:textId="77777777" w:rsidR="00AB7E2B" w:rsidRPr="00AB7E2B" w:rsidRDefault="00AB7E2B" w:rsidP="00AB7E2B">
      <w:pPr>
        <w:numPr>
          <w:ilvl w:val="0"/>
          <w:numId w:val="7"/>
        </w:numPr>
        <w:rPr>
          <w:rFonts w:cstheme="minorHAnsi"/>
          <w:sz w:val="24"/>
          <w:szCs w:val="24"/>
        </w:rPr>
      </w:pPr>
      <w:r w:rsidRPr="00AB7E2B">
        <w:rPr>
          <w:rFonts w:cstheme="minorHAnsi"/>
          <w:sz w:val="24"/>
          <w:szCs w:val="24"/>
        </w:rPr>
        <w:t>Mobile optimization using Salesforce Field Service Lightning.</w:t>
      </w:r>
    </w:p>
    <w:p w14:paraId="7F9AA9A7" w14:textId="77777777" w:rsidR="00AB7E2B" w:rsidRPr="00AB7E2B" w:rsidRDefault="00AB7E2B" w:rsidP="00AB7E2B">
      <w:pPr>
        <w:numPr>
          <w:ilvl w:val="0"/>
          <w:numId w:val="7"/>
        </w:numPr>
        <w:rPr>
          <w:rFonts w:cstheme="minorHAnsi"/>
          <w:sz w:val="24"/>
          <w:szCs w:val="24"/>
        </w:rPr>
      </w:pPr>
      <w:r w:rsidRPr="00AB7E2B">
        <w:rPr>
          <w:rFonts w:cstheme="minorHAnsi"/>
          <w:sz w:val="24"/>
          <w:szCs w:val="24"/>
        </w:rPr>
        <w:t>Inventory and parts management for garage stock tracking.</w:t>
      </w:r>
    </w:p>
    <w:p w14:paraId="6B6B6294" w14:textId="77777777" w:rsidR="00AB7E2B" w:rsidRPr="00AB7E2B" w:rsidRDefault="00AB7E2B" w:rsidP="00AB7E2B">
      <w:pPr>
        <w:numPr>
          <w:ilvl w:val="0"/>
          <w:numId w:val="7"/>
        </w:numPr>
        <w:rPr>
          <w:rFonts w:cstheme="minorHAnsi"/>
          <w:sz w:val="24"/>
          <w:szCs w:val="24"/>
        </w:rPr>
      </w:pPr>
      <w:r w:rsidRPr="00AB7E2B">
        <w:rPr>
          <w:rFonts w:cstheme="minorHAnsi"/>
          <w:sz w:val="24"/>
          <w:szCs w:val="24"/>
        </w:rPr>
        <w:t>SMS/Email notification templates for real-time appointment updates.</w:t>
      </w:r>
    </w:p>
    <w:p w14:paraId="11B1C2BA" w14:textId="77777777" w:rsidR="00AB7E2B" w:rsidRPr="00AB7E2B" w:rsidRDefault="00AB7E2B" w:rsidP="00AB7E2B">
      <w:pPr>
        <w:rPr>
          <w:rFonts w:cstheme="minorHAnsi"/>
          <w:b/>
          <w:bCs/>
          <w:sz w:val="24"/>
          <w:szCs w:val="24"/>
        </w:rPr>
      </w:pPr>
      <w:r w:rsidRPr="00AB7E2B">
        <w:rPr>
          <w:rFonts w:cstheme="minorHAnsi"/>
          <w:b/>
          <w:bCs/>
          <w:sz w:val="24"/>
          <w:szCs w:val="24"/>
        </w:rPr>
        <w:t>3.1.3 Scope Control</w:t>
      </w:r>
    </w:p>
    <w:p w14:paraId="6B880FE4" w14:textId="77777777" w:rsidR="00AB7E2B" w:rsidRPr="00AB7E2B" w:rsidRDefault="00AB7E2B" w:rsidP="00AB7E2B">
      <w:pPr>
        <w:rPr>
          <w:rFonts w:cstheme="minorHAnsi"/>
          <w:sz w:val="24"/>
          <w:szCs w:val="24"/>
        </w:rPr>
      </w:pPr>
      <w:r w:rsidRPr="00AB7E2B">
        <w:rPr>
          <w:rFonts w:cstheme="minorHAnsi"/>
          <w:sz w:val="24"/>
          <w:szCs w:val="24"/>
        </w:rPr>
        <w:t xml:space="preserve">The project will adhere to a </w:t>
      </w:r>
      <w:r w:rsidRPr="00AB7E2B">
        <w:rPr>
          <w:rFonts w:cstheme="minorHAnsi"/>
          <w:b/>
          <w:bCs/>
          <w:sz w:val="24"/>
          <w:szCs w:val="24"/>
        </w:rPr>
        <w:t>change control policy</w:t>
      </w:r>
      <w:r w:rsidRPr="00AB7E2B">
        <w:rPr>
          <w:rFonts w:cstheme="minorHAnsi"/>
          <w:sz w:val="24"/>
          <w:szCs w:val="24"/>
        </w:rPr>
        <w:t>, meaning that any modifications to data model, automation, or roles during implementation must be documented and approved within the team’s versioning log.</w:t>
      </w:r>
    </w:p>
    <w:p w14:paraId="5DD6921E" w14:textId="77777777" w:rsidR="00AB7E2B" w:rsidRPr="00AB7E2B" w:rsidRDefault="00AB7E2B" w:rsidP="00AB7E2B">
      <w:pPr>
        <w:rPr>
          <w:rFonts w:cstheme="minorHAnsi"/>
          <w:b/>
          <w:bCs/>
          <w:sz w:val="28"/>
          <w:szCs w:val="28"/>
        </w:rPr>
      </w:pPr>
      <w:r w:rsidRPr="00AB7E2B">
        <w:rPr>
          <w:rFonts w:cstheme="minorHAnsi"/>
          <w:b/>
          <w:bCs/>
          <w:sz w:val="28"/>
          <w:szCs w:val="28"/>
        </w:rPr>
        <w:t>3.2 Resource Allocation and Security Planning</w:t>
      </w:r>
    </w:p>
    <w:p w14:paraId="0BB05F25" w14:textId="77777777" w:rsidR="00AB7E2B" w:rsidRPr="00AB7E2B" w:rsidRDefault="00AB7E2B" w:rsidP="00AB7E2B">
      <w:pPr>
        <w:rPr>
          <w:rFonts w:cstheme="minorHAnsi"/>
          <w:sz w:val="24"/>
          <w:szCs w:val="24"/>
        </w:rPr>
      </w:pPr>
      <w:r w:rsidRPr="00AB7E2B">
        <w:rPr>
          <w:rFonts w:cstheme="minorHAnsi"/>
          <w:sz w:val="24"/>
          <w:szCs w:val="24"/>
        </w:rPr>
        <w:t>Proper planning of Salesforce users, roles, and security ensures that data is protected while maintaining efficient collaboration between managers and salespersons.</w:t>
      </w:r>
    </w:p>
    <w:p w14:paraId="083EC48B" w14:textId="77777777" w:rsidR="00AB7E2B" w:rsidRPr="00AB7E2B" w:rsidRDefault="00AB7E2B" w:rsidP="00AB7E2B">
      <w:pPr>
        <w:rPr>
          <w:rFonts w:cstheme="minorHAnsi"/>
          <w:b/>
          <w:bCs/>
          <w:sz w:val="24"/>
          <w:szCs w:val="24"/>
        </w:rPr>
      </w:pPr>
      <w:r w:rsidRPr="00AB7E2B">
        <w:rPr>
          <w:rFonts w:cstheme="minorHAnsi"/>
          <w:b/>
          <w:bCs/>
          <w:sz w:val="24"/>
          <w:szCs w:val="24"/>
        </w:rPr>
        <w:t>3.2.1 Role Hierarchy</w:t>
      </w:r>
    </w:p>
    <w:p w14:paraId="6B06C184" w14:textId="77777777" w:rsidR="00AB7E2B" w:rsidRPr="00AB7E2B" w:rsidRDefault="00AB7E2B" w:rsidP="00AB7E2B">
      <w:pPr>
        <w:rPr>
          <w:rFonts w:cstheme="minorHAnsi"/>
          <w:sz w:val="24"/>
          <w:szCs w:val="24"/>
        </w:rPr>
      </w:pPr>
      <w:r w:rsidRPr="00AB7E2B">
        <w:rPr>
          <w:rFonts w:cstheme="minorHAnsi"/>
          <w:sz w:val="24"/>
          <w:szCs w:val="24"/>
        </w:rPr>
        <w:t xml:space="preserve">The project follows a simple but functional </w:t>
      </w:r>
      <w:r w:rsidRPr="00AB7E2B">
        <w:rPr>
          <w:rFonts w:cstheme="minorHAnsi"/>
          <w:b/>
          <w:bCs/>
          <w:sz w:val="24"/>
          <w:szCs w:val="24"/>
        </w:rPr>
        <w:t>two-level role hierarchy</w:t>
      </w:r>
      <w:r w:rsidRPr="00AB7E2B">
        <w:rPr>
          <w:rFonts w:cstheme="minorHAnsi"/>
          <w:sz w:val="24"/>
          <w:szCs w:val="24"/>
        </w:rPr>
        <w:t>:</w:t>
      </w:r>
    </w:p>
    <w:p w14:paraId="7D3AC78E" w14:textId="77777777" w:rsidR="00AB7E2B" w:rsidRPr="00AB7E2B" w:rsidRDefault="00AB7E2B" w:rsidP="00AB7E2B">
      <w:pPr>
        <w:rPr>
          <w:rFonts w:cstheme="minorHAnsi"/>
          <w:sz w:val="24"/>
          <w:szCs w:val="24"/>
        </w:rPr>
      </w:pPr>
      <w:r w:rsidRPr="00AB7E2B">
        <w:rPr>
          <w:rFonts w:cstheme="minorHAnsi"/>
          <w:sz w:val="24"/>
          <w:szCs w:val="24"/>
        </w:rPr>
        <w:t>Manager (Top Level)</w:t>
      </w:r>
    </w:p>
    <w:p w14:paraId="53069449" w14:textId="77777777" w:rsidR="00AB7E2B" w:rsidRPr="00AB7E2B" w:rsidRDefault="00AB7E2B" w:rsidP="00AB7E2B">
      <w:pPr>
        <w:rPr>
          <w:rFonts w:cstheme="minorHAnsi"/>
          <w:sz w:val="24"/>
          <w:szCs w:val="24"/>
        </w:rPr>
      </w:pPr>
      <w:r w:rsidRPr="00AB7E2B">
        <w:rPr>
          <w:rFonts w:cstheme="minorHAnsi"/>
          <w:sz w:val="24"/>
          <w:szCs w:val="24"/>
        </w:rPr>
        <w:t xml:space="preserve">   └── Sales Person (Subordinate)</w:t>
      </w:r>
    </w:p>
    <w:p w14:paraId="3E739E8B" w14:textId="77777777" w:rsidR="00AB7E2B" w:rsidRPr="00AB7E2B" w:rsidRDefault="00AB7E2B" w:rsidP="00AB7E2B">
      <w:pPr>
        <w:numPr>
          <w:ilvl w:val="0"/>
          <w:numId w:val="8"/>
        </w:numPr>
        <w:rPr>
          <w:rFonts w:cstheme="minorHAnsi"/>
          <w:sz w:val="24"/>
          <w:szCs w:val="24"/>
        </w:rPr>
      </w:pPr>
      <w:r w:rsidRPr="00AB7E2B">
        <w:rPr>
          <w:rFonts w:cstheme="minorHAnsi"/>
          <w:b/>
          <w:bCs/>
          <w:sz w:val="24"/>
          <w:szCs w:val="24"/>
        </w:rPr>
        <w:t>Manager Role</w:t>
      </w:r>
      <w:r w:rsidRPr="00AB7E2B">
        <w:rPr>
          <w:rFonts w:cstheme="minorHAnsi"/>
          <w:sz w:val="24"/>
          <w:szCs w:val="24"/>
        </w:rPr>
        <w:t>: Oversees service operations and can view/edit all related records.</w:t>
      </w:r>
    </w:p>
    <w:p w14:paraId="74961528" w14:textId="77777777" w:rsidR="00AB7E2B" w:rsidRPr="00AB7E2B" w:rsidRDefault="00AB7E2B" w:rsidP="00AB7E2B">
      <w:pPr>
        <w:numPr>
          <w:ilvl w:val="0"/>
          <w:numId w:val="8"/>
        </w:numPr>
        <w:rPr>
          <w:rFonts w:cstheme="minorHAnsi"/>
          <w:sz w:val="24"/>
          <w:szCs w:val="24"/>
        </w:rPr>
      </w:pPr>
      <w:r w:rsidRPr="00AB7E2B">
        <w:rPr>
          <w:rFonts w:cstheme="minorHAnsi"/>
          <w:b/>
          <w:bCs/>
          <w:sz w:val="24"/>
          <w:szCs w:val="24"/>
        </w:rPr>
        <w:t>Sales Person Role</w:t>
      </w:r>
      <w:r w:rsidRPr="00AB7E2B">
        <w:rPr>
          <w:rFonts w:cstheme="minorHAnsi"/>
          <w:sz w:val="24"/>
          <w:szCs w:val="24"/>
        </w:rPr>
        <w:t>: Restricted to their own created records only.</w:t>
      </w:r>
    </w:p>
    <w:p w14:paraId="3CB6977E" w14:textId="77777777" w:rsidR="00AB7E2B" w:rsidRPr="00AB7E2B" w:rsidRDefault="00AB7E2B" w:rsidP="00AB7E2B">
      <w:pPr>
        <w:rPr>
          <w:rFonts w:cstheme="minorHAnsi"/>
          <w:sz w:val="24"/>
          <w:szCs w:val="24"/>
        </w:rPr>
      </w:pPr>
      <w:r w:rsidRPr="00AB7E2B">
        <w:rPr>
          <w:rFonts w:cstheme="minorHAnsi"/>
          <w:sz w:val="24"/>
          <w:szCs w:val="24"/>
        </w:rPr>
        <w:t>This ensures data visibility aligns with organizational authority and accountability.</w:t>
      </w:r>
    </w:p>
    <w:p w14:paraId="43DE8F45" w14:textId="77777777" w:rsidR="00AB7E2B" w:rsidRPr="00AB7E2B" w:rsidRDefault="00AB7E2B" w:rsidP="00AB7E2B">
      <w:pPr>
        <w:rPr>
          <w:rFonts w:cstheme="minorHAnsi"/>
          <w:b/>
          <w:bCs/>
          <w:sz w:val="24"/>
          <w:szCs w:val="24"/>
        </w:rPr>
      </w:pPr>
      <w:r w:rsidRPr="00AB7E2B">
        <w:rPr>
          <w:rFonts w:cstheme="minorHAnsi"/>
          <w:b/>
          <w:bCs/>
          <w:sz w:val="24"/>
          <w:szCs w:val="24"/>
        </w:rPr>
        <w:t>3.2.2 Profile and User Setup</w:t>
      </w:r>
    </w:p>
    <w:p w14:paraId="4C2B2361" w14:textId="77777777" w:rsidR="00AB7E2B" w:rsidRPr="00AB7E2B" w:rsidRDefault="00AB7E2B" w:rsidP="00AB7E2B">
      <w:pPr>
        <w:rPr>
          <w:rFonts w:cstheme="minorHAnsi"/>
          <w:sz w:val="24"/>
          <w:szCs w:val="24"/>
        </w:rPr>
      </w:pPr>
      <w:r w:rsidRPr="00AB7E2B">
        <w:rPr>
          <w:rFonts w:cstheme="minorHAnsi"/>
          <w:sz w:val="24"/>
          <w:szCs w:val="24"/>
        </w:rPr>
        <w:t>To manage access at the feature level:</w:t>
      </w:r>
    </w:p>
    <w:p w14:paraId="2DF92DDC" w14:textId="77777777" w:rsidR="00AB7E2B" w:rsidRPr="00AB7E2B" w:rsidRDefault="00AB7E2B" w:rsidP="00AB7E2B">
      <w:pPr>
        <w:numPr>
          <w:ilvl w:val="0"/>
          <w:numId w:val="9"/>
        </w:numPr>
        <w:rPr>
          <w:rFonts w:cstheme="minorHAnsi"/>
          <w:sz w:val="24"/>
          <w:szCs w:val="24"/>
        </w:rPr>
      </w:pPr>
      <w:r w:rsidRPr="00AB7E2B">
        <w:rPr>
          <w:rFonts w:cstheme="minorHAnsi"/>
          <w:b/>
          <w:bCs/>
          <w:sz w:val="24"/>
          <w:szCs w:val="24"/>
        </w:rPr>
        <w:t>Profiles</w:t>
      </w:r>
      <w:r w:rsidRPr="00AB7E2B">
        <w:rPr>
          <w:rFonts w:cstheme="minorHAnsi"/>
          <w:sz w:val="24"/>
          <w:szCs w:val="24"/>
        </w:rPr>
        <w:t>:</w:t>
      </w:r>
    </w:p>
    <w:p w14:paraId="4B6120CC" w14:textId="77777777" w:rsidR="00AB7E2B" w:rsidRPr="00AB7E2B" w:rsidRDefault="00AB7E2B" w:rsidP="00AB7E2B">
      <w:pPr>
        <w:numPr>
          <w:ilvl w:val="1"/>
          <w:numId w:val="9"/>
        </w:numPr>
        <w:rPr>
          <w:rFonts w:cstheme="minorHAnsi"/>
          <w:sz w:val="24"/>
          <w:szCs w:val="24"/>
        </w:rPr>
      </w:pPr>
      <w:r w:rsidRPr="00AB7E2B">
        <w:rPr>
          <w:rFonts w:cstheme="minorHAnsi"/>
          <w:i/>
          <w:iCs/>
          <w:sz w:val="24"/>
          <w:szCs w:val="24"/>
        </w:rPr>
        <w:t>Manager Profile</w:t>
      </w:r>
      <w:r w:rsidRPr="00AB7E2B">
        <w:rPr>
          <w:rFonts w:cstheme="minorHAnsi"/>
          <w:sz w:val="24"/>
          <w:szCs w:val="24"/>
        </w:rPr>
        <w:t>: Cloned from Standard User with Create, Read, Edit, and Delete (CRED) permissions on all GMS objects.</w:t>
      </w:r>
    </w:p>
    <w:p w14:paraId="6833FDB6" w14:textId="77777777" w:rsidR="00AB7E2B" w:rsidRPr="00AB7E2B" w:rsidRDefault="00AB7E2B" w:rsidP="00AB7E2B">
      <w:pPr>
        <w:numPr>
          <w:ilvl w:val="1"/>
          <w:numId w:val="9"/>
        </w:numPr>
        <w:rPr>
          <w:rFonts w:cstheme="minorHAnsi"/>
          <w:sz w:val="24"/>
          <w:szCs w:val="24"/>
        </w:rPr>
      </w:pPr>
      <w:r w:rsidRPr="00AB7E2B">
        <w:rPr>
          <w:rFonts w:cstheme="minorHAnsi"/>
          <w:i/>
          <w:iCs/>
          <w:sz w:val="24"/>
          <w:szCs w:val="24"/>
        </w:rPr>
        <w:lastRenderedPageBreak/>
        <w:t>Sales Person Profile</w:t>
      </w:r>
      <w:r w:rsidRPr="00AB7E2B">
        <w:rPr>
          <w:rFonts w:cstheme="minorHAnsi"/>
          <w:sz w:val="24"/>
          <w:szCs w:val="24"/>
        </w:rPr>
        <w:t>: Restricted permissions (Create and Read) on Service and Billing objects.</w:t>
      </w:r>
    </w:p>
    <w:p w14:paraId="2D991386" w14:textId="77777777" w:rsidR="00AB7E2B" w:rsidRPr="00AB7E2B" w:rsidRDefault="00AB7E2B" w:rsidP="00AB7E2B">
      <w:pPr>
        <w:numPr>
          <w:ilvl w:val="0"/>
          <w:numId w:val="9"/>
        </w:numPr>
        <w:rPr>
          <w:rFonts w:cstheme="minorHAnsi"/>
          <w:sz w:val="24"/>
          <w:szCs w:val="24"/>
        </w:rPr>
      </w:pPr>
      <w:r w:rsidRPr="00AB7E2B">
        <w:rPr>
          <w:rFonts w:cstheme="minorHAnsi"/>
          <w:b/>
          <w:bCs/>
          <w:sz w:val="24"/>
          <w:szCs w:val="24"/>
        </w:rPr>
        <w:t>Users</w:t>
      </w:r>
      <w:r w:rsidRPr="00AB7E2B">
        <w:rPr>
          <w:rFonts w:cstheme="minorHAnsi"/>
          <w:sz w:val="24"/>
          <w:szCs w:val="24"/>
        </w:rPr>
        <w:t>:</w:t>
      </w:r>
    </w:p>
    <w:p w14:paraId="648EBE70" w14:textId="77777777" w:rsidR="00AB7E2B" w:rsidRPr="00AB7E2B" w:rsidRDefault="00AB7E2B" w:rsidP="00AB7E2B">
      <w:pPr>
        <w:numPr>
          <w:ilvl w:val="1"/>
          <w:numId w:val="9"/>
        </w:numPr>
        <w:rPr>
          <w:rFonts w:cstheme="minorHAnsi"/>
          <w:sz w:val="24"/>
          <w:szCs w:val="24"/>
        </w:rPr>
      </w:pPr>
      <w:r w:rsidRPr="00AB7E2B">
        <w:rPr>
          <w:rFonts w:cstheme="minorHAnsi"/>
          <w:i/>
          <w:iCs/>
          <w:sz w:val="24"/>
          <w:szCs w:val="24"/>
        </w:rPr>
        <w:t>Niklaus Mikaelson</w:t>
      </w:r>
      <w:r w:rsidRPr="00AB7E2B">
        <w:rPr>
          <w:rFonts w:cstheme="minorHAnsi"/>
          <w:sz w:val="24"/>
          <w:szCs w:val="24"/>
        </w:rPr>
        <w:t xml:space="preserve"> → Role: Manager → Profile: Manager</w:t>
      </w:r>
    </w:p>
    <w:p w14:paraId="532CC8D2" w14:textId="77777777" w:rsidR="00AB7E2B" w:rsidRDefault="00AB7E2B" w:rsidP="00AB7E2B">
      <w:pPr>
        <w:numPr>
          <w:ilvl w:val="1"/>
          <w:numId w:val="9"/>
        </w:numPr>
        <w:rPr>
          <w:rFonts w:cstheme="minorHAnsi"/>
          <w:sz w:val="24"/>
          <w:szCs w:val="24"/>
        </w:rPr>
      </w:pPr>
      <w:r w:rsidRPr="00AB7E2B">
        <w:rPr>
          <w:rFonts w:cstheme="minorHAnsi"/>
          <w:i/>
          <w:iCs/>
          <w:sz w:val="24"/>
          <w:szCs w:val="24"/>
        </w:rPr>
        <w:t>Tom Cruise</w:t>
      </w:r>
      <w:r w:rsidRPr="00AB7E2B">
        <w:rPr>
          <w:rFonts w:cstheme="minorHAnsi"/>
          <w:sz w:val="24"/>
          <w:szCs w:val="24"/>
        </w:rPr>
        <w:t xml:space="preserve"> → Role: Sales Person → Profile: Sales Person</w:t>
      </w:r>
    </w:p>
    <w:p w14:paraId="28618465" w14:textId="001636DB" w:rsidR="000D04B5" w:rsidRDefault="007E5642" w:rsidP="00AB7E2B">
      <w:pPr>
        <w:numPr>
          <w:ilvl w:val="1"/>
          <w:numId w:val="9"/>
        </w:numPr>
        <w:rPr>
          <w:rFonts w:cstheme="minorHAnsi"/>
          <w:sz w:val="24"/>
          <w:szCs w:val="24"/>
        </w:rPr>
      </w:pPr>
      <w:r w:rsidRPr="007E5642">
        <w:rPr>
          <w:rFonts w:cstheme="minorHAnsi"/>
          <w:i/>
          <w:iCs/>
          <w:sz w:val="24"/>
          <w:szCs w:val="24"/>
        </w:rPr>
        <w:t xml:space="preserve">Anade armas </w:t>
      </w:r>
      <w:r w:rsidRPr="00AB7E2B">
        <w:rPr>
          <w:rFonts w:cstheme="minorHAnsi"/>
          <w:sz w:val="24"/>
          <w:szCs w:val="24"/>
        </w:rPr>
        <w:t>→ Role: Sales Person → Profile: Sales Person</w:t>
      </w:r>
    </w:p>
    <w:p w14:paraId="61D7A65F" w14:textId="614B4E67" w:rsidR="002A06DC" w:rsidRPr="00AB7E2B" w:rsidRDefault="002A06DC" w:rsidP="002A06DC">
      <w:pPr>
        <w:numPr>
          <w:ilvl w:val="1"/>
          <w:numId w:val="9"/>
        </w:numPr>
        <w:rPr>
          <w:rFonts w:cstheme="minorHAnsi"/>
          <w:sz w:val="24"/>
          <w:szCs w:val="24"/>
        </w:rPr>
      </w:pPr>
      <w:r>
        <w:rPr>
          <w:rFonts w:cstheme="minorHAnsi"/>
          <w:i/>
          <w:iCs/>
          <w:sz w:val="24"/>
          <w:szCs w:val="24"/>
        </w:rPr>
        <w:t>Q</w:t>
      </w:r>
      <w:r w:rsidR="007E5642">
        <w:rPr>
          <w:rFonts w:cstheme="minorHAnsi"/>
          <w:i/>
          <w:iCs/>
          <w:sz w:val="24"/>
          <w:szCs w:val="24"/>
        </w:rPr>
        <w:t>oqsik</w:t>
      </w:r>
      <w:r>
        <w:rPr>
          <w:rFonts w:cstheme="minorHAnsi"/>
          <w:i/>
          <w:iCs/>
          <w:sz w:val="24"/>
          <w:szCs w:val="24"/>
        </w:rPr>
        <w:t xml:space="preserve"> </w:t>
      </w:r>
      <w:r w:rsidRPr="00AB7E2B">
        <w:rPr>
          <w:rFonts w:cstheme="minorHAnsi"/>
          <w:sz w:val="24"/>
          <w:szCs w:val="24"/>
        </w:rPr>
        <w:t>→ Role: Sales Person → Profile: Sales Person</w:t>
      </w:r>
    </w:p>
    <w:p w14:paraId="7820FCF9" w14:textId="77777777" w:rsidR="00AB7E2B" w:rsidRPr="00AB7E2B" w:rsidRDefault="00AB7E2B" w:rsidP="00AB7E2B">
      <w:pPr>
        <w:rPr>
          <w:rFonts w:cstheme="minorHAnsi"/>
          <w:sz w:val="24"/>
          <w:szCs w:val="24"/>
        </w:rPr>
      </w:pPr>
      <w:r w:rsidRPr="00AB7E2B">
        <w:rPr>
          <w:rFonts w:cstheme="minorHAnsi"/>
          <w:sz w:val="24"/>
          <w:szCs w:val="24"/>
        </w:rPr>
        <w:t>Profiles were mapped to appropriate roles to align data access with job responsibility.</w:t>
      </w:r>
    </w:p>
    <w:p w14:paraId="2495D0BF" w14:textId="77777777" w:rsidR="00AB7E2B" w:rsidRPr="00AB7E2B" w:rsidRDefault="00AB7E2B" w:rsidP="00AB7E2B">
      <w:pPr>
        <w:rPr>
          <w:rFonts w:cstheme="minorHAnsi"/>
          <w:b/>
          <w:bCs/>
          <w:sz w:val="24"/>
          <w:szCs w:val="24"/>
        </w:rPr>
      </w:pPr>
      <w:r w:rsidRPr="00AB7E2B">
        <w:rPr>
          <w:rFonts w:cstheme="minorHAnsi"/>
          <w:b/>
          <w:bCs/>
          <w:sz w:val="24"/>
          <w:szCs w:val="24"/>
        </w:rPr>
        <w:t>3.2.3 Security Policies</w:t>
      </w:r>
    </w:p>
    <w:p w14:paraId="227605A2" w14:textId="77777777" w:rsidR="00AB7E2B" w:rsidRPr="00AB7E2B" w:rsidRDefault="00AB7E2B" w:rsidP="00AB7E2B">
      <w:pPr>
        <w:numPr>
          <w:ilvl w:val="0"/>
          <w:numId w:val="10"/>
        </w:numPr>
        <w:rPr>
          <w:rFonts w:cstheme="minorHAnsi"/>
          <w:sz w:val="24"/>
          <w:szCs w:val="24"/>
        </w:rPr>
      </w:pPr>
      <w:r w:rsidRPr="00AB7E2B">
        <w:rPr>
          <w:rFonts w:cstheme="minorHAnsi"/>
          <w:b/>
          <w:bCs/>
          <w:sz w:val="24"/>
          <w:szCs w:val="24"/>
        </w:rPr>
        <w:t>Session Timeout</w:t>
      </w:r>
      <w:r w:rsidRPr="00AB7E2B">
        <w:rPr>
          <w:rFonts w:cstheme="minorHAnsi"/>
          <w:sz w:val="24"/>
          <w:szCs w:val="24"/>
        </w:rPr>
        <w:t>: 8 hours of inactivity.</w:t>
      </w:r>
    </w:p>
    <w:p w14:paraId="24C2CDF4" w14:textId="77777777" w:rsidR="00AB7E2B" w:rsidRPr="00AB7E2B" w:rsidRDefault="00AB7E2B" w:rsidP="00AB7E2B">
      <w:pPr>
        <w:numPr>
          <w:ilvl w:val="0"/>
          <w:numId w:val="10"/>
        </w:numPr>
        <w:rPr>
          <w:rFonts w:cstheme="minorHAnsi"/>
          <w:sz w:val="24"/>
          <w:szCs w:val="24"/>
        </w:rPr>
      </w:pPr>
      <w:r w:rsidRPr="00AB7E2B">
        <w:rPr>
          <w:rFonts w:cstheme="minorHAnsi"/>
          <w:b/>
          <w:bCs/>
          <w:sz w:val="24"/>
          <w:szCs w:val="24"/>
        </w:rPr>
        <w:t>Password Expiration Policy</w:t>
      </w:r>
      <w:r w:rsidRPr="00AB7E2B">
        <w:rPr>
          <w:rFonts w:cstheme="minorHAnsi"/>
          <w:sz w:val="24"/>
          <w:szCs w:val="24"/>
        </w:rPr>
        <w:t xml:space="preserve">: Set to </w:t>
      </w:r>
      <w:r w:rsidRPr="00AB7E2B">
        <w:rPr>
          <w:rFonts w:cstheme="minorHAnsi"/>
          <w:i/>
          <w:iCs/>
          <w:sz w:val="24"/>
          <w:szCs w:val="24"/>
        </w:rPr>
        <w:t>Never Expire</w:t>
      </w:r>
      <w:r w:rsidRPr="00AB7E2B">
        <w:rPr>
          <w:rFonts w:cstheme="minorHAnsi"/>
          <w:sz w:val="24"/>
          <w:szCs w:val="24"/>
        </w:rPr>
        <w:t xml:space="preserve"> for project simplicity (can be enhanced later).</w:t>
      </w:r>
    </w:p>
    <w:p w14:paraId="6063C2A9" w14:textId="77777777" w:rsidR="00AB7E2B" w:rsidRPr="00AB7E2B" w:rsidRDefault="00AB7E2B" w:rsidP="00AB7E2B">
      <w:pPr>
        <w:numPr>
          <w:ilvl w:val="0"/>
          <w:numId w:val="10"/>
        </w:numPr>
        <w:rPr>
          <w:rFonts w:cstheme="minorHAnsi"/>
          <w:sz w:val="24"/>
          <w:szCs w:val="24"/>
        </w:rPr>
      </w:pPr>
      <w:r w:rsidRPr="00AB7E2B">
        <w:rPr>
          <w:rFonts w:cstheme="minorHAnsi"/>
          <w:b/>
          <w:bCs/>
          <w:sz w:val="24"/>
          <w:szCs w:val="24"/>
        </w:rPr>
        <w:t>Minimum Password Length</w:t>
      </w:r>
      <w:r w:rsidRPr="00AB7E2B">
        <w:rPr>
          <w:rFonts w:cstheme="minorHAnsi"/>
          <w:sz w:val="24"/>
          <w:szCs w:val="24"/>
        </w:rPr>
        <w:t>: 8 characters with at least one numeric value.</w:t>
      </w:r>
    </w:p>
    <w:p w14:paraId="6E2FAFFF" w14:textId="77777777" w:rsidR="00AB7E2B" w:rsidRPr="00AB7E2B" w:rsidRDefault="00AB7E2B" w:rsidP="00AB7E2B">
      <w:pPr>
        <w:numPr>
          <w:ilvl w:val="0"/>
          <w:numId w:val="10"/>
        </w:numPr>
        <w:rPr>
          <w:rFonts w:cstheme="minorHAnsi"/>
          <w:sz w:val="24"/>
          <w:szCs w:val="24"/>
        </w:rPr>
      </w:pPr>
      <w:r w:rsidRPr="00AB7E2B">
        <w:rPr>
          <w:rFonts w:cstheme="minorHAnsi"/>
          <w:b/>
          <w:bCs/>
          <w:sz w:val="24"/>
          <w:szCs w:val="24"/>
        </w:rPr>
        <w:t>Organization-Wide Defaults (OWD)</w:t>
      </w:r>
      <w:r w:rsidRPr="00AB7E2B">
        <w:rPr>
          <w:rFonts w:cstheme="minorHAnsi"/>
          <w:sz w:val="24"/>
          <w:szCs w:val="24"/>
        </w:rPr>
        <w:t>:</w:t>
      </w:r>
    </w:p>
    <w:p w14:paraId="367FCB57" w14:textId="77777777" w:rsidR="00AB7E2B" w:rsidRPr="00AB7E2B" w:rsidRDefault="00AB7E2B" w:rsidP="00AB7E2B">
      <w:pPr>
        <w:numPr>
          <w:ilvl w:val="1"/>
          <w:numId w:val="10"/>
        </w:numPr>
        <w:rPr>
          <w:rFonts w:cstheme="minorHAnsi"/>
          <w:sz w:val="24"/>
          <w:szCs w:val="24"/>
        </w:rPr>
      </w:pPr>
      <w:r w:rsidRPr="00AB7E2B">
        <w:rPr>
          <w:rFonts w:cstheme="minorHAnsi"/>
          <w:i/>
          <w:iCs/>
          <w:sz w:val="24"/>
          <w:szCs w:val="24"/>
        </w:rPr>
        <w:t>Service Records</w:t>
      </w:r>
      <w:r w:rsidRPr="00AB7E2B">
        <w:rPr>
          <w:rFonts w:cstheme="minorHAnsi"/>
          <w:sz w:val="24"/>
          <w:szCs w:val="24"/>
        </w:rPr>
        <w:t>: Private</w:t>
      </w:r>
    </w:p>
    <w:p w14:paraId="5FA88C44" w14:textId="77777777" w:rsidR="00AB7E2B" w:rsidRPr="00AB7E2B" w:rsidRDefault="00AB7E2B" w:rsidP="00AB7E2B">
      <w:pPr>
        <w:numPr>
          <w:ilvl w:val="1"/>
          <w:numId w:val="10"/>
        </w:numPr>
        <w:rPr>
          <w:rFonts w:cstheme="minorHAnsi"/>
          <w:sz w:val="24"/>
          <w:szCs w:val="24"/>
        </w:rPr>
      </w:pPr>
      <w:r w:rsidRPr="00AB7E2B">
        <w:rPr>
          <w:rFonts w:cstheme="minorHAnsi"/>
          <w:i/>
          <w:iCs/>
          <w:sz w:val="24"/>
          <w:szCs w:val="24"/>
        </w:rPr>
        <w:t>Appointment</w:t>
      </w:r>
      <w:r w:rsidRPr="00AB7E2B">
        <w:rPr>
          <w:rFonts w:cstheme="minorHAnsi"/>
          <w:sz w:val="24"/>
          <w:szCs w:val="24"/>
        </w:rPr>
        <w:t>: Controlled by Parent</w:t>
      </w:r>
    </w:p>
    <w:p w14:paraId="6019E75D" w14:textId="77777777" w:rsidR="00AB7E2B" w:rsidRPr="00AB7E2B" w:rsidRDefault="00AB7E2B" w:rsidP="00AB7E2B">
      <w:pPr>
        <w:numPr>
          <w:ilvl w:val="1"/>
          <w:numId w:val="10"/>
        </w:numPr>
        <w:rPr>
          <w:rFonts w:cstheme="minorHAnsi"/>
          <w:sz w:val="24"/>
          <w:szCs w:val="24"/>
        </w:rPr>
      </w:pPr>
      <w:r w:rsidRPr="00AB7E2B">
        <w:rPr>
          <w:rFonts w:cstheme="minorHAnsi"/>
          <w:i/>
          <w:iCs/>
          <w:sz w:val="24"/>
          <w:szCs w:val="24"/>
        </w:rPr>
        <w:t>Customer Details</w:t>
      </w:r>
      <w:r w:rsidRPr="00AB7E2B">
        <w:rPr>
          <w:rFonts w:cstheme="minorHAnsi"/>
          <w:sz w:val="24"/>
          <w:szCs w:val="24"/>
        </w:rPr>
        <w:t>: Public Read/Write</w:t>
      </w:r>
    </w:p>
    <w:p w14:paraId="5CCDD2BE" w14:textId="77777777" w:rsidR="00AB7E2B" w:rsidRPr="00AB7E2B" w:rsidRDefault="00AB7E2B" w:rsidP="00AB7E2B">
      <w:pPr>
        <w:numPr>
          <w:ilvl w:val="0"/>
          <w:numId w:val="10"/>
        </w:numPr>
        <w:rPr>
          <w:rFonts w:cstheme="minorHAnsi"/>
          <w:sz w:val="24"/>
          <w:szCs w:val="24"/>
        </w:rPr>
      </w:pPr>
      <w:r w:rsidRPr="00AB7E2B">
        <w:rPr>
          <w:rFonts w:cstheme="minorHAnsi"/>
          <w:b/>
          <w:bCs/>
          <w:sz w:val="24"/>
          <w:szCs w:val="24"/>
        </w:rPr>
        <w:t>Sharing Rule</w:t>
      </w:r>
      <w:r w:rsidRPr="00AB7E2B">
        <w:rPr>
          <w:rFonts w:cstheme="minorHAnsi"/>
          <w:sz w:val="24"/>
          <w:szCs w:val="24"/>
        </w:rPr>
        <w:t>:</w:t>
      </w:r>
    </w:p>
    <w:p w14:paraId="5F1ABBCE" w14:textId="77777777" w:rsidR="00AB7E2B" w:rsidRPr="00AB7E2B" w:rsidRDefault="00AB7E2B" w:rsidP="00AB7E2B">
      <w:pPr>
        <w:numPr>
          <w:ilvl w:val="1"/>
          <w:numId w:val="10"/>
        </w:numPr>
        <w:rPr>
          <w:rFonts w:cstheme="minorHAnsi"/>
          <w:sz w:val="24"/>
          <w:szCs w:val="24"/>
        </w:rPr>
      </w:pPr>
      <w:r w:rsidRPr="00AB7E2B">
        <w:rPr>
          <w:rFonts w:cstheme="minorHAnsi"/>
          <w:sz w:val="24"/>
          <w:szCs w:val="24"/>
        </w:rPr>
        <w:t xml:space="preserve">Allows </w:t>
      </w:r>
      <w:r w:rsidRPr="00AB7E2B">
        <w:rPr>
          <w:rFonts w:cstheme="minorHAnsi"/>
          <w:i/>
          <w:iCs/>
          <w:sz w:val="24"/>
          <w:szCs w:val="24"/>
        </w:rPr>
        <w:t>Managers</w:t>
      </w:r>
      <w:r w:rsidRPr="00AB7E2B">
        <w:rPr>
          <w:rFonts w:cstheme="minorHAnsi"/>
          <w:sz w:val="24"/>
          <w:szCs w:val="24"/>
        </w:rPr>
        <w:t xml:space="preserve"> to view and edit all </w:t>
      </w:r>
      <w:r w:rsidRPr="00AB7E2B">
        <w:rPr>
          <w:rFonts w:cstheme="minorHAnsi"/>
          <w:i/>
          <w:iCs/>
          <w:sz w:val="24"/>
          <w:szCs w:val="24"/>
        </w:rPr>
        <w:t>Service Records</w:t>
      </w:r>
      <w:r w:rsidRPr="00AB7E2B">
        <w:rPr>
          <w:rFonts w:cstheme="minorHAnsi"/>
          <w:sz w:val="24"/>
          <w:szCs w:val="24"/>
        </w:rPr>
        <w:t xml:space="preserve"> owned by </w:t>
      </w:r>
      <w:r w:rsidRPr="00AB7E2B">
        <w:rPr>
          <w:rFonts w:cstheme="minorHAnsi"/>
          <w:i/>
          <w:iCs/>
          <w:sz w:val="24"/>
          <w:szCs w:val="24"/>
        </w:rPr>
        <w:t>Sales Persons</w:t>
      </w:r>
      <w:r w:rsidRPr="00AB7E2B">
        <w:rPr>
          <w:rFonts w:cstheme="minorHAnsi"/>
          <w:sz w:val="24"/>
          <w:szCs w:val="24"/>
        </w:rPr>
        <w:t xml:space="preserve"> reporting to them.</w:t>
      </w:r>
    </w:p>
    <w:p w14:paraId="1FA3C68C" w14:textId="77777777" w:rsidR="00AB7E2B" w:rsidRPr="00AB7E2B" w:rsidRDefault="00AB7E2B" w:rsidP="00AB7E2B">
      <w:pPr>
        <w:rPr>
          <w:rFonts w:cstheme="minorHAnsi"/>
          <w:b/>
          <w:bCs/>
          <w:sz w:val="24"/>
          <w:szCs w:val="24"/>
        </w:rPr>
      </w:pPr>
      <w:r w:rsidRPr="00AB7E2B">
        <w:rPr>
          <w:rFonts w:cstheme="minorHAnsi"/>
          <w:b/>
          <w:bCs/>
          <w:sz w:val="24"/>
          <w:szCs w:val="24"/>
        </w:rPr>
        <w:t>3.2.4 Security Rationale</w:t>
      </w:r>
    </w:p>
    <w:p w14:paraId="6904B43C" w14:textId="77777777" w:rsidR="00AB7E2B" w:rsidRDefault="00AB7E2B" w:rsidP="00AB7E2B">
      <w:pPr>
        <w:rPr>
          <w:rFonts w:cstheme="minorHAnsi"/>
          <w:sz w:val="24"/>
          <w:szCs w:val="24"/>
        </w:rPr>
      </w:pPr>
      <w:r w:rsidRPr="00AB7E2B">
        <w:rPr>
          <w:rFonts w:cstheme="minorHAnsi"/>
          <w:sz w:val="24"/>
          <w:szCs w:val="24"/>
        </w:rPr>
        <w:t xml:space="preserve">This security design follows the </w:t>
      </w:r>
      <w:r w:rsidRPr="00AB7E2B">
        <w:rPr>
          <w:rFonts w:cstheme="minorHAnsi"/>
          <w:b/>
          <w:bCs/>
          <w:sz w:val="24"/>
          <w:szCs w:val="24"/>
        </w:rPr>
        <w:t>Principle of Least Privilege (POLP)</w:t>
      </w:r>
      <w:r w:rsidRPr="00AB7E2B">
        <w:rPr>
          <w:rFonts w:cstheme="minorHAnsi"/>
          <w:sz w:val="24"/>
          <w:szCs w:val="24"/>
        </w:rPr>
        <w:t xml:space="preserve"> — users only get access to what they need to perform their tasks. It maintains data confidentiality while ensuring management-level transparency.</w:t>
      </w:r>
    </w:p>
    <w:p w14:paraId="748357A8" w14:textId="77777777" w:rsidR="00AB7E2B" w:rsidRPr="00AB7E2B" w:rsidRDefault="00AB7E2B" w:rsidP="00AB7E2B">
      <w:pPr>
        <w:rPr>
          <w:rFonts w:cstheme="minorHAnsi"/>
          <w:b/>
          <w:bCs/>
          <w:sz w:val="28"/>
          <w:szCs w:val="28"/>
        </w:rPr>
      </w:pPr>
      <w:r w:rsidRPr="00AB7E2B">
        <w:rPr>
          <w:rFonts w:cstheme="minorHAnsi"/>
          <w:b/>
          <w:bCs/>
          <w:sz w:val="28"/>
          <w:szCs w:val="28"/>
        </w:rPr>
        <w:t>3.3 Milestone and Deliverable Plan</w:t>
      </w:r>
    </w:p>
    <w:p w14:paraId="6DC6BD84" w14:textId="77777777" w:rsidR="00AB7E2B" w:rsidRPr="00AB7E2B" w:rsidRDefault="00AB7E2B" w:rsidP="00AB7E2B">
      <w:pPr>
        <w:rPr>
          <w:rFonts w:cstheme="minorHAnsi"/>
          <w:sz w:val="24"/>
          <w:szCs w:val="24"/>
        </w:rPr>
      </w:pPr>
      <w:r w:rsidRPr="00AB7E2B">
        <w:rPr>
          <w:rFonts w:cstheme="minorHAnsi"/>
          <w:sz w:val="24"/>
          <w:szCs w:val="24"/>
        </w:rPr>
        <w:t>A milestone-based approach ensures systematic project progression and traceability.</w:t>
      </w:r>
    </w:p>
    <w:tbl>
      <w:tblPr>
        <w:tblStyle w:val="TableGrid"/>
        <w:tblW w:w="9923" w:type="dxa"/>
        <w:tblLook w:val="04A0" w:firstRow="1" w:lastRow="0" w:firstColumn="1" w:lastColumn="0" w:noHBand="0" w:noVBand="1"/>
      </w:tblPr>
      <w:tblGrid>
        <w:gridCol w:w="1461"/>
        <w:gridCol w:w="1970"/>
        <w:gridCol w:w="1970"/>
        <w:gridCol w:w="1371"/>
        <w:gridCol w:w="1420"/>
        <w:gridCol w:w="1731"/>
      </w:tblGrid>
      <w:tr w:rsidR="00AB7E2B" w14:paraId="4E4EA099" w14:textId="77777777" w:rsidTr="00AB7E2B">
        <w:trPr>
          <w:trHeight w:val="670"/>
        </w:trPr>
        <w:tc>
          <w:tcPr>
            <w:tcW w:w="1461" w:type="dxa"/>
            <w:vAlign w:val="center"/>
          </w:tcPr>
          <w:p w14:paraId="7C6169F5" w14:textId="77777777" w:rsidR="00AB7E2B" w:rsidRPr="00AB7E2B" w:rsidRDefault="00AB7E2B" w:rsidP="00AB7E2B">
            <w:pPr>
              <w:jc w:val="center"/>
              <w:rPr>
                <w:b/>
                <w:bCs/>
                <w:sz w:val="24"/>
                <w:szCs w:val="24"/>
              </w:rPr>
            </w:pPr>
            <w:r w:rsidRPr="00AB7E2B">
              <w:rPr>
                <w:rStyle w:val="Strong"/>
                <w:sz w:val="24"/>
                <w:szCs w:val="24"/>
              </w:rPr>
              <w:t>Milestone ID</w:t>
            </w:r>
          </w:p>
        </w:tc>
        <w:tc>
          <w:tcPr>
            <w:tcW w:w="1970" w:type="dxa"/>
            <w:vAlign w:val="center"/>
          </w:tcPr>
          <w:p w14:paraId="402AE9B2" w14:textId="77777777" w:rsidR="00AB7E2B" w:rsidRPr="00AB7E2B" w:rsidRDefault="00AB7E2B" w:rsidP="00AB7E2B">
            <w:pPr>
              <w:jc w:val="center"/>
              <w:rPr>
                <w:b/>
                <w:bCs/>
                <w:sz w:val="24"/>
                <w:szCs w:val="24"/>
              </w:rPr>
            </w:pPr>
            <w:r w:rsidRPr="00AB7E2B">
              <w:rPr>
                <w:rStyle w:val="Strong"/>
                <w:sz w:val="24"/>
                <w:szCs w:val="24"/>
              </w:rPr>
              <w:t>Phase</w:t>
            </w:r>
          </w:p>
        </w:tc>
        <w:tc>
          <w:tcPr>
            <w:tcW w:w="1970" w:type="dxa"/>
            <w:vAlign w:val="center"/>
          </w:tcPr>
          <w:p w14:paraId="495417B9" w14:textId="77777777" w:rsidR="00AB7E2B" w:rsidRPr="00AB7E2B" w:rsidRDefault="00AB7E2B" w:rsidP="00AB7E2B">
            <w:pPr>
              <w:jc w:val="center"/>
              <w:rPr>
                <w:b/>
                <w:bCs/>
                <w:sz w:val="24"/>
                <w:szCs w:val="24"/>
              </w:rPr>
            </w:pPr>
            <w:r w:rsidRPr="00AB7E2B">
              <w:rPr>
                <w:rStyle w:val="Strong"/>
                <w:sz w:val="24"/>
                <w:szCs w:val="24"/>
              </w:rPr>
              <w:t>Deliverable</w:t>
            </w:r>
          </w:p>
        </w:tc>
        <w:tc>
          <w:tcPr>
            <w:tcW w:w="1371" w:type="dxa"/>
            <w:vAlign w:val="center"/>
          </w:tcPr>
          <w:p w14:paraId="3A1EE7AE" w14:textId="77777777" w:rsidR="00AB7E2B" w:rsidRPr="00AB7E2B" w:rsidRDefault="00AB7E2B" w:rsidP="00AB7E2B">
            <w:pPr>
              <w:jc w:val="center"/>
              <w:rPr>
                <w:b/>
                <w:bCs/>
                <w:sz w:val="24"/>
                <w:szCs w:val="24"/>
              </w:rPr>
            </w:pPr>
            <w:r w:rsidRPr="00AB7E2B">
              <w:rPr>
                <w:rStyle w:val="Strong"/>
                <w:sz w:val="24"/>
                <w:szCs w:val="24"/>
              </w:rPr>
              <w:t>Owner</w:t>
            </w:r>
          </w:p>
        </w:tc>
        <w:tc>
          <w:tcPr>
            <w:tcW w:w="1420" w:type="dxa"/>
            <w:vAlign w:val="center"/>
          </w:tcPr>
          <w:p w14:paraId="4EAABF06" w14:textId="77777777" w:rsidR="00AB7E2B" w:rsidRPr="00AB7E2B" w:rsidRDefault="00AB7E2B" w:rsidP="00AB7E2B">
            <w:pPr>
              <w:jc w:val="center"/>
              <w:rPr>
                <w:b/>
                <w:bCs/>
                <w:sz w:val="24"/>
                <w:szCs w:val="24"/>
              </w:rPr>
            </w:pPr>
            <w:r w:rsidRPr="00AB7E2B">
              <w:rPr>
                <w:rStyle w:val="Strong"/>
                <w:sz w:val="24"/>
                <w:szCs w:val="24"/>
              </w:rPr>
              <w:t>Status</w:t>
            </w:r>
          </w:p>
        </w:tc>
        <w:tc>
          <w:tcPr>
            <w:tcW w:w="1731" w:type="dxa"/>
            <w:vAlign w:val="center"/>
          </w:tcPr>
          <w:p w14:paraId="076F2798" w14:textId="77777777" w:rsidR="00AB7E2B" w:rsidRPr="00AB7E2B" w:rsidRDefault="00AB7E2B" w:rsidP="00AB7E2B">
            <w:pPr>
              <w:jc w:val="center"/>
              <w:rPr>
                <w:b/>
                <w:bCs/>
                <w:sz w:val="24"/>
                <w:szCs w:val="24"/>
              </w:rPr>
            </w:pPr>
            <w:r w:rsidRPr="00AB7E2B">
              <w:rPr>
                <w:rStyle w:val="Strong"/>
                <w:sz w:val="24"/>
                <w:szCs w:val="24"/>
              </w:rPr>
              <w:t>Description</w:t>
            </w:r>
          </w:p>
        </w:tc>
      </w:tr>
      <w:tr w:rsidR="00AB7E2B" w14:paraId="765BC43C" w14:textId="77777777" w:rsidTr="00AB7E2B">
        <w:trPr>
          <w:trHeight w:val="2326"/>
        </w:trPr>
        <w:tc>
          <w:tcPr>
            <w:tcW w:w="1461" w:type="dxa"/>
            <w:vAlign w:val="center"/>
          </w:tcPr>
          <w:p w14:paraId="3973F821" w14:textId="77777777" w:rsidR="00AB7E2B" w:rsidRPr="00AB7E2B" w:rsidRDefault="00AB7E2B" w:rsidP="00AB7E2B">
            <w:pPr>
              <w:rPr>
                <w:sz w:val="24"/>
                <w:szCs w:val="24"/>
              </w:rPr>
            </w:pPr>
            <w:r w:rsidRPr="00AB7E2B">
              <w:rPr>
                <w:rStyle w:val="Strong"/>
                <w:sz w:val="24"/>
                <w:szCs w:val="24"/>
              </w:rPr>
              <w:lastRenderedPageBreak/>
              <w:t>M-1</w:t>
            </w:r>
          </w:p>
        </w:tc>
        <w:tc>
          <w:tcPr>
            <w:tcW w:w="1970" w:type="dxa"/>
            <w:vAlign w:val="center"/>
          </w:tcPr>
          <w:p w14:paraId="3102EF11" w14:textId="77777777" w:rsidR="00AB7E2B" w:rsidRPr="00AB7E2B" w:rsidRDefault="00AB7E2B" w:rsidP="00AB7E2B">
            <w:pPr>
              <w:rPr>
                <w:sz w:val="24"/>
                <w:szCs w:val="24"/>
              </w:rPr>
            </w:pPr>
            <w:r w:rsidRPr="00AB7E2B">
              <w:rPr>
                <w:sz w:val="24"/>
                <w:szCs w:val="24"/>
              </w:rPr>
              <w:t>Data Model</w:t>
            </w:r>
          </w:p>
        </w:tc>
        <w:tc>
          <w:tcPr>
            <w:tcW w:w="1970" w:type="dxa"/>
            <w:vAlign w:val="center"/>
          </w:tcPr>
          <w:p w14:paraId="589A3A4A" w14:textId="77777777" w:rsidR="00AB7E2B" w:rsidRPr="00AB7E2B" w:rsidRDefault="00AB7E2B" w:rsidP="00AB7E2B">
            <w:pPr>
              <w:rPr>
                <w:sz w:val="24"/>
                <w:szCs w:val="24"/>
              </w:rPr>
            </w:pPr>
            <w:r w:rsidRPr="00AB7E2B">
              <w:rPr>
                <w:sz w:val="24"/>
                <w:szCs w:val="24"/>
              </w:rPr>
              <w:t>Creation of 4 Custom Objects with Auto-Numbers</w:t>
            </w:r>
          </w:p>
        </w:tc>
        <w:tc>
          <w:tcPr>
            <w:tcW w:w="1371" w:type="dxa"/>
            <w:vAlign w:val="center"/>
          </w:tcPr>
          <w:p w14:paraId="2FBAFDEE" w14:textId="77777777" w:rsidR="00AB7E2B" w:rsidRPr="00AB7E2B" w:rsidRDefault="00AB7E2B" w:rsidP="00AB7E2B">
            <w:pPr>
              <w:rPr>
                <w:sz w:val="24"/>
                <w:szCs w:val="24"/>
              </w:rPr>
            </w:pPr>
            <w:r w:rsidRPr="00AB7E2B">
              <w:rPr>
                <w:sz w:val="24"/>
                <w:szCs w:val="24"/>
              </w:rPr>
              <w:t>Admin</w:t>
            </w:r>
          </w:p>
        </w:tc>
        <w:tc>
          <w:tcPr>
            <w:tcW w:w="1420" w:type="dxa"/>
            <w:vAlign w:val="center"/>
          </w:tcPr>
          <w:p w14:paraId="33AC4D28" w14:textId="77777777" w:rsidR="00AB7E2B" w:rsidRPr="00AB7E2B" w:rsidRDefault="00AB7E2B" w:rsidP="00AB7E2B">
            <w:pPr>
              <w:rPr>
                <w:sz w:val="24"/>
                <w:szCs w:val="24"/>
              </w:rPr>
            </w:pPr>
            <w:r w:rsidRPr="00AB7E2B">
              <w:rPr>
                <w:rFonts w:ascii="Segoe UI Emoji" w:hAnsi="Segoe UI Emoji" w:cs="Segoe UI Emoji"/>
                <w:sz w:val="24"/>
                <w:szCs w:val="24"/>
              </w:rPr>
              <w:t>✅</w:t>
            </w:r>
            <w:r w:rsidRPr="00AB7E2B">
              <w:rPr>
                <w:sz w:val="24"/>
                <w:szCs w:val="24"/>
              </w:rPr>
              <w:t xml:space="preserve"> Complete</w:t>
            </w:r>
          </w:p>
        </w:tc>
        <w:tc>
          <w:tcPr>
            <w:tcW w:w="1731" w:type="dxa"/>
            <w:vAlign w:val="center"/>
          </w:tcPr>
          <w:p w14:paraId="7418CC1F" w14:textId="77777777" w:rsidR="00AB7E2B" w:rsidRPr="00AB7E2B" w:rsidRDefault="00AB7E2B" w:rsidP="00AB7E2B">
            <w:pPr>
              <w:rPr>
                <w:sz w:val="24"/>
                <w:szCs w:val="24"/>
              </w:rPr>
            </w:pPr>
            <w:r w:rsidRPr="00AB7E2B">
              <w:rPr>
                <w:sz w:val="24"/>
                <w:szCs w:val="24"/>
              </w:rPr>
              <w:t>Established foundational structure for Customer, Appointment, Service, and Billing.</w:t>
            </w:r>
          </w:p>
        </w:tc>
      </w:tr>
      <w:tr w:rsidR="00AB7E2B" w14:paraId="4C55063B" w14:textId="77777777" w:rsidTr="00AB7E2B">
        <w:trPr>
          <w:trHeight w:val="1998"/>
        </w:trPr>
        <w:tc>
          <w:tcPr>
            <w:tcW w:w="1461" w:type="dxa"/>
            <w:vAlign w:val="center"/>
          </w:tcPr>
          <w:p w14:paraId="39841F1E" w14:textId="77777777" w:rsidR="00AB7E2B" w:rsidRPr="00AB7E2B" w:rsidRDefault="00AB7E2B" w:rsidP="00AB7E2B">
            <w:pPr>
              <w:rPr>
                <w:sz w:val="24"/>
                <w:szCs w:val="24"/>
              </w:rPr>
            </w:pPr>
            <w:r w:rsidRPr="00AB7E2B">
              <w:rPr>
                <w:rStyle w:val="Strong"/>
                <w:sz w:val="24"/>
                <w:szCs w:val="24"/>
              </w:rPr>
              <w:t>M-2</w:t>
            </w:r>
          </w:p>
        </w:tc>
        <w:tc>
          <w:tcPr>
            <w:tcW w:w="1970" w:type="dxa"/>
            <w:vAlign w:val="center"/>
          </w:tcPr>
          <w:p w14:paraId="1CAA9C57" w14:textId="77777777" w:rsidR="00AB7E2B" w:rsidRPr="00AB7E2B" w:rsidRDefault="00AB7E2B" w:rsidP="00AB7E2B">
            <w:pPr>
              <w:rPr>
                <w:sz w:val="24"/>
                <w:szCs w:val="24"/>
              </w:rPr>
            </w:pPr>
            <w:r w:rsidRPr="00AB7E2B">
              <w:rPr>
                <w:sz w:val="24"/>
                <w:szCs w:val="24"/>
              </w:rPr>
              <w:t>Field Implementation</w:t>
            </w:r>
          </w:p>
        </w:tc>
        <w:tc>
          <w:tcPr>
            <w:tcW w:w="1970" w:type="dxa"/>
            <w:vAlign w:val="center"/>
          </w:tcPr>
          <w:p w14:paraId="583C724C" w14:textId="77777777" w:rsidR="00AB7E2B" w:rsidRPr="00AB7E2B" w:rsidRDefault="00AB7E2B" w:rsidP="00AB7E2B">
            <w:pPr>
              <w:rPr>
                <w:sz w:val="24"/>
                <w:szCs w:val="24"/>
              </w:rPr>
            </w:pPr>
            <w:r w:rsidRPr="00AB7E2B">
              <w:rPr>
                <w:sz w:val="24"/>
                <w:szCs w:val="24"/>
              </w:rPr>
              <w:t>Setup of all custom fields (Phone, Email, Currency, Picklists, Formula)</w:t>
            </w:r>
          </w:p>
        </w:tc>
        <w:tc>
          <w:tcPr>
            <w:tcW w:w="1371" w:type="dxa"/>
            <w:vAlign w:val="center"/>
          </w:tcPr>
          <w:p w14:paraId="21F9AC65" w14:textId="77777777" w:rsidR="00AB7E2B" w:rsidRPr="00AB7E2B" w:rsidRDefault="00AB7E2B" w:rsidP="00AB7E2B">
            <w:pPr>
              <w:rPr>
                <w:sz w:val="24"/>
                <w:szCs w:val="24"/>
              </w:rPr>
            </w:pPr>
            <w:r w:rsidRPr="00AB7E2B">
              <w:rPr>
                <w:sz w:val="24"/>
                <w:szCs w:val="24"/>
              </w:rPr>
              <w:t>Admin</w:t>
            </w:r>
          </w:p>
        </w:tc>
        <w:tc>
          <w:tcPr>
            <w:tcW w:w="1420" w:type="dxa"/>
            <w:vAlign w:val="center"/>
          </w:tcPr>
          <w:p w14:paraId="02576FEB" w14:textId="77777777" w:rsidR="00AB7E2B" w:rsidRPr="00AB7E2B" w:rsidRDefault="00AB7E2B" w:rsidP="00AB7E2B">
            <w:pPr>
              <w:rPr>
                <w:sz w:val="24"/>
                <w:szCs w:val="24"/>
              </w:rPr>
            </w:pPr>
            <w:r w:rsidRPr="00AB7E2B">
              <w:rPr>
                <w:rFonts w:ascii="Segoe UI Emoji" w:hAnsi="Segoe UI Emoji" w:cs="Segoe UI Emoji"/>
                <w:sz w:val="24"/>
                <w:szCs w:val="24"/>
              </w:rPr>
              <w:t>✅</w:t>
            </w:r>
            <w:r w:rsidRPr="00AB7E2B">
              <w:rPr>
                <w:sz w:val="24"/>
                <w:szCs w:val="24"/>
              </w:rPr>
              <w:t xml:space="preserve"> Complete</w:t>
            </w:r>
          </w:p>
        </w:tc>
        <w:tc>
          <w:tcPr>
            <w:tcW w:w="1731" w:type="dxa"/>
            <w:vAlign w:val="center"/>
          </w:tcPr>
          <w:p w14:paraId="6F6D39F3" w14:textId="77777777" w:rsidR="00AB7E2B" w:rsidRPr="00AB7E2B" w:rsidRDefault="00AB7E2B" w:rsidP="00AB7E2B">
            <w:pPr>
              <w:rPr>
                <w:sz w:val="24"/>
                <w:szCs w:val="24"/>
              </w:rPr>
            </w:pPr>
            <w:r w:rsidRPr="00AB7E2B">
              <w:rPr>
                <w:sz w:val="24"/>
                <w:szCs w:val="24"/>
              </w:rPr>
              <w:t>Defined data types and relationships across objects.</w:t>
            </w:r>
          </w:p>
        </w:tc>
      </w:tr>
      <w:tr w:rsidR="00AB7E2B" w14:paraId="177743FC" w14:textId="77777777" w:rsidTr="00AB7E2B">
        <w:trPr>
          <w:trHeight w:val="2011"/>
        </w:trPr>
        <w:tc>
          <w:tcPr>
            <w:tcW w:w="1461" w:type="dxa"/>
            <w:vAlign w:val="center"/>
          </w:tcPr>
          <w:p w14:paraId="74DCE603" w14:textId="77777777" w:rsidR="00AB7E2B" w:rsidRPr="00AB7E2B" w:rsidRDefault="00AB7E2B" w:rsidP="00AB7E2B">
            <w:pPr>
              <w:rPr>
                <w:sz w:val="24"/>
                <w:szCs w:val="24"/>
              </w:rPr>
            </w:pPr>
            <w:r w:rsidRPr="00AB7E2B">
              <w:rPr>
                <w:rStyle w:val="Strong"/>
                <w:sz w:val="24"/>
                <w:szCs w:val="24"/>
              </w:rPr>
              <w:t>M-3</w:t>
            </w:r>
          </w:p>
        </w:tc>
        <w:tc>
          <w:tcPr>
            <w:tcW w:w="1970" w:type="dxa"/>
            <w:vAlign w:val="center"/>
          </w:tcPr>
          <w:p w14:paraId="59710676" w14:textId="77777777" w:rsidR="00AB7E2B" w:rsidRPr="00AB7E2B" w:rsidRDefault="00AB7E2B" w:rsidP="00AB7E2B">
            <w:pPr>
              <w:rPr>
                <w:sz w:val="24"/>
                <w:szCs w:val="24"/>
              </w:rPr>
            </w:pPr>
            <w:r w:rsidRPr="00AB7E2B">
              <w:rPr>
                <w:sz w:val="24"/>
                <w:szCs w:val="24"/>
              </w:rPr>
              <w:t>UI/UX</w:t>
            </w:r>
          </w:p>
        </w:tc>
        <w:tc>
          <w:tcPr>
            <w:tcW w:w="1970" w:type="dxa"/>
            <w:vAlign w:val="center"/>
          </w:tcPr>
          <w:p w14:paraId="6011C2FE" w14:textId="77777777" w:rsidR="00AB7E2B" w:rsidRPr="00AB7E2B" w:rsidRDefault="00AB7E2B" w:rsidP="00AB7E2B">
            <w:pPr>
              <w:rPr>
                <w:sz w:val="24"/>
                <w:szCs w:val="24"/>
              </w:rPr>
            </w:pPr>
            <w:r w:rsidRPr="00AB7E2B">
              <w:rPr>
                <w:sz w:val="24"/>
                <w:szCs w:val="24"/>
              </w:rPr>
              <w:t xml:space="preserve">Creation of the </w:t>
            </w:r>
            <w:r w:rsidRPr="00AB7E2B">
              <w:rPr>
                <w:rStyle w:val="Emphasis"/>
                <w:sz w:val="24"/>
                <w:szCs w:val="24"/>
              </w:rPr>
              <w:t>Garage Management Lightning App</w:t>
            </w:r>
          </w:p>
        </w:tc>
        <w:tc>
          <w:tcPr>
            <w:tcW w:w="1371" w:type="dxa"/>
            <w:vAlign w:val="center"/>
          </w:tcPr>
          <w:p w14:paraId="24727A38" w14:textId="77777777" w:rsidR="00AB7E2B" w:rsidRPr="00AB7E2B" w:rsidRDefault="00AB7E2B" w:rsidP="00AB7E2B">
            <w:pPr>
              <w:rPr>
                <w:sz w:val="24"/>
                <w:szCs w:val="24"/>
              </w:rPr>
            </w:pPr>
            <w:r w:rsidRPr="00AB7E2B">
              <w:rPr>
                <w:sz w:val="24"/>
                <w:szCs w:val="24"/>
              </w:rPr>
              <w:t>Admin</w:t>
            </w:r>
          </w:p>
        </w:tc>
        <w:tc>
          <w:tcPr>
            <w:tcW w:w="1420" w:type="dxa"/>
            <w:vAlign w:val="center"/>
          </w:tcPr>
          <w:p w14:paraId="56C7780E" w14:textId="77777777" w:rsidR="00AB7E2B" w:rsidRPr="00AB7E2B" w:rsidRDefault="00AB7E2B" w:rsidP="00AB7E2B">
            <w:pPr>
              <w:rPr>
                <w:sz w:val="24"/>
                <w:szCs w:val="24"/>
              </w:rPr>
            </w:pPr>
            <w:r w:rsidRPr="00AB7E2B">
              <w:rPr>
                <w:rFonts w:ascii="Segoe UI Emoji" w:hAnsi="Segoe UI Emoji" w:cs="Segoe UI Emoji"/>
                <w:sz w:val="24"/>
                <w:szCs w:val="24"/>
              </w:rPr>
              <w:t>✅</w:t>
            </w:r>
            <w:r w:rsidRPr="00AB7E2B">
              <w:rPr>
                <w:sz w:val="24"/>
                <w:szCs w:val="24"/>
              </w:rPr>
              <w:t xml:space="preserve"> Complete</w:t>
            </w:r>
          </w:p>
        </w:tc>
        <w:tc>
          <w:tcPr>
            <w:tcW w:w="1731" w:type="dxa"/>
            <w:vAlign w:val="center"/>
          </w:tcPr>
          <w:p w14:paraId="3D559664" w14:textId="77777777" w:rsidR="00AB7E2B" w:rsidRPr="00AB7E2B" w:rsidRDefault="00AB7E2B" w:rsidP="00AB7E2B">
            <w:pPr>
              <w:rPr>
                <w:sz w:val="24"/>
                <w:szCs w:val="24"/>
              </w:rPr>
            </w:pPr>
            <w:r w:rsidRPr="00AB7E2B">
              <w:rPr>
                <w:sz w:val="24"/>
                <w:szCs w:val="24"/>
              </w:rPr>
              <w:t>Created a unified navigation experience with related tabs.</w:t>
            </w:r>
          </w:p>
        </w:tc>
      </w:tr>
      <w:tr w:rsidR="00AB7E2B" w14:paraId="3CF9728B" w14:textId="77777777" w:rsidTr="00AB7E2B">
        <w:trPr>
          <w:trHeight w:val="1669"/>
        </w:trPr>
        <w:tc>
          <w:tcPr>
            <w:tcW w:w="1461" w:type="dxa"/>
            <w:vAlign w:val="center"/>
          </w:tcPr>
          <w:p w14:paraId="5577E33A" w14:textId="77777777" w:rsidR="00AB7E2B" w:rsidRPr="00AB7E2B" w:rsidRDefault="00AB7E2B" w:rsidP="00AB7E2B">
            <w:pPr>
              <w:rPr>
                <w:sz w:val="24"/>
                <w:szCs w:val="24"/>
              </w:rPr>
            </w:pPr>
            <w:r w:rsidRPr="00AB7E2B">
              <w:rPr>
                <w:rStyle w:val="Strong"/>
                <w:sz w:val="24"/>
                <w:szCs w:val="24"/>
              </w:rPr>
              <w:t>M-4</w:t>
            </w:r>
          </w:p>
        </w:tc>
        <w:tc>
          <w:tcPr>
            <w:tcW w:w="1970" w:type="dxa"/>
            <w:vAlign w:val="center"/>
          </w:tcPr>
          <w:p w14:paraId="73550940" w14:textId="77777777" w:rsidR="00AB7E2B" w:rsidRPr="00AB7E2B" w:rsidRDefault="00AB7E2B" w:rsidP="00AB7E2B">
            <w:pPr>
              <w:rPr>
                <w:sz w:val="24"/>
                <w:szCs w:val="24"/>
              </w:rPr>
            </w:pPr>
            <w:r w:rsidRPr="00AB7E2B">
              <w:rPr>
                <w:sz w:val="24"/>
                <w:szCs w:val="24"/>
              </w:rPr>
              <w:t>Data Integrity</w:t>
            </w:r>
          </w:p>
        </w:tc>
        <w:tc>
          <w:tcPr>
            <w:tcW w:w="1970" w:type="dxa"/>
            <w:vAlign w:val="center"/>
          </w:tcPr>
          <w:p w14:paraId="2050CCA5" w14:textId="77777777" w:rsidR="00AB7E2B" w:rsidRPr="00AB7E2B" w:rsidRDefault="00AB7E2B" w:rsidP="00AB7E2B">
            <w:pPr>
              <w:rPr>
                <w:sz w:val="24"/>
                <w:szCs w:val="24"/>
              </w:rPr>
            </w:pPr>
            <w:r w:rsidRPr="00AB7E2B">
              <w:rPr>
                <w:sz w:val="24"/>
                <w:szCs w:val="24"/>
              </w:rPr>
              <w:t>Implementation of Validation Rules and Lookup Filter</w:t>
            </w:r>
          </w:p>
        </w:tc>
        <w:tc>
          <w:tcPr>
            <w:tcW w:w="1371" w:type="dxa"/>
            <w:vAlign w:val="center"/>
          </w:tcPr>
          <w:p w14:paraId="56C79B19" w14:textId="77777777" w:rsidR="00AB7E2B" w:rsidRPr="00AB7E2B" w:rsidRDefault="00AB7E2B" w:rsidP="00AB7E2B">
            <w:pPr>
              <w:rPr>
                <w:sz w:val="24"/>
                <w:szCs w:val="24"/>
              </w:rPr>
            </w:pPr>
            <w:r w:rsidRPr="00AB7E2B">
              <w:rPr>
                <w:sz w:val="24"/>
                <w:szCs w:val="24"/>
              </w:rPr>
              <w:t>Admin</w:t>
            </w:r>
          </w:p>
        </w:tc>
        <w:tc>
          <w:tcPr>
            <w:tcW w:w="1420" w:type="dxa"/>
            <w:vAlign w:val="center"/>
          </w:tcPr>
          <w:p w14:paraId="42960106" w14:textId="77777777" w:rsidR="00AB7E2B" w:rsidRPr="00AB7E2B" w:rsidRDefault="00AB7E2B" w:rsidP="00AB7E2B">
            <w:pPr>
              <w:rPr>
                <w:sz w:val="24"/>
                <w:szCs w:val="24"/>
              </w:rPr>
            </w:pPr>
            <w:r w:rsidRPr="00AB7E2B">
              <w:rPr>
                <w:rFonts w:ascii="Segoe UI Emoji" w:hAnsi="Segoe UI Emoji" w:cs="Segoe UI Emoji"/>
                <w:sz w:val="24"/>
                <w:szCs w:val="24"/>
              </w:rPr>
              <w:t>✅</w:t>
            </w:r>
            <w:r w:rsidRPr="00AB7E2B">
              <w:rPr>
                <w:sz w:val="24"/>
                <w:szCs w:val="24"/>
              </w:rPr>
              <w:t xml:space="preserve"> Complete</w:t>
            </w:r>
          </w:p>
        </w:tc>
        <w:tc>
          <w:tcPr>
            <w:tcW w:w="1731" w:type="dxa"/>
            <w:vAlign w:val="center"/>
          </w:tcPr>
          <w:p w14:paraId="0FB20F16" w14:textId="77777777" w:rsidR="00AB7E2B" w:rsidRPr="00AB7E2B" w:rsidRDefault="00AB7E2B" w:rsidP="00AB7E2B">
            <w:pPr>
              <w:rPr>
                <w:sz w:val="24"/>
                <w:szCs w:val="24"/>
              </w:rPr>
            </w:pPr>
            <w:r w:rsidRPr="00AB7E2B">
              <w:rPr>
                <w:sz w:val="24"/>
                <w:szCs w:val="24"/>
              </w:rPr>
              <w:t>Enforced consistency in vehicle numbers and rating input.</w:t>
            </w:r>
          </w:p>
        </w:tc>
      </w:tr>
      <w:tr w:rsidR="00AB7E2B" w14:paraId="13C9462D" w14:textId="77777777" w:rsidTr="00AB7E2B">
        <w:trPr>
          <w:trHeight w:val="1998"/>
        </w:trPr>
        <w:tc>
          <w:tcPr>
            <w:tcW w:w="1461" w:type="dxa"/>
            <w:vAlign w:val="center"/>
          </w:tcPr>
          <w:p w14:paraId="48AC1723" w14:textId="77777777" w:rsidR="00AB7E2B" w:rsidRPr="00AB7E2B" w:rsidRDefault="00AB7E2B" w:rsidP="00AB7E2B">
            <w:pPr>
              <w:rPr>
                <w:sz w:val="24"/>
                <w:szCs w:val="24"/>
              </w:rPr>
            </w:pPr>
            <w:r w:rsidRPr="00AB7E2B">
              <w:rPr>
                <w:rStyle w:val="Strong"/>
                <w:sz w:val="24"/>
                <w:szCs w:val="24"/>
              </w:rPr>
              <w:t>M-5</w:t>
            </w:r>
          </w:p>
        </w:tc>
        <w:tc>
          <w:tcPr>
            <w:tcW w:w="1970" w:type="dxa"/>
            <w:vAlign w:val="center"/>
          </w:tcPr>
          <w:p w14:paraId="0D006EFD" w14:textId="77777777" w:rsidR="00AB7E2B" w:rsidRPr="00AB7E2B" w:rsidRDefault="00AB7E2B" w:rsidP="00AB7E2B">
            <w:pPr>
              <w:rPr>
                <w:sz w:val="24"/>
                <w:szCs w:val="24"/>
              </w:rPr>
            </w:pPr>
            <w:r w:rsidRPr="00AB7E2B">
              <w:rPr>
                <w:sz w:val="24"/>
                <w:szCs w:val="24"/>
              </w:rPr>
              <w:t>Automation</w:t>
            </w:r>
          </w:p>
        </w:tc>
        <w:tc>
          <w:tcPr>
            <w:tcW w:w="1970" w:type="dxa"/>
            <w:vAlign w:val="center"/>
          </w:tcPr>
          <w:p w14:paraId="64AE8825" w14:textId="77777777" w:rsidR="00AB7E2B" w:rsidRPr="00AB7E2B" w:rsidRDefault="00AB7E2B" w:rsidP="00AB7E2B">
            <w:pPr>
              <w:rPr>
                <w:sz w:val="24"/>
                <w:szCs w:val="24"/>
              </w:rPr>
            </w:pPr>
            <w:r w:rsidRPr="00AB7E2B">
              <w:rPr>
                <w:sz w:val="24"/>
                <w:szCs w:val="24"/>
              </w:rPr>
              <w:t>Creation of 2 Record-Triggered Flows</w:t>
            </w:r>
          </w:p>
        </w:tc>
        <w:tc>
          <w:tcPr>
            <w:tcW w:w="1371" w:type="dxa"/>
            <w:vAlign w:val="center"/>
          </w:tcPr>
          <w:p w14:paraId="16A9E20A" w14:textId="77777777" w:rsidR="00AB7E2B" w:rsidRPr="00AB7E2B" w:rsidRDefault="00AB7E2B" w:rsidP="00AB7E2B">
            <w:pPr>
              <w:rPr>
                <w:sz w:val="24"/>
                <w:szCs w:val="24"/>
              </w:rPr>
            </w:pPr>
            <w:r w:rsidRPr="00AB7E2B">
              <w:rPr>
                <w:sz w:val="24"/>
                <w:szCs w:val="24"/>
              </w:rPr>
              <w:t>Admin</w:t>
            </w:r>
          </w:p>
        </w:tc>
        <w:tc>
          <w:tcPr>
            <w:tcW w:w="1420" w:type="dxa"/>
            <w:vAlign w:val="center"/>
          </w:tcPr>
          <w:p w14:paraId="0E515102" w14:textId="77777777" w:rsidR="00AB7E2B" w:rsidRPr="00AB7E2B" w:rsidRDefault="00AB7E2B" w:rsidP="00AB7E2B">
            <w:pPr>
              <w:rPr>
                <w:sz w:val="24"/>
                <w:szCs w:val="24"/>
              </w:rPr>
            </w:pPr>
            <w:r w:rsidRPr="00AB7E2B">
              <w:rPr>
                <w:rFonts w:ascii="Segoe UI Emoji" w:hAnsi="Segoe UI Emoji" w:cs="Segoe UI Emoji"/>
                <w:sz w:val="24"/>
                <w:szCs w:val="24"/>
              </w:rPr>
              <w:t>✅</w:t>
            </w:r>
            <w:r w:rsidRPr="00AB7E2B">
              <w:rPr>
                <w:sz w:val="24"/>
                <w:szCs w:val="24"/>
              </w:rPr>
              <w:t xml:space="preserve"> Complete</w:t>
            </w:r>
          </w:p>
        </w:tc>
        <w:tc>
          <w:tcPr>
            <w:tcW w:w="1731" w:type="dxa"/>
            <w:vAlign w:val="center"/>
          </w:tcPr>
          <w:p w14:paraId="609D761E" w14:textId="77777777" w:rsidR="00AB7E2B" w:rsidRPr="00AB7E2B" w:rsidRDefault="00AB7E2B" w:rsidP="00AB7E2B">
            <w:pPr>
              <w:rPr>
                <w:sz w:val="24"/>
                <w:szCs w:val="24"/>
              </w:rPr>
            </w:pPr>
            <w:r w:rsidRPr="00AB7E2B">
              <w:rPr>
                <w:sz w:val="24"/>
                <w:szCs w:val="24"/>
              </w:rPr>
              <w:t>Automated updates of service amounts and status tracking.</w:t>
            </w:r>
          </w:p>
        </w:tc>
      </w:tr>
      <w:tr w:rsidR="00AB7E2B" w14:paraId="1B733275" w14:textId="77777777" w:rsidTr="00AB7E2B">
        <w:trPr>
          <w:trHeight w:val="1669"/>
        </w:trPr>
        <w:tc>
          <w:tcPr>
            <w:tcW w:w="1461" w:type="dxa"/>
            <w:vAlign w:val="center"/>
          </w:tcPr>
          <w:p w14:paraId="2B95E7B1" w14:textId="77777777" w:rsidR="00AB7E2B" w:rsidRPr="00AB7E2B" w:rsidRDefault="00AB7E2B" w:rsidP="00AB7E2B">
            <w:pPr>
              <w:rPr>
                <w:sz w:val="24"/>
                <w:szCs w:val="24"/>
              </w:rPr>
            </w:pPr>
            <w:r w:rsidRPr="00AB7E2B">
              <w:rPr>
                <w:rStyle w:val="Strong"/>
                <w:sz w:val="24"/>
                <w:szCs w:val="24"/>
              </w:rPr>
              <w:t>M-6</w:t>
            </w:r>
          </w:p>
        </w:tc>
        <w:tc>
          <w:tcPr>
            <w:tcW w:w="1970" w:type="dxa"/>
            <w:vAlign w:val="center"/>
          </w:tcPr>
          <w:p w14:paraId="30E645BF" w14:textId="77777777" w:rsidR="00AB7E2B" w:rsidRPr="00AB7E2B" w:rsidRDefault="00AB7E2B" w:rsidP="00AB7E2B">
            <w:pPr>
              <w:rPr>
                <w:sz w:val="24"/>
                <w:szCs w:val="24"/>
              </w:rPr>
            </w:pPr>
            <w:r w:rsidRPr="00AB7E2B">
              <w:rPr>
                <w:sz w:val="24"/>
                <w:szCs w:val="24"/>
              </w:rPr>
              <w:t>Security</w:t>
            </w:r>
          </w:p>
        </w:tc>
        <w:tc>
          <w:tcPr>
            <w:tcW w:w="1970" w:type="dxa"/>
            <w:vAlign w:val="center"/>
          </w:tcPr>
          <w:p w14:paraId="0D0E7F11" w14:textId="77777777" w:rsidR="00AB7E2B" w:rsidRPr="00AB7E2B" w:rsidRDefault="00AB7E2B" w:rsidP="00AB7E2B">
            <w:pPr>
              <w:rPr>
                <w:sz w:val="24"/>
                <w:szCs w:val="24"/>
              </w:rPr>
            </w:pPr>
            <w:r w:rsidRPr="00AB7E2B">
              <w:rPr>
                <w:sz w:val="24"/>
                <w:szCs w:val="24"/>
              </w:rPr>
              <w:t>Setup of OWD, Roles, Profiles, and Sharing Rules</w:t>
            </w:r>
          </w:p>
        </w:tc>
        <w:tc>
          <w:tcPr>
            <w:tcW w:w="1371" w:type="dxa"/>
            <w:vAlign w:val="center"/>
          </w:tcPr>
          <w:p w14:paraId="002D5804" w14:textId="77777777" w:rsidR="00AB7E2B" w:rsidRPr="00AB7E2B" w:rsidRDefault="00AB7E2B" w:rsidP="00AB7E2B">
            <w:pPr>
              <w:rPr>
                <w:sz w:val="24"/>
                <w:szCs w:val="24"/>
              </w:rPr>
            </w:pPr>
            <w:r w:rsidRPr="00AB7E2B">
              <w:rPr>
                <w:sz w:val="24"/>
                <w:szCs w:val="24"/>
              </w:rPr>
              <w:t>Admin</w:t>
            </w:r>
          </w:p>
        </w:tc>
        <w:tc>
          <w:tcPr>
            <w:tcW w:w="1420" w:type="dxa"/>
            <w:vAlign w:val="center"/>
          </w:tcPr>
          <w:p w14:paraId="669644B4" w14:textId="77777777" w:rsidR="00AB7E2B" w:rsidRPr="00AB7E2B" w:rsidRDefault="00AB7E2B" w:rsidP="00AB7E2B">
            <w:pPr>
              <w:rPr>
                <w:sz w:val="24"/>
                <w:szCs w:val="24"/>
              </w:rPr>
            </w:pPr>
            <w:r w:rsidRPr="00AB7E2B">
              <w:rPr>
                <w:rFonts w:ascii="Segoe UI Emoji" w:hAnsi="Segoe UI Emoji" w:cs="Segoe UI Emoji"/>
                <w:sz w:val="24"/>
                <w:szCs w:val="24"/>
              </w:rPr>
              <w:t>✅</w:t>
            </w:r>
            <w:r w:rsidRPr="00AB7E2B">
              <w:rPr>
                <w:sz w:val="24"/>
                <w:szCs w:val="24"/>
              </w:rPr>
              <w:t xml:space="preserve"> Complete</w:t>
            </w:r>
          </w:p>
        </w:tc>
        <w:tc>
          <w:tcPr>
            <w:tcW w:w="1731" w:type="dxa"/>
            <w:vAlign w:val="center"/>
          </w:tcPr>
          <w:p w14:paraId="2DD69086" w14:textId="77777777" w:rsidR="00AB7E2B" w:rsidRPr="00AB7E2B" w:rsidRDefault="00AB7E2B" w:rsidP="00AB7E2B">
            <w:pPr>
              <w:rPr>
                <w:sz w:val="24"/>
                <w:szCs w:val="24"/>
              </w:rPr>
            </w:pPr>
            <w:r w:rsidRPr="00AB7E2B">
              <w:rPr>
                <w:sz w:val="24"/>
                <w:szCs w:val="24"/>
              </w:rPr>
              <w:t>Implemented data privacy and role-based visibility.</w:t>
            </w:r>
          </w:p>
        </w:tc>
      </w:tr>
      <w:tr w:rsidR="00AB7E2B" w14:paraId="055398B3" w14:textId="77777777" w:rsidTr="00AB7E2B">
        <w:trPr>
          <w:trHeight w:val="1998"/>
        </w:trPr>
        <w:tc>
          <w:tcPr>
            <w:tcW w:w="1461" w:type="dxa"/>
            <w:vAlign w:val="center"/>
          </w:tcPr>
          <w:p w14:paraId="2D637AD0" w14:textId="77777777" w:rsidR="00AB7E2B" w:rsidRPr="00AB7E2B" w:rsidRDefault="00AB7E2B" w:rsidP="00AB7E2B">
            <w:pPr>
              <w:rPr>
                <w:sz w:val="24"/>
                <w:szCs w:val="24"/>
              </w:rPr>
            </w:pPr>
            <w:r w:rsidRPr="00AB7E2B">
              <w:rPr>
                <w:rStyle w:val="Strong"/>
                <w:sz w:val="24"/>
                <w:szCs w:val="24"/>
              </w:rPr>
              <w:t>M-7</w:t>
            </w:r>
          </w:p>
        </w:tc>
        <w:tc>
          <w:tcPr>
            <w:tcW w:w="1970" w:type="dxa"/>
            <w:vAlign w:val="center"/>
          </w:tcPr>
          <w:p w14:paraId="5C6B3BE7" w14:textId="77777777" w:rsidR="00AB7E2B" w:rsidRPr="00AB7E2B" w:rsidRDefault="00AB7E2B" w:rsidP="00AB7E2B">
            <w:pPr>
              <w:rPr>
                <w:sz w:val="24"/>
                <w:szCs w:val="24"/>
              </w:rPr>
            </w:pPr>
            <w:r w:rsidRPr="00AB7E2B">
              <w:rPr>
                <w:sz w:val="24"/>
                <w:szCs w:val="24"/>
              </w:rPr>
              <w:t>Analytics</w:t>
            </w:r>
          </w:p>
        </w:tc>
        <w:tc>
          <w:tcPr>
            <w:tcW w:w="1970" w:type="dxa"/>
            <w:vAlign w:val="center"/>
          </w:tcPr>
          <w:p w14:paraId="18E5EB8E" w14:textId="77777777" w:rsidR="00AB7E2B" w:rsidRPr="00AB7E2B" w:rsidRDefault="00AB7E2B" w:rsidP="00AB7E2B">
            <w:pPr>
              <w:rPr>
                <w:sz w:val="24"/>
                <w:szCs w:val="24"/>
              </w:rPr>
            </w:pPr>
            <w:r w:rsidRPr="00AB7E2B">
              <w:rPr>
                <w:sz w:val="24"/>
                <w:szCs w:val="24"/>
              </w:rPr>
              <w:t>Creation of Custom Report Type, Report Folder, and Dashboard Folder</w:t>
            </w:r>
          </w:p>
        </w:tc>
        <w:tc>
          <w:tcPr>
            <w:tcW w:w="1371" w:type="dxa"/>
            <w:vAlign w:val="center"/>
          </w:tcPr>
          <w:p w14:paraId="478A69DF" w14:textId="77777777" w:rsidR="00AB7E2B" w:rsidRPr="00AB7E2B" w:rsidRDefault="00AB7E2B" w:rsidP="00AB7E2B">
            <w:pPr>
              <w:rPr>
                <w:sz w:val="24"/>
                <w:szCs w:val="24"/>
              </w:rPr>
            </w:pPr>
            <w:r w:rsidRPr="00AB7E2B">
              <w:rPr>
                <w:sz w:val="24"/>
                <w:szCs w:val="24"/>
              </w:rPr>
              <w:t>Manager</w:t>
            </w:r>
          </w:p>
        </w:tc>
        <w:tc>
          <w:tcPr>
            <w:tcW w:w="1420" w:type="dxa"/>
            <w:vAlign w:val="center"/>
          </w:tcPr>
          <w:p w14:paraId="240C6E33" w14:textId="77777777" w:rsidR="00AB7E2B" w:rsidRPr="00AB7E2B" w:rsidRDefault="00AB7E2B" w:rsidP="00AB7E2B">
            <w:pPr>
              <w:rPr>
                <w:sz w:val="24"/>
                <w:szCs w:val="24"/>
              </w:rPr>
            </w:pPr>
            <w:r w:rsidRPr="00AB7E2B">
              <w:rPr>
                <w:rFonts w:ascii="Segoe UI Emoji" w:hAnsi="Segoe UI Emoji" w:cs="Segoe UI Emoji"/>
                <w:sz w:val="24"/>
                <w:szCs w:val="24"/>
              </w:rPr>
              <w:t>✅</w:t>
            </w:r>
            <w:r w:rsidRPr="00AB7E2B">
              <w:rPr>
                <w:sz w:val="24"/>
                <w:szCs w:val="24"/>
              </w:rPr>
              <w:t xml:space="preserve"> Complete</w:t>
            </w:r>
          </w:p>
        </w:tc>
        <w:tc>
          <w:tcPr>
            <w:tcW w:w="1731" w:type="dxa"/>
            <w:vAlign w:val="center"/>
          </w:tcPr>
          <w:p w14:paraId="0BEC5A5F" w14:textId="77777777" w:rsidR="00AB7E2B" w:rsidRPr="00AB7E2B" w:rsidRDefault="00AB7E2B" w:rsidP="00AB7E2B">
            <w:pPr>
              <w:rPr>
                <w:sz w:val="24"/>
                <w:szCs w:val="24"/>
              </w:rPr>
            </w:pPr>
            <w:r w:rsidRPr="00AB7E2B">
              <w:rPr>
                <w:sz w:val="24"/>
                <w:szCs w:val="24"/>
              </w:rPr>
              <w:t>Enabled managers to view summarized service data and trends.</w:t>
            </w:r>
          </w:p>
        </w:tc>
      </w:tr>
    </w:tbl>
    <w:p w14:paraId="7315C89E" w14:textId="77777777" w:rsidR="00AB7E2B" w:rsidRDefault="00AB7E2B" w:rsidP="00AB7E2B">
      <w:pPr>
        <w:rPr>
          <w:sz w:val="24"/>
          <w:szCs w:val="24"/>
        </w:rPr>
      </w:pPr>
    </w:p>
    <w:p w14:paraId="25BE3B14" w14:textId="77777777" w:rsidR="00AB7E2B" w:rsidRPr="00AB7E2B" w:rsidRDefault="00AB7E2B" w:rsidP="00AB7E2B">
      <w:pPr>
        <w:rPr>
          <w:b/>
          <w:bCs/>
          <w:sz w:val="28"/>
          <w:szCs w:val="28"/>
        </w:rPr>
      </w:pPr>
      <w:r w:rsidRPr="00AB7E2B">
        <w:rPr>
          <w:b/>
          <w:bCs/>
          <w:sz w:val="28"/>
          <w:szCs w:val="28"/>
        </w:rPr>
        <w:t>3.4 Project Governance and Review</w:t>
      </w:r>
    </w:p>
    <w:p w14:paraId="0DED347A" w14:textId="77777777" w:rsidR="00AB7E2B" w:rsidRPr="00AB7E2B" w:rsidRDefault="00AB7E2B" w:rsidP="00AB7E2B">
      <w:pPr>
        <w:rPr>
          <w:b/>
          <w:bCs/>
          <w:sz w:val="24"/>
          <w:szCs w:val="24"/>
        </w:rPr>
      </w:pPr>
      <w:r w:rsidRPr="00AB7E2B">
        <w:rPr>
          <w:b/>
          <w:bCs/>
          <w:sz w:val="24"/>
          <w:szCs w:val="24"/>
        </w:rPr>
        <w:t>3.4.1 Review Cycle</w:t>
      </w:r>
    </w:p>
    <w:p w14:paraId="6002E75D" w14:textId="77777777" w:rsidR="00AB7E2B" w:rsidRPr="00AB7E2B" w:rsidRDefault="00AB7E2B" w:rsidP="00AB7E2B">
      <w:pPr>
        <w:rPr>
          <w:sz w:val="24"/>
          <w:szCs w:val="24"/>
        </w:rPr>
      </w:pPr>
      <w:r w:rsidRPr="00AB7E2B">
        <w:rPr>
          <w:sz w:val="24"/>
          <w:szCs w:val="24"/>
        </w:rPr>
        <w:t>Project progress is reviewed weekly using the milestone tracking table. Any delays or issues are documented with resolutions in the project log.</w:t>
      </w:r>
    </w:p>
    <w:p w14:paraId="6A72B9B8" w14:textId="77777777" w:rsidR="00AB7E2B" w:rsidRPr="00AB7E2B" w:rsidRDefault="00AB7E2B" w:rsidP="00AB7E2B">
      <w:pPr>
        <w:rPr>
          <w:b/>
          <w:bCs/>
          <w:sz w:val="24"/>
          <w:szCs w:val="24"/>
        </w:rPr>
      </w:pPr>
      <w:r w:rsidRPr="00AB7E2B">
        <w:rPr>
          <w:b/>
          <w:bCs/>
          <w:sz w:val="24"/>
          <w:szCs w:val="24"/>
        </w:rPr>
        <w:t>3.4.2 Communication Plan</w:t>
      </w:r>
    </w:p>
    <w:p w14:paraId="4E4BA701" w14:textId="77777777" w:rsidR="00AB7E2B" w:rsidRPr="00AB7E2B" w:rsidRDefault="00AB7E2B" w:rsidP="00AB7E2B">
      <w:pPr>
        <w:numPr>
          <w:ilvl w:val="0"/>
          <w:numId w:val="11"/>
        </w:numPr>
        <w:rPr>
          <w:sz w:val="24"/>
          <w:szCs w:val="24"/>
        </w:rPr>
      </w:pPr>
      <w:r w:rsidRPr="00AB7E2B">
        <w:rPr>
          <w:b/>
          <w:bCs/>
          <w:sz w:val="24"/>
          <w:szCs w:val="24"/>
        </w:rPr>
        <w:t>Team Collaboration</w:t>
      </w:r>
      <w:r w:rsidRPr="00AB7E2B">
        <w:rPr>
          <w:sz w:val="24"/>
          <w:szCs w:val="24"/>
        </w:rPr>
        <w:t>: Through Salesforce Chatter and internal documentation.</w:t>
      </w:r>
    </w:p>
    <w:p w14:paraId="47529F10" w14:textId="77777777" w:rsidR="00AB7E2B" w:rsidRPr="00AB7E2B" w:rsidRDefault="00AB7E2B" w:rsidP="00AB7E2B">
      <w:pPr>
        <w:numPr>
          <w:ilvl w:val="0"/>
          <w:numId w:val="11"/>
        </w:numPr>
        <w:rPr>
          <w:sz w:val="24"/>
          <w:szCs w:val="24"/>
        </w:rPr>
      </w:pPr>
      <w:r w:rsidRPr="00AB7E2B">
        <w:rPr>
          <w:b/>
          <w:bCs/>
          <w:sz w:val="24"/>
          <w:szCs w:val="24"/>
        </w:rPr>
        <w:t>Status Updates</w:t>
      </w:r>
      <w:r w:rsidRPr="00AB7E2B">
        <w:rPr>
          <w:sz w:val="24"/>
          <w:szCs w:val="24"/>
        </w:rPr>
        <w:t>: Shared with SmartInternz mentors weekly.</w:t>
      </w:r>
    </w:p>
    <w:p w14:paraId="47AD1083" w14:textId="77777777" w:rsidR="00AB7E2B" w:rsidRPr="00AB7E2B" w:rsidRDefault="00AB7E2B" w:rsidP="00AB7E2B">
      <w:pPr>
        <w:numPr>
          <w:ilvl w:val="0"/>
          <w:numId w:val="11"/>
        </w:numPr>
        <w:rPr>
          <w:sz w:val="24"/>
          <w:szCs w:val="24"/>
        </w:rPr>
      </w:pPr>
      <w:r w:rsidRPr="00AB7E2B">
        <w:rPr>
          <w:b/>
          <w:bCs/>
          <w:sz w:val="24"/>
          <w:szCs w:val="24"/>
        </w:rPr>
        <w:t>Feedback Loop</w:t>
      </w:r>
      <w:r w:rsidRPr="00AB7E2B">
        <w:rPr>
          <w:sz w:val="24"/>
          <w:szCs w:val="24"/>
        </w:rPr>
        <w:t>: Incorporated after each module is tested or deployed.</w:t>
      </w:r>
    </w:p>
    <w:p w14:paraId="555F5A6A" w14:textId="77777777" w:rsidR="00AB7E2B" w:rsidRPr="00AB7E2B" w:rsidRDefault="00AB7E2B" w:rsidP="00AB7E2B">
      <w:pPr>
        <w:rPr>
          <w:b/>
          <w:bCs/>
          <w:sz w:val="24"/>
          <w:szCs w:val="24"/>
        </w:rPr>
      </w:pPr>
      <w:r w:rsidRPr="00AB7E2B">
        <w:rPr>
          <w:b/>
          <w:bCs/>
          <w:sz w:val="24"/>
          <w:szCs w:val="24"/>
        </w:rPr>
        <w:t>3.4.3 Risk Considerations</w:t>
      </w:r>
    </w:p>
    <w:tbl>
      <w:tblPr>
        <w:tblStyle w:val="TableGrid"/>
        <w:tblW w:w="9229" w:type="dxa"/>
        <w:tblLook w:val="04A0" w:firstRow="1" w:lastRow="0" w:firstColumn="1" w:lastColumn="0" w:noHBand="0" w:noVBand="1"/>
      </w:tblPr>
      <w:tblGrid>
        <w:gridCol w:w="3076"/>
        <w:gridCol w:w="3076"/>
        <w:gridCol w:w="3077"/>
      </w:tblGrid>
      <w:tr w:rsidR="00262847" w14:paraId="4CE2674D" w14:textId="77777777" w:rsidTr="00262847">
        <w:trPr>
          <w:trHeight w:val="416"/>
        </w:trPr>
        <w:tc>
          <w:tcPr>
            <w:tcW w:w="3076" w:type="dxa"/>
            <w:vAlign w:val="center"/>
          </w:tcPr>
          <w:p w14:paraId="461C72C4" w14:textId="77777777" w:rsidR="00262847" w:rsidRDefault="00262847" w:rsidP="00262847">
            <w:pPr>
              <w:jc w:val="center"/>
              <w:rPr>
                <w:b/>
                <w:bCs/>
              </w:rPr>
            </w:pPr>
            <w:r>
              <w:rPr>
                <w:rStyle w:val="Strong"/>
              </w:rPr>
              <w:t>Risk</w:t>
            </w:r>
          </w:p>
        </w:tc>
        <w:tc>
          <w:tcPr>
            <w:tcW w:w="3076" w:type="dxa"/>
            <w:vAlign w:val="center"/>
          </w:tcPr>
          <w:p w14:paraId="4C6BB660" w14:textId="77777777" w:rsidR="00262847" w:rsidRDefault="00262847" w:rsidP="00262847">
            <w:pPr>
              <w:jc w:val="center"/>
              <w:rPr>
                <w:b/>
                <w:bCs/>
              </w:rPr>
            </w:pPr>
            <w:r>
              <w:rPr>
                <w:rStyle w:val="Strong"/>
              </w:rPr>
              <w:t>Impact</w:t>
            </w:r>
          </w:p>
        </w:tc>
        <w:tc>
          <w:tcPr>
            <w:tcW w:w="3077" w:type="dxa"/>
            <w:vAlign w:val="center"/>
          </w:tcPr>
          <w:p w14:paraId="5B404D4D" w14:textId="77777777" w:rsidR="00262847" w:rsidRDefault="00262847" w:rsidP="00262847">
            <w:pPr>
              <w:jc w:val="center"/>
              <w:rPr>
                <w:b/>
                <w:bCs/>
              </w:rPr>
            </w:pPr>
            <w:r>
              <w:rPr>
                <w:rStyle w:val="Strong"/>
              </w:rPr>
              <w:t>Mitigation</w:t>
            </w:r>
          </w:p>
        </w:tc>
      </w:tr>
      <w:tr w:rsidR="00262847" w14:paraId="1A6F8C2C" w14:textId="77777777" w:rsidTr="00262847">
        <w:trPr>
          <w:trHeight w:val="1267"/>
        </w:trPr>
        <w:tc>
          <w:tcPr>
            <w:tcW w:w="3076" w:type="dxa"/>
            <w:vAlign w:val="center"/>
          </w:tcPr>
          <w:p w14:paraId="24A1D721" w14:textId="77777777" w:rsidR="00262847" w:rsidRDefault="00262847" w:rsidP="00262847">
            <w:r>
              <w:t>Incorrect relationship setup between objects</w:t>
            </w:r>
          </w:p>
        </w:tc>
        <w:tc>
          <w:tcPr>
            <w:tcW w:w="3076" w:type="dxa"/>
            <w:vAlign w:val="center"/>
          </w:tcPr>
          <w:p w14:paraId="6FC6E4E0" w14:textId="77777777" w:rsidR="00262847" w:rsidRDefault="00262847" w:rsidP="00262847">
            <w:r>
              <w:t>Data inconsistency</w:t>
            </w:r>
          </w:p>
        </w:tc>
        <w:tc>
          <w:tcPr>
            <w:tcW w:w="3077" w:type="dxa"/>
            <w:vAlign w:val="center"/>
          </w:tcPr>
          <w:p w14:paraId="3C47680D" w14:textId="77777777" w:rsidR="00262847" w:rsidRDefault="00262847" w:rsidP="00262847">
            <w:r>
              <w:t>Use Schema Builder for visual verification before implementation.</w:t>
            </w:r>
          </w:p>
        </w:tc>
      </w:tr>
      <w:tr w:rsidR="00262847" w14:paraId="0DD44EF0" w14:textId="77777777" w:rsidTr="00262847">
        <w:trPr>
          <w:trHeight w:val="851"/>
        </w:trPr>
        <w:tc>
          <w:tcPr>
            <w:tcW w:w="3076" w:type="dxa"/>
            <w:vAlign w:val="center"/>
          </w:tcPr>
          <w:p w14:paraId="44613878" w14:textId="77777777" w:rsidR="00262847" w:rsidRDefault="00262847" w:rsidP="00262847">
            <w:r>
              <w:t>Access control misconfiguration</w:t>
            </w:r>
          </w:p>
        </w:tc>
        <w:tc>
          <w:tcPr>
            <w:tcW w:w="3076" w:type="dxa"/>
            <w:vAlign w:val="center"/>
          </w:tcPr>
          <w:p w14:paraId="60C02E2E" w14:textId="77777777" w:rsidR="00262847" w:rsidRDefault="00262847" w:rsidP="00262847">
            <w:r>
              <w:t>Unauthorized access</w:t>
            </w:r>
          </w:p>
        </w:tc>
        <w:tc>
          <w:tcPr>
            <w:tcW w:w="3077" w:type="dxa"/>
            <w:vAlign w:val="center"/>
          </w:tcPr>
          <w:p w14:paraId="47B88BB4" w14:textId="77777777" w:rsidR="00262847" w:rsidRDefault="00262847" w:rsidP="00262847">
            <w:r>
              <w:t>Perform role-based user testing post-setup.</w:t>
            </w:r>
          </w:p>
        </w:tc>
      </w:tr>
      <w:tr w:rsidR="00262847" w14:paraId="20FC29A2" w14:textId="77777777" w:rsidTr="00262847">
        <w:trPr>
          <w:trHeight w:val="832"/>
        </w:trPr>
        <w:tc>
          <w:tcPr>
            <w:tcW w:w="3076" w:type="dxa"/>
            <w:vAlign w:val="center"/>
          </w:tcPr>
          <w:p w14:paraId="24E4F8CC" w14:textId="77777777" w:rsidR="00262847" w:rsidRDefault="00262847" w:rsidP="00262847">
            <w:r>
              <w:t>Flow or Validation errors</w:t>
            </w:r>
          </w:p>
        </w:tc>
        <w:tc>
          <w:tcPr>
            <w:tcW w:w="3076" w:type="dxa"/>
            <w:vAlign w:val="center"/>
          </w:tcPr>
          <w:p w14:paraId="7F297901" w14:textId="77777777" w:rsidR="00262847" w:rsidRDefault="00262847" w:rsidP="00262847">
            <w:r>
              <w:t xml:space="preserve">Record </w:t>
            </w:r>
            <w:proofErr w:type="gramStart"/>
            <w:r>
              <w:t>save</w:t>
            </w:r>
            <w:proofErr w:type="gramEnd"/>
            <w:r>
              <w:t xml:space="preserve"> failures</w:t>
            </w:r>
          </w:p>
        </w:tc>
        <w:tc>
          <w:tcPr>
            <w:tcW w:w="3077" w:type="dxa"/>
            <w:vAlign w:val="center"/>
          </w:tcPr>
          <w:p w14:paraId="751425D4" w14:textId="77777777" w:rsidR="00262847" w:rsidRDefault="00262847" w:rsidP="00262847">
            <w:r>
              <w:t>Validate automation in Sandbox before deployment.</w:t>
            </w:r>
          </w:p>
        </w:tc>
      </w:tr>
    </w:tbl>
    <w:p w14:paraId="04D5E9D2" w14:textId="77777777" w:rsidR="00AB7E2B" w:rsidRPr="00AB7E2B" w:rsidRDefault="00AB7E2B" w:rsidP="00AB7E2B">
      <w:pPr>
        <w:rPr>
          <w:sz w:val="24"/>
          <w:szCs w:val="24"/>
        </w:rPr>
      </w:pPr>
    </w:p>
    <w:p w14:paraId="1D77D916" w14:textId="77777777" w:rsidR="00AB7E2B" w:rsidRPr="00AB7E2B" w:rsidRDefault="00AB7E2B" w:rsidP="00AB7E2B">
      <w:pPr>
        <w:rPr>
          <w:b/>
          <w:bCs/>
          <w:sz w:val="28"/>
          <w:szCs w:val="28"/>
        </w:rPr>
      </w:pPr>
      <w:r w:rsidRPr="00AB7E2B">
        <w:rPr>
          <w:b/>
          <w:bCs/>
          <w:sz w:val="28"/>
          <w:szCs w:val="28"/>
        </w:rPr>
        <w:t>3.5 Conclusion</w:t>
      </w:r>
    </w:p>
    <w:p w14:paraId="19CFD286" w14:textId="77777777" w:rsidR="00AB7E2B" w:rsidRPr="00AB7E2B" w:rsidRDefault="00AB7E2B" w:rsidP="00AB7E2B">
      <w:pPr>
        <w:rPr>
          <w:sz w:val="24"/>
          <w:szCs w:val="24"/>
        </w:rPr>
      </w:pPr>
      <w:r w:rsidRPr="00AB7E2B">
        <w:rPr>
          <w:sz w:val="24"/>
          <w:szCs w:val="24"/>
        </w:rPr>
        <w:t>The Project Planning Phase establishes a structured roadmap for the Garage Management System (GMS). It ensures that development is aligned with Salesforce best practices for security, scalability, and user experience. The defined milestones, roles, and controls enable efficient tracking and successful guided project completion.</w:t>
      </w:r>
    </w:p>
    <w:p w14:paraId="54CC14A1" w14:textId="77777777" w:rsidR="00AB7E2B" w:rsidRPr="00AB7E2B" w:rsidRDefault="00AB7E2B" w:rsidP="00AB7E2B">
      <w:pPr>
        <w:rPr>
          <w:sz w:val="24"/>
          <w:szCs w:val="24"/>
        </w:rPr>
      </w:pPr>
    </w:p>
    <w:sectPr w:rsidR="00AB7E2B" w:rsidRPr="00AB7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D0C"/>
    <w:multiLevelType w:val="multilevel"/>
    <w:tmpl w:val="FE16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A7BC1"/>
    <w:multiLevelType w:val="multilevel"/>
    <w:tmpl w:val="CB0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75C97"/>
    <w:multiLevelType w:val="multilevel"/>
    <w:tmpl w:val="8AFA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E7F57"/>
    <w:multiLevelType w:val="multilevel"/>
    <w:tmpl w:val="214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15097"/>
    <w:multiLevelType w:val="multilevel"/>
    <w:tmpl w:val="0796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D47A7"/>
    <w:multiLevelType w:val="multilevel"/>
    <w:tmpl w:val="34621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30353"/>
    <w:multiLevelType w:val="multilevel"/>
    <w:tmpl w:val="91784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F1DB8"/>
    <w:multiLevelType w:val="multilevel"/>
    <w:tmpl w:val="97F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E12AB"/>
    <w:multiLevelType w:val="multilevel"/>
    <w:tmpl w:val="9ABA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C4CE7"/>
    <w:multiLevelType w:val="multilevel"/>
    <w:tmpl w:val="17CAE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6269A"/>
    <w:multiLevelType w:val="multilevel"/>
    <w:tmpl w:val="40628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008582">
    <w:abstractNumId w:val="8"/>
  </w:num>
  <w:num w:numId="2" w16cid:durableId="1304433305">
    <w:abstractNumId w:val="7"/>
  </w:num>
  <w:num w:numId="3" w16cid:durableId="72553311">
    <w:abstractNumId w:val="2"/>
  </w:num>
  <w:num w:numId="4" w16cid:durableId="1698778323">
    <w:abstractNumId w:val="9"/>
  </w:num>
  <w:num w:numId="5" w16cid:durableId="743070214">
    <w:abstractNumId w:val="10"/>
  </w:num>
  <w:num w:numId="6" w16cid:durableId="1085151207">
    <w:abstractNumId w:val="0"/>
  </w:num>
  <w:num w:numId="7" w16cid:durableId="1070156681">
    <w:abstractNumId w:val="3"/>
  </w:num>
  <w:num w:numId="8" w16cid:durableId="1241988855">
    <w:abstractNumId w:val="1"/>
  </w:num>
  <w:num w:numId="9" w16cid:durableId="1162744650">
    <w:abstractNumId w:val="6"/>
  </w:num>
  <w:num w:numId="10" w16cid:durableId="650447983">
    <w:abstractNumId w:val="5"/>
  </w:num>
  <w:num w:numId="11" w16cid:durableId="2018343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BA"/>
    <w:rsid w:val="000D04B5"/>
    <w:rsid w:val="00262847"/>
    <w:rsid w:val="002A06DC"/>
    <w:rsid w:val="004F20BA"/>
    <w:rsid w:val="00506932"/>
    <w:rsid w:val="00515710"/>
    <w:rsid w:val="007E5642"/>
    <w:rsid w:val="00982958"/>
    <w:rsid w:val="00AB7E2B"/>
    <w:rsid w:val="00E91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4491"/>
  <w15:chartTrackingRefBased/>
  <w15:docId w15:val="{28094317-C789-4EA0-91CC-CEEF86BC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0BA"/>
  </w:style>
  <w:style w:type="paragraph" w:styleId="Heading1">
    <w:name w:val="heading 1"/>
    <w:basedOn w:val="Normal"/>
    <w:next w:val="Normal"/>
    <w:link w:val="Heading1Char"/>
    <w:uiPriority w:val="9"/>
    <w:qFormat/>
    <w:rsid w:val="004F2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2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0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20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0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0BA"/>
    <w:rPr>
      <w:rFonts w:eastAsiaTheme="majorEastAsia" w:cstheme="majorBidi"/>
      <w:color w:val="272727" w:themeColor="text1" w:themeTint="D8"/>
    </w:rPr>
  </w:style>
  <w:style w:type="paragraph" w:styleId="Title">
    <w:name w:val="Title"/>
    <w:basedOn w:val="Normal"/>
    <w:next w:val="Normal"/>
    <w:link w:val="TitleChar"/>
    <w:uiPriority w:val="10"/>
    <w:qFormat/>
    <w:rsid w:val="004F2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0BA"/>
    <w:pPr>
      <w:spacing w:before="160"/>
      <w:jc w:val="center"/>
    </w:pPr>
    <w:rPr>
      <w:i/>
      <w:iCs/>
      <w:color w:val="404040" w:themeColor="text1" w:themeTint="BF"/>
    </w:rPr>
  </w:style>
  <w:style w:type="character" w:customStyle="1" w:styleId="QuoteChar">
    <w:name w:val="Quote Char"/>
    <w:basedOn w:val="DefaultParagraphFont"/>
    <w:link w:val="Quote"/>
    <w:uiPriority w:val="29"/>
    <w:rsid w:val="004F20BA"/>
    <w:rPr>
      <w:i/>
      <w:iCs/>
      <w:color w:val="404040" w:themeColor="text1" w:themeTint="BF"/>
    </w:rPr>
  </w:style>
  <w:style w:type="paragraph" w:styleId="ListParagraph">
    <w:name w:val="List Paragraph"/>
    <w:basedOn w:val="Normal"/>
    <w:uiPriority w:val="34"/>
    <w:qFormat/>
    <w:rsid w:val="004F20BA"/>
    <w:pPr>
      <w:ind w:left="720"/>
      <w:contextualSpacing/>
    </w:pPr>
  </w:style>
  <w:style w:type="character" w:styleId="IntenseEmphasis">
    <w:name w:val="Intense Emphasis"/>
    <w:basedOn w:val="DefaultParagraphFont"/>
    <w:uiPriority w:val="21"/>
    <w:qFormat/>
    <w:rsid w:val="004F20BA"/>
    <w:rPr>
      <w:i/>
      <w:iCs/>
      <w:color w:val="2F5496" w:themeColor="accent1" w:themeShade="BF"/>
    </w:rPr>
  </w:style>
  <w:style w:type="paragraph" w:styleId="IntenseQuote">
    <w:name w:val="Intense Quote"/>
    <w:basedOn w:val="Normal"/>
    <w:next w:val="Normal"/>
    <w:link w:val="IntenseQuoteChar"/>
    <w:uiPriority w:val="30"/>
    <w:qFormat/>
    <w:rsid w:val="004F2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0BA"/>
    <w:rPr>
      <w:i/>
      <w:iCs/>
      <w:color w:val="2F5496" w:themeColor="accent1" w:themeShade="BF"/>
    </w:rPr>
  </w:style>
  <w:style w:type="character" w:styleId="IntenseReference">
    <w:name w:val="Intense Reference"/>
    <w:basedOn w:val="DefaultParagraphFont"/>
    <w:uiPriority w:val="32"/>
    <w:qFormat/>
    <w:rsid w:val="004F20BA"/>
    <w:rPr>
      <w:b/>
      <w:bCs/>
      <w:smallCaps/>
      <w:color w:val="2F5496" w:themeColor="accent1" w:themeShade="BF"/>
      <w:spacing w:val="5"/>
    </w:rPr>
  </w:style>
  <w:style w:type="table" w:styleId="TableGrid">
    <w:name w:val="Table Grid"/>
    <w:basedOn w:val="TableNormal"/>
    <w:uiPriority w:val="39"/>
    <w:rsid w:val="004F2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B7E2B"/>
    <w:rPr>
      <w:b/>
      <w:bCs/>
    </w:rPr>
  </w:style>
  <w:style w:type="character" w:styleId="Emphasis">
    <w:name w:val="Emphasis"/>
    <w:basedOn w:val="DefaultParagraphFont"/>
    <w:uiPriority w:val="20"/>
    <w:qFormat/>
    <w:rsid w:val="00AB7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 M</dc:creator>
  <cp:keywords/>
  <dc:description/>
  <cp:lastModifiedBy>chandru M</cp:lastModifiedBy>
  <cp:revision>5</cp:revision>
  <dcterms:created xsi:type="dcterms:W3CDTF">2025-11-02T04:37:00Z</dcterms:created>
  <dcterms:modified xsi:type="dcterms:W3CDTF">2025-11-02T06:24:00Z</dcterms:modified>
</cp:coreProperties>
</file>