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667E4" w14:textId="613DE1AE" w:rsidR="1849A5E0" w:rsidRDefault="1849A5E0" w:rsidP="1849A5E0">
      <w:pPr>
        <w:rPr>
          <w:rFonts w:ascii="Calibri" w:eastAsia="Calibri" w:hAnsi="Calibri" w:cs="Calibri"/>
          <w:b/>
          <w:bCs/>
          <w:sz w:val="40"/>
          <w:szCs w:val="40"/>
        </w:rPr>
      </w:pPr>
      <w:r>
        <w:t xml:space="preserve">                                                              </w:t>
      </w:r>
      <w:r w:rsidRPr="1849A5E0">
        <w:rPr>
          <w:rFonts w:ascii="Calibri" w:eastAsia="Calibri" w:hAnsi="Calibri" w:cs="Calibri"/>
          <w:b/>
          <w:bCs/>
          <w:sz w:val="40"/>
          <w:szCs w:val="40"/>
        </w:rPr>
        <w:t xml:space="preserve">      </w:t>
      </w:r>
    </w:p>
    <w:p w14:paraId="45957210" w14:textId="444F51A4" w:rsidR="1849A5E0" w:rsidRDefault="1849A5E0" w:rsidP="1849A5E0">
      <w:pPr>
        <w:rPr>
          <w:rFonts w:ascii="Calibri" w:eastAsia="Calibri" w:hAnsi="Calibri" w:cs="Calibri"/>
          <w:b/>
          <w:bCs/>
          <w:sz w:val="40"/>
          <w:szCs w:val="40"/>
        </w:rPr>
      </w:pPr>
    </w:p>
    <w:p w14:paraId="37FF14E7" w14:textId="099786E9" w:rsidR="1849A5E0" w:rsidRDefault="1849A5E0" w:rsidP="1849A5E0">
      <w:pPr>
        <w:rPr>
          <w:rFonts w:ascii="Calibri" w:eastAsia="Calibri" w:hAnsi="Calibri" w:cs="Calibri"/>
          <w:b/>
          <w:bCs/>
          <w:sz w:val="56"/>
          <w:szCs w:val="56"/>
        </w:rPr>
      </w:pPr>
    </w:p>
    <w:p w14:paraId="1EAE2F58" w14:textId="395D4A0D" w:rsidR="1849A5E0" w:rsidRDefault="1849A5E0" w:rsidP="1849A5E0">
      <w:pPr>
        <w:jc w:val="both"/>
        <w:rPr>
          <w:rFonts w:ascii="Calibri" w:eastAsia="Calibri" w:hAnsi="Calibri" w:cs="Calibri"/>
          <w:b/>
          <w:bCs/>
          <w:color w:val="2F5496" w:themeColor="accent1" w:themeShade="BF"/>
          <w:sz w:val="56"/>
          <w:szCs w:val="56"/>
        </w:rPr>
      </w:pPr>
      <w:r w:rsidRPr="1849A5E0">
        <w:rPr>
          <w:rFonts w:ascii="Calibri" w:eastAsia="Calibri" w:hAnsi="Calibri" w:cs="Calibri"/>
          <w:b/>
          <w:bCs/>
          <w:sz w:val="56"/>
          <w:szCs w:val="56"/>
        </w:rPr>
        <w:t xml:space="preserve">                         </w:t>
      </w:r>
      <w:r w:rsidRPr="1849A5E0">
        <w:rPr>
          <w:rFonts w:ascii="Calibri" w:eastAsia="Calibri" w:hAnsi="Calibri" w:cs="Calibri"/>
          <w:b/>
          <w:bCs/>
          <w:color w:val="2F5496" w:themeColor="accent1" w:themeShade="BF"/>
          <w:sz w:val="56"/>
          <w:szCs w:val="56"/>
        </w:rPr>
        <w:t>Architecture Design</w:t>
      </w:r>
    </w:p>
    <w:p w14:paraId="5BE64CF5" w14:textId="213BF26C" w:rsidR="1849A5E0" w:rsidRDefault="1849A5E0" w:rsidP="1849A5E0">
      <w:pPr>
        <w:jc w:val="both"/>
        <w:rPr>
          <w:rFonts w:ascii="Calibri" w:eastAsia="Calibri" w:hAnsi="Calibri" w:cs="Calibri"/>
          <w:b/>
          <w:bCs/>
          <w:color w:val="4472C4" w:themeColor="accent1"/>
          <w:sz w:val="48"/>
          <w:szCs w:val="48"/>
        </w:rPr>
      </w:pPr>
      <w:r w:rsidRPr="1849A5E0">
        <w:rPr>
          <w:rFonts w:ascii="Calibri" w:eastAsia="Calibri" w:hAnsi="Calibri" w:cs="Calibri"/>
          <w:b/>
          <w:bCs/>
          <w:color w:val="4472C4" w:themeColor="accent1"/>
          <w:sz w:val="48"/>
          <w:szCs w:val="48"/>
        </w:rPr>
        <w:t xml:space="preserve">                                Deloitte case study</w:t>
      </w:r>
    </w:p>
    <w:p w14:paraId="6D6D8819" w14:textId="455E9CCF" w:rsidR="1849A5E0" w:rsidRDefault="1849A5E0" w:rsidP="1849A5E0">
      <w:pPr>
        <w:jc w:val="both"/>
        <w:rPr>
          <w:rFonts w:ascii="Calibri" w:eastAsia="Calibri" w:hAnsi="Calibri" w:cs="Calibri"/>
          <w:b/>
          <w:bCs/>
          <w:color w:val="4472C4" w:themeColor="accent1"/>
          <w:sz w:val="48"/>
          <w:szCs w:val="48"/>
        </w:rPr>
      </w:pPr>
    </w:p>
    <w:tbl>
      <w:tblPr>
        <w:tblStyle w:val="TableGrid"/>
        <w:tblW w:w="0" w:type="auto"/>
        <w:tblLayout w:type="fixed"/>
        <w:tblLook w:val="06A0" w:firstRow="1" w:lastRow="0" w:firstColumn="1" w:lastColumn="0" w:noHBand="1" w:noVBand="1"/>
      </w:tblPr>
      <w:tblGrid>
        <w:gridCol w:w="3870"/>
        <w:gridCol w:w="7001"/>
      </w:tblGrid>
      <w:tr w:rsidR="1849A5E0" w14:paraId="0582F854" w14:textId="77777777" w:rsidTr="1849A5E0">
        <w:trPr>
          <w:trHeight w:val="960"/>
        </w:trPr>
        <w:tc>
          <w:tcPr>
            <w:tcW w:w="3870" w:type="dxa"/>
            <w:shd w:val="clear" w:color="auto" w:fill="FFC000" w:themeFill="accent4"/>
          </w:tcPr>
          <w:p w14:paraId="6535C635" w14:textId="65C657A9" w:rsidR="1849A5E0" w:rsidRDefault="1849A5E0" w:rsidP="1849A5E0">
            <w:pPr>
              <w:rPr>
                <w:rFonts w:ascii="Calibri" w:eastAsia="Calibri" w:hAnsi="Calibri" w:cs="Calibri"/>
                <w:b/>
                <w:bCs/>
                <w:color w:val="4472C4" w:themeColor="accent1"/>
                <w:sz w:val="36"/>
                <w:szCs w:val="36"/>
              </w:rPr>
            </w:pPr>
            <w:r w:rsidRPr="1849A5E0">
              <w:rPr>
                <w:rFonts w:ascii="Calibri" w:eastAsia="Calibri" w:hAnsi="Calibri" w:cs="Calibri"/>
                <w:b/>
                <w:bCs/>
                <w:color w:val="4472C4" w:themeColor="accent1"/>
                <w:sz w:val="36"/>
                <w:szCs w:val="36"/>
              </w:rPr>
              <w:t xml:space="preserve">           </w:t>
            </w:r>
            <w:r w:rsidRPr="1849A5E0">
              <w:rPr>
                <w:rFonts w:ascii="Calibri" w:eastAsia="Calibri" w:hAnsi="Calibri" w:cs="Calibri"/>
                <w:b/>
                <w:bCs/>
                <w:color w:val="000000" w:themeColor="text1"/>
                <w:sz w:val="36"/>
                <w:szCs w:val="36"/>
              </w:rPr>
              <w:t xml:space="preserve"> Written By </w:t>
            </w:r>
          </w:p>
          <w:p w14:paraId="54943456" w14:textId="039C38B6" w:rsidR="1849A5E0" w:rsidRDefault="1849A5E0" w:rsidP="1849A5E0">
            <w:pPr>
              <w:rPr>
                <w:rFonts w:ascii="Calibri" w:eastAsia="Calibri" w:hAnsi="Calibri" w:cs="Calibri"/>
                <w:b/>
                <w:bCs/>
                <w:color w:val="4472C4" w:themeColor="accent1"/>
                <w:sz w:val="36"/>
                <w:szCs w:val="36"/>
              </w:rPr>
            </w:pPr>
          </w:p>
        </w:tc>
        <w:tc>
          <w:tcPr>
            <w:tcW w:w="7001" w:type="dxa"/>
            <w:vAlign w:val="center"/>
          </w:tcPr>
          <w:p w14:paraId="7501BEBF" w14:textId="77777777" w:rsidR="1849A5E0" w:rsidRPr="00302305" w:rsidRDefault="00302305" w:rsidP="00302305">
            <w:pPr>
              <w:rPr>
                <w:rFonts w:asciiTheme="majorHAnsi" w:eastAsia="Calibri" w:hAnsiTheme="majorHAnsi" w:cstheme="majorHAnsi"/>
                <w:b/>
                <w:bCs/>
                <w:color w:val="000000" w:themeColor="text1"/>
                <w:sz w:val="24"/>
                <w:szCs w:val="24"/>
              </w:rPr>
            </w:pPr>
            <w:r w:rsidRPr="00302305">
              <w:rPr>
                <w:rFonts w:asciiTheme="majorHAnsi" w:eastAsia="Calibri" w:hAnsiTheme="majorHAnsi" w:cstheme="majorHAnsi"/>
                <w:b/>
                <w:bCs/>
                <w:color w:val="000000" w:themeColor="text1"/>
                <w:sz w:val="24"/>
                <w:szCs w:val="24"/>
              </w:rPr>
              <w:t>Mukilan S</w:t>
            </w:r>
          </w:p>
          <w:p w14:paraId="1A28FF66" w14:textId="77777777" w:rsidR="00302305" w:rsidRPr="00302305" w:rsidRDefault="00302305" w:rsidP="00302305">
            <w:pPr>
              <w:rPr>
                <w:rFonts w:asciiTheme="majorHAnsi" w:eastAsia="Calibri" w:hAnsiTheme="majorHAnsi" w:cstheme="majorHAnsi"/>
                <w:b/>
                <w:bCs/>
                <w:color w:val="000000" w:themeColor="text1"/>
                <w:sz w:val="24"/>
                <w:szCs w:val="24"/>
              </w:rPr>
            </w:pPr>
            <w:r w:rsidRPr="00302305">
              <w:rPr>
                <w:rFonts w:asciiTheme="majorHAnsi" w:eastAsia="Calibri" w:hAnsiTheme="majorHAnsi" w:cstheme="majorHAnsi"/>
                <w:b/>
                <w:bCs/>
                <w:color w:val="000000" w:themeColor="text1"/>
                <w:sz w:val="24"/>
                <w:szCs w:val="24"/>
              </w:rPr>
              <w:t>Balachandran E</w:t>
            </w:r>
          </w:p>
          <w:p w14:paraId="1EB77B70" w14:textId="77777777" w:rsidR="00302305" w:rsidRPr="00302305" w:rsidRDefault="00302305" w:rsidP="00302305">
            <w:pPr>
              <w:rPr>
                <w:rFonts w:asciiTheme="majorHAnsi" w:hAnsiTheme="majorHAnsi" w:cstheme="majorHAnsi"/>
                <w:b/>
                <w:bCs/>
                <w:spacing w:val="2"/>
                <w:sz w:val="24"/>
                <w:szCs w:val="24"/>
              </w:rPr>
            </w:pPr>
            <w:r w:rsidRPr="00302305">
              <w:rPr>
                <w:rFonts w:asciiTheme="majorHAnsi" w:hAnsiTheme="majorHAnsi" w:cstheme="majorHAnsi"/>
                <w:b/>
                <w:bCs/>
                <w:spacing w:val="2"/>
                <w:sz w:val="24"/>
                <w:szCs w:val="24"/>
              </w:rPr>
              <w:t>Divakar S</w:t>
            </w:r>
          </w:p>
          <w:p w14:paraId="4BE58AC0" w14:textId="77777777" w:rsidR="00302305" w:rsidRPr="00302305" w:rsidRDefault="00302305" w:rsidP="00302305">
            <w:pPr>
              <w:rPr>
                <w:rFonts w:asciiTheme="majorHAnsi" w:hAnsiTheme="majorHAnsi" w:cstheme="majorHAnsi"/>
                <w:b/>
                <w:bCs/>
                <w:spacing w:val="2"/>
                <w:sz w:val="24"/>
                <w:szCs w:val="24"/>
              </w:rPr>
            </w:pPr>
            <w:r w:rsidRPr="00302305">
              <w:rPr>
                <w:rFonts w:asciiTheme="majorHAnsi" w:hAnsiTheme="majorHAnsi" w:cstheme="majorHAnsi"/>
                <w:b/>
                <w:bCs/>
                <w:spacing w:val="2"/>
                <w:sz w:val="24"/>
                <w:szCs w:val="24"/>
              </w:rPr>
              <w:t>Sabanayagam B</w:t>
            </w:r>
          </w:p>
          <w:p w14:paraId="3419D63B" w14:textId="77777777" w:rsidR="00302305" w:rsidRPr="00302305" w:rsidRDefault="00302305" w:rsidP="00302305">
            <w:pPr>
              <w:rPr>
                <w:rFonts w:asciiTheme="majorHAnsi" w:hAnsiTheme="majorHAnsi" w:cstheme="majorHAnsi"/>
                <w:b/>
                <w:bCs/>
                <w:spacing w:val="2"/>
                <w:sz w:val="24"/>
                <w:szCs w:val="24"/>
              </w:rPr>
            </w:pPr>
            <w:r w:rsidRPr="00302305">
              <w:rPr>
                <w:rFonts w:asciiTheme="majorHAnsi" w:hAnsiTheme="majorHAnsi" w:cstheme="majorHAnsi"/>
                <w:b/>
                <w:bCs/>
                <w:spacing w:val="2"/>
                <w:sz w:val="24"/>
                <w:szCs w:val="24"/>
              </w:rPr>
              <w:t>Dharun Anand S</w:t>
            </w:r>
          </w:p>
          <w:p w14:paraId="37AC92E3" w14:textId="77777777" w:rsidR="00302305" w:rsidRPr="00302305" w:rsidRDefault="00302305" w:rsidP="00302305">
            <w:pPr>
              <w:rPr>
                <w:rFonts w:asciiTheme="majorHAnsi" w:hAnsiTheme="majorHAnsi" w:cstheme="majorHAnsi"/>
                <w:b/>
                <w:bCs/>
                <w:spacing w:val="2"/>
                <w:sz w:val="24"/>
                <w:szCs w:val="24"/>
              </w:rPr>
            </w:pPr>
            <w:r w:rsidRPr="00302305">
              <w:rPr>
                <w:rFonts w:asciiTheme="majorHAnsi" w:hAnsiTheme="majorHAnsi" w:cstheme="majorHAnsi"/>
                <w:b/>
                <w:bCs/>
                <w:spacing w:val="2"/>
                <w:sz w:val="24"/>
                <w:szCs w:val="24"/>
              </w:rPr>
              <w:t>Chandru A</w:t>
            </w:r>
          </w:p>
          <w:p w14:paraId="68D66177" w14:textId="77777777" w:rsidR="00302305" w:rsidRPr="00302305" w:rsidRDefault="00302305" w:rsidP="00302305">
            <w:pPr>
              <w:rPr>
                <w:rFonts w:asciiTheme="majorHAnsi" w:hAnsiTheme="majorHAnsi" w:cstheme="majorHAnsi"/>
                <w:b/>
                <w:bCs/>
                <w:spacing w:val="2"/>
                <w:sz w:val="24"/>
                <w:szCs w:val="24"/>
              </w:rPr>
            </w:pPr>
            <w:r w:rsidRPr="00302305">
              <w:rPr>
                <w:rFonts w:asciiTheme="majorHAnsi" w:hAnsiTheme="majorHAnsi" w:cstheme="majorHAnsi"/>
                <w:b/>
                <w:bCs/>
                <w:spacing w:val="2"/>
                <w:sz w:val="24"/>
                <w:szCs w:val="24"/>
              </w:rPr>
              <w:t>Azim Ahamed</w:t>
            </w:r>
          </w:p>
          <w:p w14:paraId="1563316E" w14:textId="08FBD11A" w:rsidR="00302305" w:rsidRPr="00302305" w:rsidRDefault="00302305" w:rsidP="00302305">
            <w:pPr>
              <w:jc w:val="center"/>
              <w:rPr>
                <w:rFonts w:ascii="Roboto" w:hAnsi="Roboto"/>
                <w:spacing w:val="2"/>
                <w:sz w:val="21"/>
                <w:szCs w:val="21"/>
              </w:rPr>
            </w:pPr>
          </w:p>
        </w:tc>
      </w:tr>
      <w:tr w:rsidR="1849A5E0" w14:paraId="43C1ACD2" w14:textId="77777777" w:rsidTr="1849A5E0">
        <w:trPr>
          <w:trHeight w:val="1275"/>
        </w:trPr>
        <w:tc>
          <w:tcPr>
            <w:tcW w:w="3870" w:type="dxa"/>
            <w:shd w:val="clear" w:color="auto" w:fill="FFC000" w:themeFill="accent4"/>
          </w:tcPr>
          <w:p w14:paraId="19B07842" w14:textId="1088585B" w:rsidR="1849A5E0" w:rsidRDefault="1849A5E0" w:rsidP="1849A5E0">
            <w:pPr>
              <w:rPr>
                <w:rFonts w:ascii="Calibri" w:eastAsia="Calibri" w:hAnsi="Calibri" w:cs="Calibri"/>
                <w:b/>
                <w:bCs/>
                <w:color w:val="000000" w:themeColor="text1"/>
                <w:sz w:val="36"/>
                <w:szCs w:val="36"/>
              </w:rPr>
            </w:pPr>
            <w:r w:rsidRPr="1849A5E0">
              <w:rPr>
                <w:rFonts w:ascii="Calibri" w:eastAsia="Calibri" w:hAnsi="Calibri" w:cs="Calibri"/>
                <w:b/>
                <w:bCs/>
                <w:color w:val="000000" w:themeColor="text1"/>
                <w:sz w:val="36"/>
                <w:szCs w:val="36"/>
              </w:rPr>
              <w:t xml:space="preserve">     Document</w:t>
            </w:r>
            <w:r w:rsidRPr="1849A5E0">
              <w:rPr>
                <w:rFonts w:ascii="Calibri" w:eastAsia="Calibri" w:hAnsi="Calibri" w:cs="Calibri"/>
                <w:b/>
                <w:bCs/>
                <w:color w:val="4472C4" w:themeColor="accent1"/>
                <w:sz w:val="48"/>
                <w:szCs w:val="48"/>
              </w:rPr>
              <w:t xml:space="preserve"> </w:t>
            </w:r>
            <w:r w:rsidRPr="1849A5E0">
              <w:rPr>
                <w:rFonts w:ascii="Calibri" w:eastAsia="Calibri" w:hAnsi="Calibri" w:cs="Calibri"/>
                <w:b/>
                <w:bCs/>
                <w:color w:val="000000" w:themeColor="text1"/>
                <w:sz w:val="36"/>
                <w:szCs w:val="36"/>
              </w:rPr>
              <w:t>Version</w:t>
            </w:r>
          </w:p>
          <w:p w14:paraId="41D5E2F9" w14:textId="20695500" w:rsidR="1849A5E0" w:rsidRDefault="1849A5E0" w:rsidP="1849A5E0">
            <w:pPr>
              <w:rPr>
                <w:rFonts w:ascii="Calibri" w:eastAsia="Calibri" w:hAnsi="Calibri" w:cs="Calibri"/>
                <w:b/>
                <w:bCs/>
                <w:color w:val="4472C4" w:themeColor="accent1"/>
                <w:sz w:val="48"/>
                <w:szCs w:val="48"/>
              </w:rPr>
            </w:pPr>
          </w:p>
        </w:tc>
        <w:tc>
          <w:tcPr>
            <w:tcW w:w="7001" w:type="dxa"/>
            <w:vAlign w:val="center"/>
          </w:tcPr>
          <w:p w14:paraId="565063CC" w14:textId="5D707C72" w:rsidR="1849A5E0" w:rsidRPr="00302305" w:rsidRDefault="00302305" w:rsidP="00302305">
            <w:pPr>
              <w:rPr>
                <w:rFonts w:ascii="Calibri" w:eastAsia="Calibri" w:hAnsi="Calibri" w:cs="Calibri"/>
                <w:color w:val="000000" w:themeColor="text1"/>
                <w:sz w:val="24"/>
                <w:szCs w:val="24"/>
              </w:rPr>
            </w:pPr>
            <w:r w:rsidRPr="00302305">
              <w:rPr>
                <w:rFonts w:ascii="Calibri" w:eastAsia="Calibri" w:hAnsi="Calibri" w:cs="Calibri"/>
                <w:color w:val="000000" w:themeColor="text1"/>
                <w:sz w:val="24"/>
                <w:szCs w:val="24"/>
              </w:rPr>
              <w:t>0.1</w:t>
            </w:r>
          </w:p>
        </w:tc>
      </w:tr>
      <w:tr w:rsidR="1849A5E0" w14:paraId="7A190C48" w14:textId="77777777" w:rsidTr="1849A5E0">
        <w:trPr>
          <w:trHeight w:val="1110"/>
        </w:trPr>
        <w:tc>
          <w:tcPr>
            <w:tcW w:w="3870" w:type="dxa"/>
            <w:shd w:val="clear" w:color="auto" w:fill="FFC000" w:themeFill="accent4"/>
          </w:tcPr>
          <w:p w14:paraId="3D76B39F" w14:textId="530811F3" w:rsidR="1849A5E0" w:rsidRDefault="1849A5E0" w:rsidP="1849A5E0">
            <w:pPr>
              <w:rPr>
                <w:rFonts w:ascii="Calibri" w:eastAsia="Calibri" w:hAnsi="Calibri" w:cs="Calibri"/>
                <w:b/>
                <w:bCs/>
                <w:color w:val="000000" w:themeColor="text1"/>
                <w:sz w:val="36"/>
                <w:szCs w:val="36"/>
              </w:rPr>
            </w:pPr>
            <w:r w:rsidRPr="1849A5E0">
              <w:rPr>
                <w:rFonts w:ascii="Calibri" w:eastAsia="Calibri" w:hAnsi="Calibri" w:cs="Calibri"/>
                <w:b/>
                <w:bCs/>
                <w:color w:val="000000" w:themeColor="text1"/>
                <w:sz w:val="36"/>
                <w:szCs w:val="36"/>
              </w:rPr>
              <w:t xml:space="preserve">      Last Revised Date</w:t>
            </w:r>
          </w:p>
          <w:p w14:paraId="6DC7BFBF" w14:textId="4F9F351A" w:rsidR="1849A5E0" w:rsidRDefault="1849A5E0" w:rsidP="1849A5E0">
            <w:pPr>
              <w:rPr>
                <w:rFonts w:ascii="Calibri" w:eastAsia="Calibri" w:hAnsi="Calibri" w:cs="Calibri"/>
                <w:b/>
                <w:bCs/>
                <w:color w:val="4472C4" w:themeColor="accent1"/>
                <w:sz w:val="48"/>
                <w:szCs w:val="48"/>
              </w:rPr>
            </w:pPr>
          </w:p>
        </w:tc>
        <w:tc>
          <w:tcPr>
            <w:tcW w:w="7001" w:type="dxa"/>
          </w:tcPr>
          <w:p w14:paraId="37B78CCD" w14:textId="65B1A819" w:rsidR="1849A5E0" w:rsidRDefault="1849A5E0" w:rsidP="1849A5E0">
            <w:pPr>
              <w:rPr>
                <w:rFonts w:ascii="Calibri" w:eastAsia="Calibri" w:hAnsi="Calibri" w:cs="Calibri"/>
                <w:b/>
                <w:bCs/>
                <w:color w:val="4472C4" w:themeColor="accent1"/>
                <w:sz w:val="48"/>
                <w:szCs w:val="48"/>
              </w:rPr>
            </w:pPr>
            <w:r w:rsidRPr="1849A5E0">
              <w:rPr>
                <w:rFonts w:ascii="Calibri" w:eastAsia="Calibri" w:hAnsi="Calibri" w:cs="Calibri"/>
                <w:b/>
                <w:bCs/>
                <w:color w:val="4472C4" w:themeColor="accent1"/>
                <w:sz w:val="48"/>
                <w:szCs w:val="48"/>
              </w:rPr>
              <w:t xml:space="preserve">    </w:t>
            </w:r>
          </w:p>
        </w:tc>
      </w:tr>
    </w:tbl>
    <w:p w14:paraId="77DE195E" w14:textId="5BD4D313" w:rsidR="1849A5E0" w:rsidRDefault="1849A5E0" w:rsidP="1849A5E0">
      <w:pPr>
        <w:jc w:val="both"/>
        <w:rPr>
          <w:rFonts w:ascii="Calibri" w:eastAsia="Calibri" w:hAnsi="Calibri" w:cs="Calibri"/>
          <w:b/>
          <w:bCs/>
          <w:color w:val="4472C4" w:themeColor="accent1"/>
          <w:sz w:val="48"/>
          <w:szCs w:val="48"/>
        </w:rPr>
      </w:pPr>
    </w:p>
    <w:p w14:paraId="02D3FF59" w14:textId="6CBFF999" w:rsidR="1849A5E0" w:rsidRDefault="1849A5E0" w:rsidP="1849A5E0">
      <w:pPr>
        <w:jc w:val="both"/>
        <w:rPr>
          <w:rFonts w:ascii="Calibri" w:eastAsia="Calibri" w:hAnsi="Calibri" w:cs="Calibri"/>
          <w:b/>
          <w:bCs/>
          <w:color w:val="4472C4" w:themeColor="accent1"/>
          <w:sz w:val="48"/>
          <w:szCs w:val="48"/>
        </w:rPr>
      </w:pPr>
    </w:p>
    <w:p w14:paraId="73296C96" w14:textId="6845CC6B" w:rsidR="1849A5E0" w:rsidRDefault="1849A5E0" w:rsidP="1849A5E0">
      <w:pPr>
        <w:jc w:val="both"/>
        <w:rPr>
          <w:rFonts w:ascii="Calibri" w:eastAsia="Calibri" w:hAnsi="Calibri" w:cs="Calibri"/>
          <w:b/>
          <w:bCs/>
          <w:color w:val="4472C4" w:themeColor="accent1"/>
          <w:sz w:val="48"/>
          <w:szCs w:val="48"/>
        </w:rPr>
      </w:pPr>
    </w:p>
    <w:p w14:paraId="4E39278F" w14:textId="720A60AB" w:rsidR="1849A5E0" w:rsidRDefault="1849A5E0" w:rsidP="1849A5E0">
      <w:pPr>
        <w:jc w:val="both"/>
        <w:rPr>
          <w:rFonts w:ascii="Calibri" w:eastAsia="Calibri" w:hAnsi="Calibri" w:cs="Calibri"/>
          <w:b/>
          <w:bCs/>
          <w:color w:val="4472C4" w:themeColor="accent1"/>
          <w:sz w:val="48"/>
          <w:szCs w:val="48"/>
        </w:rPr>
      </w:pPr>
    </w:p>
    <w:p w14:paraId="4577F127" w14:textId="63FC38A6" w:rsidR="1849A5E0" w:rsidRDefault="1849A5E0" w:rsidP="1849A5E0">
      <w:pPr>
        <w:jc w:val="both"/>
        <w:rPr>
          <w:rFonts w:ascii="Calibri" w:eastAsia="Calibri" w:hAnsi="Calibri" w:cs="Calibri"/>
          <w:b/>
          <w:bCs/>
          <w:color w:val="4472C4" w:themeColor="accent1"/>
          <w:sz w:val="48"/>
          <w:szCs w:val="48"/>
        </w:rPr>
      </w:pPr>
    </w:p>
    <w:p w14:paraId="16343EFD" w14:textId="6355CC9E" w:rsidR="1849A5E0" w:rsidRDefault="1849A5E0" w:rsidP="1849A5E0">
      <w:pPr>
        <w:jc w:val="both"/>
        <w:rPr>
          <w:rFonts w:ascii="Calibri" w:eastAsia="Calibri" w:hAnsi="Calibri" w:cs="Calibri"/>
          <w:b/>
          <w:bCs/>
          <w:color w:val="4472C4" w:themeColor="accent1"/>
          <w:sz w:val="48"/>
          <w:szCs w:val="48"/>
        </w:rPr>
      </w:pPr>
    </w:p>
    <w:p w14:paraId="67B98E71" w14:textId="056E5F9F" w:rsidR="1849A5E0" w:rsidRDefault="1849A5E0" w:rsidP="1849A5E0">
      <w:pPr>
        <w:jc w:val="both"/>
        <w:rPr>
          <w:rFonts w:ascii="Calibri" w:eastAsia="Calibri" w:hAnsi="Calibri" w:cs="Calibri"/>
          <w:b/>
          <w:bCs/>
          <w:color w:val="4472C4" w:themeColor="accent1"/>
          <w:sz w:val="48"/>
          <w:szCs w:val="48"/>
        </w:rPr>
      </w:pPr>
    </w:p>
    <w:p w14:paraId="3B4041DB" w14:textId="4231B41B" w:rsidR="1849A5E0" w:rsidRDefault="1849A5E0" w:rsidP="1849A5E0">
      <w:pPr>
        <w:rPr>
          <w:rFonts w:ascii="Calibri" w:eastAsia="Calibri" w:hAnsi="Calibri" w:cs="Calibri"/>
          <w:color w:val="2F5496" w:themeColor="accent1" w:themeShade="BF"/>
          <w:sz w:val="40"/>
          <w:szCs w:val="40"/>
        </w:rPr>
      </w:pPr>
      <w:r w:rsidRPr="1849A5E0">
        <w:rPr>
          <w:rFonts w:ascii="Calibri" w:eastAsia="Calibri" w:hAnsi="Calibri" w:cs="Calibri"/>
          <w:b/>
          <w:bCs/>
          <w:color w:val="2F5496" w:themeColor="accent1" w:themeShade="BF"/>
          <w:sz w:val="40"/>
          <w:szCs w:val="40"/>
        </w:rPr>
        <w:t>DOCUMENT CONTROL</w:t>
      </w:r>
    </w:p>
    <w:p w14:paraId="531E3A16" w14:textId="10D47581" w:rsidR="1849A5E0" w:rsidRDefault="1849A5E0" w:rsidP="1849A5E0">
      <w:pPr>
        <w:rPr>
          <w:rFonts w:ascii="Calibri" w:eastAsia="Calibri" w:hAnsi="Calibri" w:cs="Calibri"/>
          <w:color w:val="4471C4"/>
          <w:sz w:val="36"/>
          <w:szCs w:val="36"/>
        </w:rPr>
      </w:pPr>
      <w:r w:rsidRPr="1849A5E0">
        <w:rPr>
          <w:rFonts w:ascii="Calibri" w:eastAsia="Calibri" w:hAnsi="Calibri" w:cs="Calibri"/>
          <w:b/>
          <w:bCs/>
          <w:color w:val="4471C4"/>
          <w:sz w:val="36"/>
          <w:szCs w:val="36"/>
        </w:rPr>
        <w:t>Change Record:</w:t>
      </w:r>
    </w:p>
    <w:tbl>
      <w:tblPr>
        <w:tblStyle w:val="TableGrid"/>
        <w:tblW w:w="0" w:type="auto"/>
        <w:tblLayout w:type="fixed"/>
        <w:tblLook w:val="06A0" w:firstRow="1" w:lastRow="0" w:firstColumn="1" w:lastColumn="0" w:noHBand="1" w:noVBand="1"/>
      </w:tblPr>
      <w:tblGrid>
        <w:gridCol w:w="1890"/>
        <w:gridCol w:w="1665"/>
        <w:gridCol w:w="1755"/>
        <w:gridCol w:w="5475"/>
      </w:tblGrid>
      <w:tr w:rsidR="1849A5E0" w14:paraId="7C34F35D" w14:textId="77777777" w:rsidTr="1849A5E0">
        <w:tc>
          <w:tcPr>
            <w:tcW w:w="1890" w:type="dxa"/>
            <w:shd w:val="clear" w:color="auto" w:fill="FFC000" w:themeFill="accent4"/>
          </w:tcPr>
          <w:p w14:paraId="602A4648" w14:textId="1B56862D"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VERSION</w:t>
            </w:r>
          </w:p>
        </w:tc>
        <w:tc>
          <w:tcPr>
            <w:tcW w:w="1665" w:type="dxa"/>
            <w:shd w:val="clear" w:color="auto" w:fill="FFC000" w:themeFill="accent4"/>
          </w:tcPr>
          <w:p w14:paraId="456F3B11" w14:textId="3C2E8A43"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03110AB5" w14:textId="5034FDE5"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AUTHOR</w:t>
            </w:r>
          </w:p>
        </w:tc>
        <w:tc>
          <w:tcPr>
            <w:tcW w:w="5475" w:type="dxa"/>
            <w:shd w:val="clear" w:color="auto" w:fill="FFC000" w:themeFill="accent4"/>
          </w:tcPr>
          <w:p w14:paraId="7D715FAE" w14:textId="373E9D5D"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w:t>
            </w:r>
          </w:p>
        </w:tc>
      </w:tr>
      <w:tr w:rsidR="1849A5E0" w14:paraId="19281CEC" w14:textId="77777777" w:rsidTr="1849A5E0">
        <w:trPr>
          <w:trHeight w:val="1080"/>
        </w:trPr>
        <w:tc>
          <w:tcPr>
            <w:tcW w:w="1890" w:type="dxa"/>
          </w:tcPr>
          <w:p w14:paraId="6ECDAE61" w14:textId="58AB55EE" w:rsidR="1849A5E0" w:rsidRDefault="1849A5E0" w:rsidP="1849A5E0">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Pr="1849A5E0">
              <w:rPr>
                <w:rFonts w:ascii="Calibri" w:eastAsia="Calibri" w:hAnsi="Calibri" w:cs="Calibri"/>
                <w:color w:val="000000" w:themeColor="text1"/>
                <w:sz w:val="28"/>
                <w:szCs w:val="28"/>
              </w:rPr>
              <w:t>0.1</w:t>
            </w:r>
          </w:p>
        </w:tc>
        <w:tc>
          <w:tcPr>
            <w:tcW w:w="1665" w:type="dxa"/>
          </w:tcPr>
          <w:p w14:paraId="685D7238" w14:textId="4971C49E" w:rsidR="1849A5E0" w:rsidRDefault="1849A5E0" w:rsidP="1849A5E0">
            <w:pPr>
              <w:spacing w:line="259" w:lineRule="auto"/>
              <w:rPr>
                <w:rFonts w:ascii="Calibri" w:eastAsia="Calibri" w:hAnsi="Calibri" w:cs="Calibri"/>
                <w:color w:val="000000" w:themeColor="text1"/>
                <w:sz w:val="28"/>
                <w:szCs w:val="28"/>
              </w:rPr>
            </w:pPr>
          </w:p>
          <w:p w14:paraId="555D8CC6" w14:textId="54A41CA6" w:rsidR="1849A5E0" w:rsidRDefault="1849A5E0" w:rsidP="1849A5E0">
            <w:pPr>
              <w:spacing w:line="259" w:lineRule="auto"/>
              <w:rPr>
                <w:rFonts w:ascii="Calibri" w:eastAsia="Calibri" w:hAnsi="Calibri" w:cs="Calibri"/>
                <w:color w:val="000000" w:themeColor="text1"/>
                <w:sz w:val="24"/>
                <w:szCs w:val="24"/>
              </w:rPr>
            </w:pPr>
            <w:r w:rsidRPr="1849A5E0">
              <w:rPr>
                <w:rFonts w:ascii="Calibri" w:eastAsia="Calibri" w:hAnsi="Calibri" w:cs="Calibri"/>
                <w:b/>
                <w:bCs/>
                <w:color w:val="000000" w:themeColor="text1"/>
                <w:sz w:val="24"/>
                <w:szCs w:val="24"/>
              </w:rPr>
              <w:t>2</w:t>
            </w:r>
            <w:r w:rsidR="00302305">
              <w:rPr>
                <w:rFonts w:ascii="Calibri" w:eastAsia="Calibri" w:hAnsi="Calibri" w:cs="Calibri"/>
                <w:b/>
                <w:bCs/>
                <w:color w:val="000000" w:themeColor="text1"/>
                <w:sz w:val="24"/>
                <w:szCs w:val="24"/>
              </w:rPr>
              <w:t>8</w:t>
            </w:r>
            <w:r w:rsidRPr="1849A5E0">
              <w:rPr>
                <w:rFonts w:ascii="Calibri" w:eastAsia="Calibri" w:hAnsi="Calibri" w:cs="Calibri"/>
                <w:b/>
                <w:bCs/>
                <w:color w:val="000000" w:themeColor="text1"/>
                <w:sz w:val="24"/>
                <w:szCs w:val="24"/>
              </w:rPr>
              <w:t xml:space="preserve"> </w:t>
            </w:r>
            <w:r w:rsidR="0016193C">
              <w:rPr>
                <w:rFonts w:ascii="Calibri" w:eastAsia="Calibri" w:hAnsi="Calibri" w:cs="Calibri"/>
                <w:b/>
                <w:bCs/>
                <w:color w:val="000000" w:themeColor="text1"/>
                <w:sz w:val="24"/>
                <w:szCs w:val="24"/>
              </w:rPr>
              <w:t>May</w:t>
            </w:r>
            <w:r w:rsidRPr="1849A5E0">
              <w:rPr>
                <w:rFonts w:ascii="Calibri" w:eastAsia="Calibri" w:hAnsi="Calibri" w:cs="Calibri"/>
                <w:b/>
                <w:bCs/>
                <w:color w:val="000000" w:themeColor="text1"/>
                <w:sz w:val="24"/>
                <w:szCs w:val="24"/>
              </w:rPr>
              <w:t xml:space="preserve"> 202</w:t>
            </w:r>
            <w:r w:rsidR="00E25B91">
              <w:rPr>
                <w:rFonts w:ascii="Calibri" w:eastAsia="Calibri" w:hAnsi="Calibri" w:cs="Calibri"/>
                <w:b/>
                <w:bCs/>
                <w:color w:val="000000" w:themeColor="text1"/>
                <w:sz w:val="24"/>
                <w:szCs w:val="24"/>
              </w:rPr>
              <w:t>3</w:t>
            </w:r>
          </w:p>
          <w:p w14:paraId="271C4131" w14:textId="34EFACD5" w:rsidR="1849A5E0" w:rsidRDefault="1849A5E0" w:rsidP="1849A5E0">
            <w:pPr>
              <w:spacing w:line="259" w:lineRule="auto"/>
              <w:rPr>
                <w:rFonts w:ascii="Calibri" w:eastAsia="Calibri" w:hAnsi="Calibri" w:cs="Calibri"/>
                <w:color w:val="000000" w:themeColor="text1"/>
                <w:sz w:val="24"/>
                <w:szCs w:val="24"/>
              </w:rPr>
            </w:pPr>
          </w:p>
        </w:tc>
        <w:tc>
          <w:tcPr>
            <w:tcW w:w="1755" w:type="dxa"/>
          </w:tcPr>
          <w:p w14:paraId="0CFEED55" w14:textId="458F4339" w:rsidR="1849A5E0" w:rsidRDefault="1849A5E0" w:rsidP="1849A5E0">
            <w:pPr>
              <w:spacing w:line="259" w:lineRule="auto"/>
              <w:rPr>
                <w:rFonts w:ascii="Calibri" w:eastAsia="Calibri" w:hAnsi="Calibri" w:cs="Calibri"/>
                <w:color w:val="000000" w:themeColor="text1"/>
                <w:sz w:val="24"/>
                <w:szCs w:val="24"/>
              </w:rPr>
            </w:pPr>
            <w:r w:rsidRPr="1849A5E0">
              <w:rPr>
                <w:rFonts w:ascii="Calibri" w:eastAsia="Calibri" w:hAnsi="Calibri" w:cs="Calibri"/>
                <w:b/>
                <w:bCs/>
                <w:color w:val="000000" w:themeColor="text1"/>
                <w:sz w:val="24"/>
                <w:szCs w:val="24"/>
              </w:rPr>
              <w:t xml:space="preserve"> </w:t>
            </w:r>
          </w:p>
          <w:p w14:paraId="59C7556C" w14:textId="4684BF80" w:rsidR="1849A5E0" w:rsidRDefault="1849A5E0" w:rsidP="1849A5E0">
            <w:pPr>
              <w:spacing w:line="259" w:lineRule="auto"/>
              <w:rPr>
                <w:rFonts w:ascii="Calibri" w:eastAsia="Calibri" w:hAnsi="Calibri" w:cs="Calibri"/>
                <w:color w:val="000000" w:themeColor="text1"/>
                <w:sz w:val="24"/>
                <w:szCs w:val="24"/>
              </w:rPr>
            </w:pPr>
            <w:r w:rsidRPr="1849A5E0">
              <w:rPr>
                <w:rFonts w:ascii="Calibri" w:eastAsia="Calibri" w:hAnsi="Calibri" w:cs="Calibri"/>
                <w:b/>
                <w:bCs/>
                <w:color w:val="000000" w:themeColor="text1"/>
                <w:sz w:val="24"/>
                <w:szCs w:val="24"/>
              </w:rPr>
              <w:t xml:space="preserve">   </w:t>
            </w:r>
            <w:r w:rsidR="00302305">
              <w:rPr>
                <w:rFonts w:ascii="Calibri" w:eastAsia="Calibri" w:hAnsi="Calibri" w:cs="Calibri"/>
                <w:b/>
                <w:bCs/>
                <w:color w:val="000000" w:themeColor="text1"/>
                <w:sz w:val="24"/>
                <w:szCs w:val="24"/>
              </w:rPr>
              <w:t>Mukilan S</w:t>
            </w:r>
          </w:p>
        </w:tc>
        <w:tc>
          <w:tcPr>
            <w:tcW w:w="5475" w:type="dxa"/>
          </w:tcPr>
          <w:p w14:paraId="0ED4AAD6" w14:textId="2C8BBA4F" w:rsidR="1849A5E0" w:rsidRDefault="1849A5E0" w:rsidP="1849A5E0">
            <w:pPr>
              <w:spacing w:line="259" w:lineRule="auto"/>
              <w:rPr>
                <w:rFonts w:ascii="Calibri" w:eastAsia="Calibri" w:hAnsi="Calibri" w:cs="Calibri"/>
                <w:color w:val="2F5496" w:themeColor="accent1" w:themeShade="BF"/>
                <w:sz w:val="40"/>
                <w:szCs w:val="40"/>
              </w:rPr>
            </w:pPr>
          </w:p>
        </w:tc>
      </w:tr>
      <w:tr w:rsidR="1849A5E0" w14:paraId="713A5328" w14:textId="77777777" w:rsidTr="1849A5E0">
        <w:trPr>
          <w:trHeight w:val="1035"/>
        </w:trPr>
        <w:tc>
          <w:tcPr>
            <w:tcW w:w="1890" w:type="dxa"/>
          </w:tcPr>
          <w:p w14:paraId="67B07F39" w14:textId="32533B3D" w:rsidR="1849A5E0" w:rsidRDefault="1849A5E0" w:rsidP="1849A5E0">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Pr="1849A5E0">
              <w:rPr>
                <w:rFonts w:ascii="Calibri" w:eastAsia="Calibri" w:hAnsi="Calibri" w:cs="Calibri"/>
                <w:color w:val="000000" w:themeColor="text1"/>
                <w:sz w:val="28"/>
                <w:szCs w:val="28"/>
              </w:rPr>
              <w:t xml:space="preserve"> 0.2</w:t>
            </w:r>
          </w:p>
        </w:tc>
        <w:tc>
          <w:tcPr>
            <w:tcW w:w="1665" w:type="dxa"/>
          </w:tcPr>
          <w:p w14:paraId="222A52D4" w14:textId="50E3A9F3" w:rsidR="1849A5E0" w:rsidRDefault="1849A5E0" w:rsidP="1849A5E0">
            <w:pPr>
              <w:spacing w:line="259" w:lineRule="auto"/>
              <w:rPr>
                <w:rFonts w:ascii="Calibri" w:eastAsia="Calibri" w:hAnsi="Calibri" w:cs="Calibri"/>
                <w:color w:val="2F5496" w:themeColor="accent1" w:themeShade="BF"/>
                <w:sz w:val="40"/>
                <w:szCs w:val="40"/>
              </w:rPr>
            </w:pPr>
          </w:p>
        </w:tc>
        <w:tc>
          <w:tcPr>
            <w:tcW w:w="1755" w:type="dxa"/>
          </w:tcPr>
          <w:p w14:paraId="713EBF00" w14:textId="42EBC08D" w:rsidR="1849A5E0" w:rsidRDefault="1849A5E0" w:rsidP="1849A5E0">
            <w:pPr>
              <w:spacing w:line="259" w:lineRule="auto"/>
              <w:rPr>
                <w:rFonts w:ascii="Calibri" w:eastAsia="Calibri" w:hAnsi="Calibri" w:cs="Calibri"/>
                <w:color w:val="2F5496" w:themeColor="accent1" w:themeShade="BF"/>
                <w:sz w:val="40"/>
                <w:szCs w:val="40"/>
              </w:rPr>
            </w:pPr>
          </w:p>
        </w:tc>
        <w:tc>
          <w:tcPr>
            <w:tcW w:w="5475" w:type="dxa"/>
          </w:tcPr>
          <w:p w14:paraId="0052D681" w14:textId="70E3548F" w:rsidR="1849A5E0" w:rsidRDefault="1849A5E0" w:rsidP="1849A5E0">
            <w:pPr>
              <w:spacing w:line="259" w:lineRule="auto"/>
              <w:rPr>
                <w:rFonts w:ascii="Calibri" w:eastAsia="Calibri" w:hAnsi="Calibri" w:cs="Calibri"/>
                <w:color w:val="2F5496" w:themeColor="accent1" w:themeShade="BF"/>
                <w:sz w:val="40"/>
                <w:szCs w:val="40"/>
              </w:rPr>
            </w:pPr>
          </w:p>
        </w:tc>
      </w:tr>
    </w:tbl>
    <w:p w14:paraId="4CD52015" w14:textId="59B0462B" w:rsidR="1849A5E0" w:rsidRDefault="1849A5E0" w:rsidP="1849A5E0">
      <w:pPr>
        <w:rPr>
          <w:rFonts w:ascii="Calibri" w:eastAsia="Calibri" w:hAnsi="Calibri" w:cs="Calibri"/>
          <w:color w:val="000000" w:themeColor="text1"/>
        </w:rPr>
      </w:pPr>
    </w:p>
    <w:p w14:paraId="2FEF0C1F" w14:textId="434FFBAE" w:rsidR="1849A5E0" w:rsidRDefault="1849A5E0" w:rsidP="1849A5E0">
      <w:pPr>
        <w:rPr>
          <w:rFonts w:ascii="Calibri" w:eastAsia="Calibri" w:hAnsi="Calibri" w:cs="Calibri"/>
          <w:color w:val="4471C4"/>
          <w:sz w:val="40"/>
          <w:szCs w:val="40"/>
        </w:rPr>
      </w:pPr>
      <w:r w:rsidRPr="1849A5E0">
        <w:rPr>
          <w:rFonts w:ascii="Calibri" w:eastAsia="Calibri" w:hAnsi="Calibri" w:cs="Calibri"/>
          <w:b/>
          <w:bCs/>
          <w:color w:val="4471C4"/>
          <w:sz w:val="40"/>
          <w:szCs w:val="40"/>
        </w:rPr>
        <w:t>Reviews:</w:t>
      </w:r>
    </w:p>
    <w:tbl>
      <w:tblPr>
        <w:tblStyle w:val="TableGrid"/>
        <w:tblW w:w="0" w:type="auto"/>
        <w:tblLayout w:type="fixed"/>
        <w:tblLook w:val="06A0" w:firstRow="1" w:lastRow="0" w:firstColumn="1" w:lastColumn="0" w:noHBand="1" w:noVBand="1"/>
      </w:tblPr>
      <w:tblGrid>
        <w:gridCol w:w="1890"/>
        <w:gridCol w:w="1665"/>
        <w:gridCol w:w="1755"/>
        <w:gridCol w:w="5475"/>
      </w:tblGrid>
      <w:tr w:rsidR="1849A5E0" w14:paraId="3DA023D9" w14:textId="77777777" w:rsidTr="1849A5E0">
        <w:trPr>
          <w:trHeight w:val="480"/>
        </w:trPr>
        <w:tc>
          <w:tcPr>
            <w:tcW w:w="1890" w:type="dxa"/>
            <w:shd w:val="clear" w:color="auto" w:fill="FFC000" w:themeFill="accent4"/>
          </w:tcPr>
          <w:p w14:paraId="38B433BA" w14:textId="48839025"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6"/>
                <w:szCs w:val="36"/>
              </w:rPr>
              <w:t xml:space="preserve">  </w:t>
            </w:r>
            <w:r w:rsidRPr="1849A5E0">
              <w:rPr>
                <w:rFonts w:ascii="Calibri" w:eastAsia="Calibri" w:hAnsi="Calibri" w:cs="Calibri"/>
                <w:b/>
                <w:bCs/>
                <w:color w:val="000000" w:themeColor="text1"/>
                <w:sz w:val="32"/>
                <w:szCs w:val="32"/>
              </w:rPr>
              <w:t>VERSION</w:t>
            </w:r>
          </w:p>
        </w:tc>
        <w:tc>
          <w:tcPr>
            <w:tcW w:w="1665" w:type="dxa"/>
            <w:shd w:val="clear" w:color="auto" w:fill="FFC000" w:themeFill="accent4"/>
          </w:tcPr>
          <w:p w14:paraId="39F50652" w14:textId="42D6D872"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rPr>
              <w:t xml:space="preserve">   </w:t>
            </w:r>
            <w:r w:rsidRPr="1849A5E0">
              <w:rPr>
                <w:rFonts w:ascii="Calibri" w:eastAsia="Calibri" w:hAnsi="Calibri" w:cs="Calibri"/>
                <w:b/>
                <w:bCs/>
                <w:color w:val="000000" w:themeColor="text1"/>
              </w:rPr>
              <w:t xml:space="preserve"> </w:t>
            </w: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0FA897CF" w14:textId="70B9D9F4" w:rsidR="1849A5E0" w:rsidRDefault="1849A5E0" w:rsidP="1849A5E0">
            <w:pPr>
              <w:spacing w:line="259" w:lineRule="auto"/>
              <w:rPr>
                <w:rFonts w:ascii="Calibri" w:eastAsia="Calibri" w:hAnsi="Calibri" w:cs="Calibri"/>
                <w:sz w:val="32"/>
                <w:szCs w:val="32"/>
              </w:rPr>
            </w:pPr>
            <w:r w:rsidRPr="1849A5E0">
              <w:rPr>
                <w:rFonts w:ascii="Calibri" w:eastAsia="Calibri" w:hAnsi="Calibri" w:cs="Calibri"/>
                <w:b/>
                <w:bCs/>
                <w:sz w:val="28"/>
                <w:szCs w:val="28"/>
              </w:rPr>
              <w:t xml:space="preserve"> </w:t>
            </w:r>
            <w:r w:rsidRPr="1849A5E0">
              <w:rPr>
                <w:rFonts w:ascii="Calibri" w:eastAsia="Calibri" w:hAnsi="Calibri" w:cs="Calibri"/>
                <w:b/>
                <w:bCs/>
                <w:sz w:val="32"/>
                <w:szCs w:val="32"/>
              </w:rPr>
              <w:t>REVIEWER</w:t>
            </w:r>
          </w:p>
        </w:tc>
        <w:tc>
          <w:tcPr>
            <w:tcW w:w="5475" w:type="dxa"/>
            <w:shd w:val="clear" w:color="auto" w:fill="FFC000" w:themeFill="accent4"/>
          </w:tcPr>
          <w:p w14:paraId="755198E9" w14:textId="270981DA"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tc>
      </w:tr>
      <w:tr w:rsidR="1849A5E0" w14:paraId="01F891FF" w14:textId="77777777" w:rsidTr="1849A5E0">
        <w:trPr>
          <w:trHeight w:val="975"/>
        </w:trPr>
        <w:tc>
          <w:tcPr>
            <w:tcW w:w="1890" w:type="dxa"/>
          </w:tcPr>
          <w:p w14:paraId="7DE41E1D" w14:textId="3543C7D9" w:rsidR="1849A5E0" w:rsidRDefault="1849A5E0" w:rsidP="1849A5E0">
            <w:pPr>
              <w:spacing w:line="259" w:lineRule="auto"/>
              <w:rPr>
                <w:rFonts w:ascii="Calibri" w:eastAsia="Calibri" w:hAnsi="Calibri" w:cs="Calibri"/>
              </w:rPr>
            </w:pPr>
          </w:p>
        </w:tc>
        <w:tc>
          <w:tcPr>
            <w:tcW w:w="1665" w:type="dxa"/>
          </w:tcPr>
          <w:p w14:paraId="2749C8EF" w14:textId="5D2366FD" w:rsidR="1849A5E0" w:rsidRDefault="1849A5E0" w:rsidP="1849A5E0">
            <w:pPr>
              <w:spacing w:line="259" w:lineRule="auto"/>
              <w:rPr>
                <w:rFonts w:ascii="Calibri" w:eastAsia="Calibri" w:hAnsi="Calibri" w:cs="Calibri"/>
              </w:rPr>
            </w:pPr>
          </w:p>
        </w:tc>
        <w:tc>
          <w:tcPr>
            <w:tcW w:w="1755" w:type="dxa"/>
          </w:tcPr>
          <w:p w14:paraId="21FA2A4A" w14:textId="404B7D7B" w:rsidR="1849A5E0" w:rsidRDefault="1849A5E0" w:rsidP="1849A5E0">
            <w:pPr>
              <w:spacing w:line="259" w:lineRule="auto"/>
              <w:rPr>
                <w:rFonts w:ascii="Calibri" w:eastAsia="Calibri" w:hAnsi="Calibri" w:cs="Calibri"/>
              </w:rPr>
            </w:pPr>
          </w:p>
        </w:tc>
        <w:tc>
          <w:tcPr>
            <w:tcW w:w="5475" w:type="dxa"/>
          </w:tcPr>
          <w:p w14:paraId="1D86168C" w14:textId="75483BE8" w:rsidR="1849A5E0" w:rsidRDefault="1849A5E0" w:rsidP="1849A5E0">
            <w:pPr>
              <w:spacing w:line="259" w:lineRule="auto"/>
              <w:rPr>
                <w:rFonts w:ascii="Calibri" w:eastAsia="Calibri" w:hAnsi="Calibri" w:cs="Calibri"/>
              </w:rPr>
            </w:pPr>
          </w:p>
        </w:tc>
      </w:tr>
    </w:tbl>
    <w:p w14:paraId="4F0BF934" w14:textId="641F723B" w:rsidR="1849A5E0" w:rsidRDefault="1849A5E0" w:rsidP="1849A5E0">
      <w:pPr>
        <w:rPr>
          <w:rFonts w:ascii="Calibri" w:eastAsia="Calibri" w:hAnsi="Calibri" w:cs="Calibri"/>
          <w:color w:val="000000" w:themeColor="text1"/>
        </w:rPr>
      </w:pPr>
    </w:p>
    <w:p w14:paraId="45C2387F" w14:textId="5CBA22BE" w:rsidR="1849A5E0" w:rsidRDefault="1849A5E0" w:rsidP="1849A5E0">
      <w:pPr>
        <w:rPr>
          <w:rFonts w:ascii="Calibri" w:eastAsia="Calibri" w:hAnsi="Calibri" w:cs="Calibri"/>
          <w:color w:val="4471C4"/>
          <w:sz w:val="40"/>
          <w:szCs w:val="40"/>
        </w:rPr>
      </w:pPr>
      <w:r w:rsidRPr="1849A5E0">
        <w:rPr>
          <w:rFonts w:ascii="Calibri" w:eastAsia="Calibri" w:hAnsi="Calibri" w:cs="Calibri"/>
          <w:b/>
          <w:bCs/>
          <w:color w:val="4471C4"/>
          <w:sz w:val="40"/>
          <w:szCs w:val="40"/>
        </w:rPr>
        <w:t>Approval Status:</w:t>
      </w:r>
    </w:p>
    <w:tbl>
      <w:tblPr>
        <w:tblStyle w:val="TableGrid"/>
        <w:tblW w:w="0" w:type="auto"/>
        <w:tblLayout w:type="fixed"/>
        <w:tblLook w:val="06A0" w:firstRow="1" w:lastRow="0" w:firstColumn="1" w:lastColumn="0" w:noHBand="1" w:noVBand="1"/>
      </w:tblPr>
      <w:tblGrid>
        <w:gridCol w:w="1485"/>
        <w:gridCol w:w="1620"/>
        <w:gridCol w:w="1665"/>
        <w:gridCol w:w="2460"/>
        <w:gridCol w:w="3555"/>
      </w:tblGrid>
      <w:tr w:rsidR="1849A5E0" w14:paraId="1A7FA773" w14:textId="77777777" w:rsidTr="1849A5E0">
        <w:trPr>
          <w:trHeight w:val="1035"/>
        </w:trPr>
        <w:tc>
          <w:tcPr>
            <w:tcW w:w="1485" w:type="dxa"/>
            <w:shd w:val="clear" w:color="auto" w:fill="A8D08D" w:themeFill="accent6" w:themeFillTint="99"/>
          </w:tcPr>
          <w:p w14:paraId="67C57778" w14:textId="3B6ED36C"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VERSION</w:t>
            </w:r>
          </w:p>
        </w:tc>
        <w:tc>
          <w:tcPr>
            <w:tcW w:w="1620" w:type="dxa"/>
            <w:shd w:val="clear" w:color="auto" w:fill="A8D08D" w:themeFill="accent6" w:themeFillTint="99"/>
          </w:tcPr>
          <w:p w14:paraId="33345943" w14:textId="01DB269D" w:rsidR="1849A5E0" w:rsidRDefault="1849A5E0" w:rsidP="1849A5E0">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REVIEW </w:t>
            </w:r>
          </w:p>
          <w:p w14:paraId="3695AF74" w14:textId="02601739" w:rsidR="1849A5E0" w:rsidRDefault="1849A5E0" w:rsidP="1849A5E0">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DATE</w:t>
            </w:r>
          </w:p>
        </w:tc>
        <w:tc>
          <w:tcPr>
            <w:tcW w:w="1665" w:type="dxa"/>
            <w:shd w:val="clear" w:color="auto" w:fill="A8D08D" w:themeFill="accent6" w:themeFillTint="99"/>
          </w:tcPr>
          <w:p w14:paraId="112B9D70" w14:textId="645BF277" w:rsidR="1849A5E0" w:rsidRDefault="1849A5E0" w:rsidP="1849A5E0">
            <w:pPr>
              <w:spacing w:line="259" w:lineRule="auto"/>
              <w:rPr>
                <w:rFonts w:ascii="Calibri" w:eastAsia="Calibri" w:hAnsi="Calibri" w:cs="Calibri"/>
                <w:sz w:val="32"/>
                <w:szCs w:val="32"/>
              </w:rPr>
            </w:pPr>
            <w:r w:rsidRPr="1849A5E0">
              <w:rPr>
                <w:rFonts w:ascii="Calibri" w:eastAsia="Calibri" w:hAnsi="Calibri" w:cs="Calibri"/>
                <w:b/>
                <w:bCs/>
                <w:sz w:val="32"/>
                <w:szCs w:val="32"/>
              </w:rPr>
              <w:t>REVIEWED       BY</w:t>
            </w:r>
          </w:p>
        </w:tc>
        <w:tc>
          <w:tcPr>
            <w:tcW w:w="2460" w:type="dxa"/>
            <w:shd w:val="clear" w:color="auto" w:fill="A8D08D" w:themeFill="accent6" w:themeFillTint="99"/>
          </w:tcPr>
          <w:p w14:paraId="4FA1E3A7" w14:textId="0D5EA222"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APPROVED  </w:t>
            </w:r>
          </w:p>
          <w:p w14:paraId="1D960A32" w14:textId="5B3C1C56"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BY</w:t>
            </w:r>
          </w:p>
        </w:tc>
        <w:tc>
          <w:tcPr>
            <w:tcW w:w="3555" w:type="dxa"/>
            <w:shd w:val="clear" w:color="auto" w:fill="A8D08D" w:themeFill="accent6" w:themeFillTint="99"/>
          </w:tcPr>
          <w:p w14:paraId="43D42F18" w14:textId="5A610E70" w:rsidR="1849A5E0" w:rsidRDefault="1849A5E0" w:rsidP="1849A5E0">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p w14:paraId="381DC221" w14:textId="00C310A2" w:rsidR="1849A5E0" w:rsidRDefault="1849A5E0" w:rsidP="1849A5E0">
            <w:pPr>
              <w:spacing w:line="259" w:lineRule="auto"/>
              <w:rPr>
                <w:rFonts w:ascii="Calibri" w:eastAsia="Calibri" w:hAnsi="Calibri" w:cs="Calibri"/>
                <w:color w:val="000000" w:themeColor="text1"/>
                <w:sz w:val="32"/>
                <w:szCs w:val="32"/>
              </w:rPr>
            </w:pPr>
          </w:p>
        </w:tc>
      </w:tr>
      <w:tr w:rsidR="1849A5E0" w14:paraId="434CDD0B" w14:textId="77777777" w:rsidTr="1849A5E0">
        <w:trPr>
          <w:trHeight w:val="2025"/>
        </w:trPr>
        <w:tc>
          <w:tcPr>
            <w:tcW w:w="1485" w:type="dxa"/>
          </w:tcPr>
          <w:p w14:paraId="6A6B5CEF" w14:textId="578F2E24" w:rsidR="1849A5E0" w:rsidRDefault="1849A5E0" w:rsidP="1849A5E0">
            <w:pPr>
              <w:spacing w:line="259" w:lineRule="auto"/>
              <w:rPr>
                <w:rFonts w:ascii="Calibri" w:eastAsia="Calibri" w:hAnsi="Calibri" w:cs="Calibri"/>
                <w:color w:val="4471C4"/>
                <w:sz w:val="40"/>
                <w:szCs w:val="40"/>
              </w:rPr>
            </w:pPr>
          </w:p>
        </w:tc>
        <w:tc>
          <w:tcPr>
            <w:tcW w:w="1620" w:type="dxa"/>
          </w:tcPr>
          <w:p w14:paraId="347F394F" w14:textId="3F3C4A73" w:rsidR="1849A5E0" w:rsidRDefault="1849A5E0" w:rsidP="1849A5E0">
            <w:pPr>
              <w:spacing w:line="259" w:lineRule="auto"/>
              <w:rPr>
                <w:rFonts w:ascii="Calibri" w:eastAsia="Calibri" w:hAnsi="Calibri" w:cs="Calibri"/>
                <w:color w:val="4471C4"/>
                <w:sz w:val="40"/>
                <w:szCs w:val="40"/>
              </w:rPr>
            </w:pPr>
          </w:p>
        </w:tc>
        <w:tc>
          <w:tcPr>
            <w:tcW w:w="1665" w:type="dxa"/>
          </w:tcPr>
          <w:p w14:paraId="528AF582" w14:textId="2EA5EFBD" w:rsidR="1849A5E0" w:rsidRDefault="1849A5E0" w:rsidP="1849A5E0">
            <w:pPr>
              <w:spacing w:line="259" w:lineRule="auto"/>
              <w:rPr>
                <w:rFonts w:ascii="Calibri" w:eastAsia="Calibri" w:hAnsi="Calibri" w:cs="Calibri"/>
                <w:color w:val="4471C4"/>
                <w:sz w:val="40"/>
                <w:szCs w:val="40"/>
              </w:rPr>
            </w:pPr>
          </w:p>
        </w:tc>
        <w:tc>
          <w:tcPr>
            <w:tcW w:w="2460" w:type="dxa"/>
          </w:tcPr>
          <w:p w14:paraId="66F23910" w14:textId="19186B83" w:rsidR="1849A5E0" w:rsidRDefault="1849A5E0" w:rsidP="1849A5E0">
            <w:pPr>
              <w:spacing w:line="259" w:lineRule="auto"/>
              <w:rPr>
                <w:rFonts w:ascii="Calibri" w:eastAsia="Calibri" w:hAnsi="Calibri" w:cs="Calibri"/>
                <w:color w:val="4471C4"/>
                <w:sz w:val="40"/>
                <w:szCs w:val="40"/>
              </w:rPr>
            </w:pPr>
          </w:p>
        </w:tc>
        <w:tc>
          <w:tcPr>
            <w:tcW w:w="3555" w:type="dxa"/>
          </w:tcPr>
          <w:p w14:paraId="6E2D9178" w14:textId="78E1A927" w:rsidR="1849A5E0" w:rsidRDefault="1849A5E0" w:rsidP="1849A5E0">
            <w:pPr>
              <w:spacing w:line="259" w:lineRule="auto"/>
              <w:rPr>
                <w:rFonts w:ascii="Calibri" w:eastAsia="Calibri" w:hAnsi="Calibri" w:cs="Calibri"/>
                <w:color w:val="4471C4"/>
                <w:sz w:val="40"/>
                <w:szCs w:val="40"/>
              </w:rPr>
            </w:pPr>
          </w:p>
        </w:tc>
      </w:tr>
    </w:tbl>
    <w:p w14:paraId="658D9B4C" w14:textId="26686B5D" w:rsidR="1849A5E0" w:rsidRDefault="1849A5E0" w:rsidP="1849A5E0">
      <w:pPr>
        <w:rPr>
          <w:rFonts w:ascii="Calibri" w:eastAsia="Calibri" w:hAnsi="Calibri" w:cs="Calibri"/>
          <w:color w:val="000000" w:themeColor="text1"/>
        </w:rPr>
      </w:pPr>
    </w:p>
    <w:p w14:paraId="52A40C15" w14:textId="490BC002" w:rsidR="1849A5E0" w:rsidRDefault="1849A5E0" w:rsidP="1849A5E0">
      <w:pPr>
        <w:rPr>
          <w:rFonts w:ascii="Calibri" w:eastAsia="Calibri" w:hAnsi="Calibri" w:cs="Calibri"/>
          <w:color w:val="000000" w:themeColor="text1"/>
        </w:rPr>
      </w:pPr>
    </w:p>
    <w:p w14:paraId="33DA8D27" w14:textId="59E1E877" w:rsidR="1849A5E0" w:rsidRDefault="1849A5E0" w:rsidP="1849A5E0">
      <w:pPr>
        <w:rPr>
          <w:rFonts w:ascii="Calibri" w:eastAsia="Calibri" w:hAnsi="Calibri" w:cs="Calibri"/>
          <w:color w:val="4471C4"/>
          <w:sz w:val="40"/>
          <w:szCs w:val="40"/>
        </w:rPr>
      </w:pPr>
    </w:p>
    <w:p w14:paraId="2E271659" w14:textId="7705B62A" w:rsidR="1849A5E0" w:rsidRDefault="1849A5E0" w:rsidP="1849A5E0">
      <w:pPr>
        <w:jc w:val="both"/>
        <w:rPr>
          <w:rFonts w:ascii="Calibri" w:eastAsia="Calibri" w:hAnsi="Calibri" w:cs="Calibri"/>
          <w:b/>
          <w:bCs/>
          <w:color w:val="4472C4" w:themeColor="accent1"/>
          <w:sz w:val="48"/>
          <w:szCs w:val="48"/>
        </w:rPr>
      </w:pPr>
    </w:p>
    <w:p w14:paraId="3CEB2F3F" w14:textId="01EA6282" w:rsidR="1849A5E0" w:rsidRDefault="1849A5E0" w:rsidP="1849A5E0">
      <w:pPr>
        <w:jc w:val="both"/>
        <w:rPr>
          <w:rFonts w:ascii="Calibri" w:eastAsia="Calibri" w:hAnsi="Calibri" w:cs="Calibri"/>
          <w:b/>
          <w:bCs/>
          <w:color w:val="4472C4" w:themeColor="accent1"/>
          <w:sz w:val="48"/>
          <w:szCs w:val="48"/>
        </w:rPr>
      </w:pPr>
      <w:r w:rsidRPr="1849A5E0">
        <w:rPr>
          <w:rFonts w:ascii="Calibri" w:eastAsia="Calibri" w:hAnsi="Calibri" w:cs="Calibri"/>
          <w:b/>
          <w:bCs/>
          <w:color w:val="4472C4" w:themeColor="accent1"/>
          <w:sz w:val="48"/>
          <w:szCs w:val="48"/>
        </w:rPr>
        <w:t>Contents</w:t>
      </w:r>
    </w:p>
    <w:p w14:paraId="21E4B0AC" w14:textId="5C6BCEFA"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1. Introduction............................................................................................................. 04</w:t>
      </w:r>
    </w:p>
    <w:p w14:paraId="67A097DD" w14:textId="52775890"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1.1 What is Architecture Design Document? .......................................................... 04</w:t>
      </w:r>
    </w:p>
    <w:p w14:paraId="321F34B7" w14:textId="336676C8"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1.2 Scope .................................................................................................................. 04</w:t>
      </w:r>
    </w:p>
    <w:p w14:paraId="10182AC5" w14:textId="092D654E"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2. Architecture .............................................................................................................05</w:t>
      </w:r>
    </w:p>
    <w:p w14:paraId="68E1D9A2" w14:textId="2CC448A8"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2.1 Tableau Architecture ......................................................................................... 05</w:t>
      </w:r>
    </w:p>
    <w:p w14:paraId="09021F03" w14:textId="7C0046F3"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2.2 Tableau Server Architecture............................................................................... 05</w:t>
      </w:r>
    </w:p>
    <w:p w14:paraId="2BB8C4C8" w14:textId="3A823B92"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2.3 Gateway/Load Balancer ..................................................................................... 06</w:t>
      </w:r>
    </w:p>
    <w:p w14:paraId="3C008E2F" w14:textId="12095309"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2.4 Application Server ...............................................................................................06</w:t>
      </w:r>
    </w:p>
    <w:p w14:paraId="561E08B2" w14:textId="506E6C6E"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2.5 VIZQL Server ....................................................................................................... 07</w:t>
      </w:r>
    </w:p>
    <w:p w14:paraId="385142B4" w14:textId="51524066"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2.6 Data Engine .........................................................................................................07</w:t>
      </w:r>
    </w:p>
    <w:p w14:paraId="0FA23AAC" w14:textId="13B69944"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2.7 Backgrounder ....................................................................................................  07</w:t>
      </w:r>
    </w:p>
    <w:p w14:paraId="70B3886E" w14:textId="46D523A2"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2.8 Data Server ..........................................................................................................07</w:t>
      </w:r>
    </w:p>
    <w:p w14:paraId="6A536785" w14:textId="126BD21B"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2.9 Tableau Communication Flow ............................................................................ 07</w:t>
      </w:r>
    </w:p>
    <w:p w14:paraId="3B9A389C" w14:textId="789D037D"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3. Deployment ............................................................................................................. 08</w:t>
      </w:r>
    </w:p>
    <w:p w14:paraId="0AF87968" w14:textId="3C1A7F98"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3.1 Deployment Options in Tableau ........................................................................ 09</w:t>
      </w:r>
    </w:p>
    <w:p w14:paraId="568D5F09" w14:textId="58D5E7DC"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lastRenderedPageBreak/>
        <w:t xml:space="preserve">   3.2 Single Node Architecture ....................................................................................10</w:t>
      </w:r>
    </w:p>
    <w:p w14:paraId="7063DEAE" w14:textId="08AED29F"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 xml:space="preserve">   3.3 Three Node Architecture ....................................................................................11</w:t>
      </w:r>
    </w:p>
    <w:p w14:paraId="7C81B877" w14:textId="26858BC7" w:rsidR="1849A5E0" w:rsidRDefault="589540B8" w:rsidP="589540B8">
      <w:pPr>
        <w:rPr>
          <w:rFonts w:ascii="Calibri Light" w:eastAsia="Calibri Light" w:hAnsi="Calibri Light" w:cs="Calibri Light"/>
          <w:b/>
          <w:bCs/>
          <w:sz w:val="28"/>
          <w:szCs w:val="28"/>
        </w:rPr>
      </w:pPr>
      <w:r w:rsidRPr="589540B8">
        <w:rPr>
          <w:rFonts w:ascii="Calibri Light" w:eastAsia="Calibri Light" w:hAnsi="Calibri Light" w:cs="Calibri Light"/>
          <w:b/>
          <w:bCs/>
          <w:sz w:val="28"/>
          <w:szCs w:val="28"/>
        </w:rPr>
        <w:t xml:space="preserve">   3.4 Five Node Architecture .......................................................................................12</w:t>
      </w:r>
    </w:p>
    <w:p w14:paraId="10D7AB4F" w14:textId="7156989F" w:rsidR="589540B8" w:rsidRDefault="589540B8" w:rsidP="589540B8">
      <w:pPr>
        <w:rPr>
          <w:rFonts w:ascii="Calibri Light" w:eastAsia="Calibri Light" w:hAnsi="Calibri Light" w:cs="Calibri Light"/>
          <w:b/>
          <w:bCs/>
          <w:sz w:val="28"/>
          <w:szCs w:val="28"/>
        </w:rPr>
      </w:pPr>
      <w:r w:rsidRPr="589540B8">
        <w:rPr>
          <w:rFonts w:ascii="Calibri Light" w:eastAsia="Calibri Light" w:hAnsi="Calibri Light" w:cs="Calibri Light"/>
          <w:b/>
          <w:bCs/>
          <w:sz w:val="28"/>
          <w:szCs w:val="28"/>
        </w:rPr>
        <w:t>4. Reference..................................................................................................................13</w:t>
      </w:r>
    </w:p>
    <w:p w14:paraId="53FC0420" w14:textId="1FEB14ED" w:rsidR="1849A5E0" w:rsidRDefault="1849A5E0" w:rsidP="1849A5E0">
      <w:pPr>
        <w:rPr>
          <w:rFonts w:ascii="Calibri Light" w:eastAsia="Calibri Light" w:hAnsi="Calibri Light" w:cs="Calibri Light"/>
          <w:b/>
          <w:bCs/>
          <w:sz w:val="28"/>
          <w:szCs w:val="28"/>
        </w:rPr>
      </w:pPr>
    </w:p>
    <w:p w14:paraId="72F7ABFB" w14:textId="7ECF1568" w:rsidR="1849A5E0" w:rsidRDefault="1849A5E0" w:rsidP="1849A5E0">
      <w:pPr>
        <w:rPr>
          <w:rFonts w:ascii="Calibri Light" w:eastAsia="Calibri Light" w:hAnsi="Calibri Light" w:cs="Calibri Light"/>
          <w:b/>
          <w:bCs/>
          <w:sz w:val="28"/>
          <w:szCs w:val="28"/>
        </w:rPr>
      </w:pPr>
    </w:p>
    <w:p w14:paraId="1E58E612" w14:textId="33B396C1" w:rsidR="1849A5E0" w:rsidRDefault="1849A5E0" w:rsidP="1849A5E0">
      <w:pPr>
        <w:rPr>
          <w:rFonts w:ascii="Calibri Light" w:eastAsia="Calibri Light" w:hAnsi="Calibri Light" w:cs="Calibri Light"/>
          <w:b/>
          <w:bCs/>
          <w:sz w:val="28"/>
          <w:szCs w:val="28"/>
        </w:rPr>
      </w:pPr>
    </w:p>
    <w:p w14:paraId="42FFA0BE" w14:textId="6D3EEBC7" w:rsidR="1849A5E0" w:rsidRDefault="1849A5E0" w:rsidP="1849A5E0">
      <w:pPr>
        <w:rPr>
          <w:rFonts w:ascii="Calibri Light" w:eastAsia="Calibri Light" w:hAnsi="Calibri Light" w:cs="Calibri Light"/>
          <w:b/>
          <w:bCs/>
          <w:sz w:val="28"/>
          <w:szCs w:val="28"/>
        </w:rPr>
      </w:pPr>
    </w:p>
    <w:p w14:paraId="7C23433D" w14:textId="33A922FE" w:rsidR="1849A5E0" w:rsidRDefault="1849A5E0" w:rsidP="1849A5E0">
      <w:pPr>
        <w:rPr>
          <w:rFonts w:ascii="Calibri Light" w:eastAsia="Calibri Light" w:hAnsi="Calibri Light" w:cs="Calibri Light"/>
          <w:b/>
          <w:bCs/>
          <w:sz w:val="28"/>
          <w:szCs w:val="28"/>
        </w:rPr>
      </w:pPr>
    </w:p>
    <w:p w14:paraId="42D5C01E" w14:textId="623A4721" w:rsidR="1849A5E0" w:rsidRDefault="1849A5E0" w:rsidP="1849A5E0">
      <w:pPr>
        <w:rPr>
          <w:rFonts w:ascii="Calibri Light" w:eastAsia="Calibri Light" w:hAnsi="Calibri Light" w:cs="Calibri Light"/>
          <w:b/>
          <w:bCs/>
          <w:color w:val="2F5496" w:themeColor="accent1" w:themeShade="BF"/>
          <w:sz w:val="36"/>
          <w:szCs w:val="36"/>
        </w:rPr>
      </w:pPr>
      <w:r w:rsidRPr="1849A5E0">
        <w:rPr>
          <w:rFonts w:ascii="Calibri Light" w:eastAsia="Calibri Light" w:hAnsi="Calibri Light" w:cs="Calibri Light"/>
          <w:b/>
          <w:bCs/>
          <w:color w:val="2F5496" w:themeColor="accent1" w:themeShade="BF"/>
          <w:sz w:val="36"/>
          <w:szCs w:val="36"/>
        </w:rPr>
        <w:t>1. Introduction</w:t>
      </w:r>
    </w:p>
    <w:p w14:paraId="4BAF883B" w14:textId="46FF819D" w:rsidR="1849A5E0" w:rsidRDefault="1849A5E0" w:rsidP="1849A5E0">
      <w:pPr>
        <w:rPr>
          <w:rFonts w:ascii="Calibri Light" w:eastAsia="Calibri Light" w:hAnsi="Calibri Light" w:cs="Calibri Light"/>
          <w:b/>
          <w:bCs/>
          <w:color w:val="4472C4" w:themeColor="accent1"/>
          <w:sz w:val="32"/>
          <w:szCs w:val="32"/>
        </w:rPr>
      </w:pPr>
      <w:r w:rsidRPr="1849A5E0">
        <w:rPr>
          <w:rFonts w:ascii="Calibri Light" w:eastAsia="Calibri Light" w:hAnsi="Calibri Light" w:cs="Calibri Light"/>
          <w:b/>
          <w:bCs/>
          <w:color w:val="4472C4" w:themeColor="accent1"/>
          <w:sz w:val="32"/>
          <w:szCs w:val="32"/>
        </w:rPr>
        <w:t>1.1 What is Architecture design document?</w:t>
      </w:r>
    </w:p>
    <w:p w14:paraId="2545CDCF" w14:textId="7FED068E" w:rsidR="1849A5E0" w:rsidRDefault="1849A5E0" w:rsidP="1849A5E0">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21CDA963" w14:textId="7725E855" w:rsidR="1849A5E0" w:rsidRDefault="1849A5E0" w:rsidP="1849A5E0">
      <w:pPr>
        <w:jc w:val="both"/>
        <w:rPr>
          <w:rFonts w:ascii="Verdana" w:eastAsia="Verdana" w:hAnsi="Verdana" w:cs="Verdana"/>
          <w:color w:val="000000" w:themeColor="text1"/>
          <w:sz w:val="24"/>
          <w:szCs w:val="24"/>
        </w:rPr>
      </w:pPr>
    </w:p>
    <w:p w14:paraId="43502DD7" w14:textId="6AB6E095"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xml:space="preserve"> Each style will describe a system category that consists of :</w:t>
      </w:r>
    </w:p>
    <w:p w14:paraId="7B76721B" w14:textId="48019827" w:rsidR="1849A5E0" w:rsidRDefault="4F2EB9AE" w:rsidP="4F2EB9AE">
      <w:pPr>
        <w:rPr>
          <w:rFonts w:ascii="Verdana" w:eastAsia="Verdana" w:hAnsi="Verdana" w:cs="Verdana"/>
          <w:color w:val="000000" w:themeColor="text1"/>
          <w:sz w:val="24"/>
          <w:szCs w:val="24"/>
        </w:rPr>
      </w:pPr>
      <w:r w:rsidRPr="4F2EB9AE">
        <w:rPr>
          <w:rFonts w:ascii="Verdana" w:eastAsia="Verdana" w:hAnsi="Verdana" w:cs="Verdana"/>
          <w:color w:val="000000" w:themeColor="text1"/>
          <w:sz w:val="24"/>
          <w:szCs w:val="24"/>
        </w:rPr>
        <w:t>• A set of components (e.g.: a database, computational modules) that will perform a function</w:t>
      </w:r>
    </w:p>
    <w:p w14:paraId="0EB03418" w14:textId="0D201BA4"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required by the system.</w:t>
      </w:r>
    </w:p>
    <w:p w14:paraId="198DB0FF" w14:textId="5B97826A"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The set of connectors will help in coordination, communication, and cooperation between</w:t>
      </w:r>
    </w:p>
    <w:p w14:paraId="0C5F33CC" w14:textId="739FA345"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the components.</w:t>
      </w:r>
    </w:p>
    <w:p w14:paraId="1B5D2D91" w14:textId="5148DE40"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Conditions that how components can be integrated to form the system.</w:t>
      </w:r>
    </w:p>
    <w:p w14:paraId="352D90D0" w14:textId="6D9C87A9"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Semantic models that help the designer to understand the overall properties of the</w:t>
      </w:r>
    </w:p>
    <w:p w14:paraId="507A982A" w14:textId="1F5E7B42"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System.</w:t>
      </w:r>
    </w:p>
    <w:p w14:paraId="55042506" w14:textId="66E47156" w:rsidR="1849A5E0" w:rsidRDefault="1849A5E0" w:rsidP="1849A5E0">
      <w:pPr>
        <w:rPr>
          <w:rFonts w:ascii="Verdana" w:eastAsia="Verdana" w:hAnsi="Verdana" w:cs="Verdana"/>
          <w:color w:val="000000" w:themeColor="text1"/>
          <w:sz w:val="24"/>
          <w:szCs w:val="24"/>
        </w:rPr>
      </w:pPr>
    </w:p>
    <w:p w14:paraId="3CF679F6" w14:textId="3369DCAA" w:rsidR="1849A5E0" w:rsidRDefault="1849A5E0" w:rsidP="1849A5E0">
      <w:pPr>
        <w:rPr>
          <w:rFonts w:ascii="Calibri Light" w:eastAsia="Calibri Light" w:hAnsi="Calibri Light" w:cs="Calibri Light"/>
          <w:b/>
          <w:bCs/>
          <w:color w:val="4472C4" w:themeColor="accent1"/>
          <w:sz w:val="32"/>
          <w:szCs w:val="32"/>
        </w:rPr>
      </w:pPr>
      <w:r w:rsidRPr="1849A5E0">
        <w:rPr>
          <w:rFonts w:ascii="Calibri Light" w:eastAsia="Calibri Light" w:hAnsi="Calibri Light" w:cs="Calibri Light"/>
          <w:b/>
          <w:bCs/>
          <w:color w:val="4472C4" w:themeColor="accent1"/>
          <w:sz w:val="32"/>
          <w:szCs w:val="32"/>
        </w:rPr>
        <w:lastRenderedPageBreak/>
        <w:t>1.2 Scope</w:t>
      </w:r>
    </w:p>
    <w:p w14:paraId="4EE74EED" w14:textId="3366B305"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E4DBE54" w14:textId="44B27E93" w:rsidR="1849A5E0" w:rsidRDefault="1849A5E0" w:rsidP="1849A5E0">
      <w:pPr>
        <w:rPr>
          <w:rFonts w:ascii="Calibri Light" w:eastAsia="Calibri Light" w:hAnsi="Calibri Light" w:cs="Calibri Light"/>
          <w:b/>
          <w:bCs/>
          <w:color w:val="4472C4" w:themeColor="accent1"/>
          <w:sz w:val="28"/>
          <w:szCs w:val="28"/>
        </w:rPr>
      </w:pPr>
    </w:p>
    <w:p w14:paraId="77C04817" w14:textId="7CE7DFC2" w:rsidR="1849A5E0" w:rsidRDefault="1849A5E0" w:rsidP="1849A5E0">
      <w:pPr>
        <w:rPr>
          <w:rFonts w:ascii="Calibri Light" w:eastAsia="Calibri Light" w:hAnsi="Calibri Light" w:cs="Calibri Light"/>
          <w:b/>
          <w:bCs/>
          <w:sz w:val="28"/>
          <w:szCs w:val="28"/>
        </w:rPr>
      </w:pPr>
    </w:p>
    <w:p w14:paraId="46F5B60D" w14:textId="4B7B8663" w:rsidR="1849A5E0" w:rsidRDefault="1849A5E0" w:rsidP="1849A5E0">
      <w:pPr>
        <w:rPr>
          <w:rFonts w:ascii="Calibri Light" w:eastAsia="Calibri Light" w:hAnsi="Calibri Light" w:cs="Calibri Light"/>
          <w:b/>
          <w:bCs/>
          <w:sz w:val="28"/>
          <w:szCs w:val="28"/>
        </w:rPr>
      </w:pPr>
    </w:p>
    <w:p w14:paraId="5C1C4E84" w14:textId="1805FFDB" w:rsidR="1849A5E0" w:rsidRDefault="1849A5E0" w:rsidP="1849A5E0">
      <w:pPr>
        <w:rPr>
          <w:rFonts w:ascii="Calibri Light" w:eastAsia="Calibri Light" w:hAnsi="Calibri Light" w:cs="Calibri Light"/>
          <w:b/>
          <w:bCs/>
          <w:sz w:val="28"/>
          <w:szCs w:val="28"/>
        </w:rPr>
      </w:pPr>
    </w:p>
    <w:p w14:paraId="22316022" w14:textId="57F8BA38" w:rsidR="1849A5E0" w:rsidRDefault="1849A5E0" w:rsidP="1849A5E0">
      <w:pPr>
        <w:rPr>
          <w:rFonts w:ascii="Calibri" w:eastAsia="Calibri" w:hAnsi="Calibri" w:cs="Calibri"/>
          <w:b/>
          <w:bCs/>
          <w:color w:val="2F5496" w:themeColor="accent1" w:themeShade="BF"/>
          <w:sz w:val="36"/>
          <w:szCs w:val="36"/>
        </w:rPr>
      </w:pPr>
    </w:p>
    <w:p w14:paraId="6AF7731C" w14:textId="1968A5A3" w:rsidR="1849A5E0" w:rsidRDefault="1849A5E0" w:rsidP="1849A5E0">
      <w:pPr>
        <w:rPr>
          <w:rFonts w:ascii="Calibri" w:eastAsia="Calibri" w:hAnsi="Calibri" w:cs="Calibri"/>
          <w:b/>
          <w:bCs/>
          <w:color w:val="2F5496" w:themeColor="accent1" w:themeShade="BF"/>
          <w:sz w:val="36"/>
          <w:szCs w:val="36"/>
        </w:rPr>
      </w:pPr>
    </w:p>
    <w:p w14:paraId="62EA46E7" w14:textId="527E5C5E" w:rsidR="1849A5E0" w:rsidRDefault="1849A5E0" w:rsidP="1849A5E0">
      <w:pPr>
        <w:rPr>
          <w:rFonts w:ascii="Calibri" w:eastAsia="Calibri" w:hAnsi="Calibri" w:cs="Calibri"/>
          <w:b/>
          <w:bCs/>
          <w:color w:val="2F5496" w:themeColor="accent1" w:themeShade="BF"/>
          <w:sz w:val="36"/>
          <w:szCs w:val="36"/>
        </w:rPr>
      </w:pPr>
      <w:r w:rsidRPr="1849A5E0">
        <w:rPr>
          <w:rFonts w:ascii="Calibri" w:eastAsia="Calibri" w:hAnsi="Calibri" w:cs="Calibri"/>
          <w:b/>
          <w:bCs/>
          <w:color w:val="2F5496" w:themeColor="accent1" w:themeShade="BF"/>
          <w:sz w:val="36"/>
          <w:szCs w:val="36"/>
        </w:rPr>
        <w:t>2. Architecture</w:t>
      </w:r>
    </w:p>
    <w:p w14:paraId="6D1CDD7E" w14:textId="62F75993" w:rsidR="1849A5E0" w:rsidRDefault="1849A5E0" w:rsidP="1849A5E0">
      <w:r>
        <w:t xml:space="preserve">            </w:t>
      </w:r>
      <w:r>
        <w:rPr>
          <w:noProof/>
        </w:rPr>
        <w:drawing>
          <wp:inline distT="0" distB="0" distL="0" distR="0" wp14:anchorId="5DED0F2C" wp14:editId="50DA01CA">
            <wp:extent cx="6134100" cy="3228975"/>
            <wp:effectExtent l="0" t="0" r="0" b="0"/>
            <wp:docPr id="176256678" name="Picture 176256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34100" cy="3228975"/>
                    </a:xfrm>
                    <a:prstGeom prst="rect">
                      <a:avLst/>
                    </a:prstGeom>
                  </pic:spPr>
                </pic:pic>
              </a:graphicData>
            </a:graphic>
          </wp:inline>
        </w:drawing>
      </w:r>
    </w:p>
    <w:p w14:paraId="1D7EAD48" w14:textId="7AC02C8E" w:rsidR="7552F4D4" w:rsidRDefault="7552F4D4" w:rsidP="7552F4D4">
      <w:pPr>
        <w:rPr>
          <w:rFonts w:ascii="Verdana" w:eastAsia="Verdana" w:hAnsi="Verdana" w:cs="Verdana"/>
          <w:sz w:val="24"/>
          <w:szCs w:val="24"/>
        </w:rPr>
      </w:pPr>
      <w:r>
        <w:t xml:space="preserve">                                                                                      </w:t>
      </w:r>
      <w:r w:rsidRPr="7552F4D4">
        <w:rPr>
          <w:rFonts w:ascii="Verdana" w:eastAsia="Verdana" w:hAnsi="Verdana" w:cs="Verdana"/>
          <w:sz w:val="24"/>
          <w:szCs w:val="24"/>
        </w:rPr>
        <w:t>Architecture[1]</w:t>
      </w:r>
    </w:p>
    <w:p w14:paraId="4195D7D2" w14:textId="279A85DF" w:rsidR="1849A5E0" w:rsidRDefault="1849A5E0" w:rsidP="1849A5E0"/>
    <w:p w14:paraId="6952EAE4" w14:textId="62BD9F43" w:rsidR="1849A5E0" w:rsidRDefault="1849A5E0" w:rsidP="1849A5E0"/>
    <w:p w14:paraId="4FAC2BCE" w14:textId="320101DE" w:rsidR="1849A5E0" w:rsidRDefault="1849A5E0" w:rsidP="1849A5E0">
      <w:pPr>
        <w:rPr>
          <w:rFonts w:ascii="Calibri" w:eastAsia="Calibri" w:hAnsi="Calibri" w:cs="Calibri"/>
          <w:b/>
          <w:bCs/>
          <w:color w:val="4472C4" w:themeColor="accent1"/>
          <w:sz w:val="36"/>
          <w:szCs w:val="36"/>
        </w:rPr>
      </w:pPr>
      <w:r w:rsidRPr="1849A5E0">
        <w:rPr>
          <w:rFonts w:ascii="Calibri" w:eastAsia="Calibri" w:hAnsi="Calibri" w:cs="Calibri"/>
          <w:b/>
          <w:bCs/>
          <w:color w:val="4472C4" w:themeColor="accent1"/>
          <w:sz w:val="36"/>
          <w:szCs w:val="36"/>
        </w:rPr>
        <w:lastRenderedPageBreak/>
        <w:t>Tableau Server Architecture</w:t>
      </w:r>
    </w:p>
    <w:p w14:paraId="68993EBD" w14:textId="52248E5A" w:rsidR="1849A5E0" w:rsidRDefault="1849A5E0" w:rsidP="1849A5E0">
      <w:pPr>
        <w:rPr>
          <w:rFonts w:ascii="Verdana" w:eastAsia="Verdana" w:hAnsi="Verdana" w:cs="Verdana"/>
          <w:sz w:val="24"/>
          <w:szCs w:val="24"/>
        </w:rPr>
      </w:pPr>
      <w:r w:rsidRPr="1849A5E0">
        <w:rPr>
          <w:rFonts w:ascii="Verdana" w:eastAsia="Verdana" w:hAnsi="Verdana" w:cs="Verdana"/>
          <w:sz w:val="24"/>
          <w:szCs w:val="24"/>
        </w:rPr>
        <w:t>Tableau has a highly scalable, n-tier client-server architecture that serves mobile clients, web clients and desktop-installed software. Tableau Server architecture supports fast and flexible deployments.</w:t>
      </w:r>
    </w:p>
    <w:p w14:paraId="7A43E2F3" w14:textId="4C8DB947" w:rsidR="1849A5E0" w:rsidRDefault="1849A5E0" w:rsidP="1849A5E0">
      <w:pPr>
        <w:rPr>
          <w:rFonts w:ascii="Calibri Light" w:eastAsia="Calibri Light" w:hAnsi="Calibri Light" w:cs="Calibri Light"/>
          <w:b/>
          <w:bCs/>
          <w:sz w:val="28"/>
          <w:szCs w:val="28"/>
        </w:rPr>
      </w:pPr>
    </w:p>
    <w:p w14:paraId="0CC03B5C" w14:textId="0F078E24" w:rsidR="1849A5E0" w:rsidRDefault="1849A5E0" w:rsidP="1849A5E0">
      <w:pPr>
        <w:rPr>
          <w:rFonts w:ascii="Calibri Light" w:eastAsia="Calibri Light" w:hAnsi="Calibri Light" w:cs="Calibri Light"/>
          <w:b/>
          <w:bCs/>
          <w:sz w:val="28"/>
          <w:szCs w:val="28"/>
        </w:rPr>
      </w:pPr>
    </w:p>
    <w:p w14:paraId="5B2E6A21" w14:textId="4879565F" w:rsidR="1849A5E0" w:rsidRDefault="1849A5E0" w:rsidP="1849A5E0">
      <w:pPr>
        <w:rPr>
          <w:rFonts w:ascii="Calibri Light" w:eastAsia="Calibri Light" w:hAnsi="Calibri Light" w:cs="Calibri Light"/>
          <w:b/>
          <w:bCs/>
          <w:sz w:val="28"/>
          <w:szCs w:val="28"/>
        </w:rPr>
      </w:pPr>
    </w:p>
    <w:p w14:paraId="5DCDBB9C" w14:textId="7EE16023" w:rsidR="1849A5E0" w:rsidRDefault="1849A5E0" w:rsidP="1849A5E0">
      <w:pPr>
        <w:rPr>
          <w:rFonts w:ascii="Calibri Light" w:eastAsia="Calibri Light" w:hAnsi="Calibri Light" w:cs="Calibri Light"/>
          <w:b/>
          <w:bCs/>
          <w:sz w:val="28"/>
          <w:szCs w:val="28"/>
        </w:rPr>
      </w:pPr>
    </w:p>
    <w:p w14:paraId="770DA271" w14:textId="2047A1D5" w:rsidR="1849A5E0" w:rsidRDefault="1849A5E0" w:rsidP="1849A5E0">
      <w:pPr>
        <w:rPr>
          <w:rFonts w:ascii="Calibri Light" w:eastAsia="Calibri Light" w:hAnsi="Calibri Light" w:cs="Calibri Light"/>
          <w:b/>
          <w:bCs/>
          <w:sz w:val="28"/>
          <w:szCs w:val="28"/>
        </w:rPr>
      </w:pPr>
    </w:p>
    <w:p w14:paraId="611ED527" w14:textId="76E8C16D" w:rsidR="1849A5E0" w:rsidRDefault="1849A5E0" w:rsidP="1849A5E0">
      <w:pPr>
        <w:rPr>
          <w:rFonts w:ascii="Calibri Light" w:eastAsia="Calibri Light" w:hAnsi="Calibri Light" w:cs="Calibri Light"/>
          <w:b/>
          <w:bCs/>
          <w:sz w:val="28"/>
          <w:szCs w:val="28"/>
        </w:rPr>
      </w:pPr>
    </w:p>
    <w:p w14:paraId="76783E95" w14:textId="3C56B849" w:rsidR="1849A5E0" w:rsidRDefault="1849A5E0" w:rsidP="1849A5E0">
      <w:pPr>
        <w:rPr>
          <w:rFonts w:ascii="Calibri Light" w:eastAsia="Calibri Light" w:hAnsi="Calibri Light" w:cs="Calibri Light"/>
          <w:b/>
          <w:bCs/>
          <w:sz w:val="28"/>
          <w:szCs w:val="28"/>
        </w:rPr>
      </w:pPr>
    </w:p>
    <w:p w14:paraId="7D1FB256" w14:textId="332D8141" w:rsidR="1849A5E0" w:rsidRDefault="1849A5E0" w:rsidP="1849A5E0">
      <w:pPr>
        <w:rPr>
          <w:rFonts w:ascii="Calibri Light" w:eastAsia="Calibri Light" w:hAnsi="Calibri Light" w:cs="Calibri Light"/>
          <w:b/>
          <w:bCs/>
          <w:sz w:val="28"/>
          <w:szCs w:val="28"/>
        </w:rPr>
      </w:pPr>
      <w:r w:rsidRPr="1849A5E0">
        <w:rPr>
          <w:rFonts w:ascii="Calibri Light" w:eastAsia="Calibri Light" w:hAnsi="Calibri Light" w:cs="Calibri Light"/>
          <w:b/>
          <w:bCs/>
          <w:sz w:val="28"/>
          <w:szCs w:val="28"/>
        </w:rPr>
        <w:t>The following diagram shows Tableau Server’s architecture:</w:t>
      </w:r>
    </w:p>
    <w:p w14:paraId="331CE68F" w14:textId="38EEB4D6" w:rsidR="1849A5E0" w:rsidRDefault="1849A5E0" w:rsidP="1849A5E0">
      <w:r>
        <w:t xml:space="preserve">                  </w:t>
      </w:r>
      <w:r>
        <w:rPr>
          <w:noProof/>
        </w:rPr>
        <w:drawing>
          <wp:inline distT="0" distB="0" distL="0" distR="0" wp14:anchorId="5B808CB0" wp14:editId="469D451A">
            <wp:extent cx="5882465" cy="3076040"/>
            <wp:effectExtent l="0" t="0" r="0" b="0"/>
            <wp:docPr id="1104964755" name="Picture 1104964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82465" cy="3076040"/>
                    </a:xfrm>
                    <a:prstGeom prst="rect">
                      <a:avLst/>
                    </a:prstGeom>
                  </pic:spPr>
                </pic:pic>
              </a:graphicData>
            </a:graphic>
          </wp:inline>
        </w:drawing>
      </w:r>
    </w:p>
    <w:p w14:paraId="6CBF9EC7" w14:textId="35C1A41E" w:rsidR="1849A5E0" w:rsidRDefault="1849A5E0" w:rsidP="1849A5E0"/>
    <w:p w14:paraId="50A66D63" w14:textId="36B4E212" w:rsidR="1849A5E0" w:rsidRDefault="7552F4D4" w:rsidP="1849A5E0">
      <w:pPr>
        <w:rPr>
          <w:rFonts w:ascii="Verdana" w:eastAsia="Verdana" w:hAnsi="Verdana" w:cs="Verdana"/>
          <w:sz w:val="24"/>
          <w:szCs w:val="24"/>
        </w:rPr>
      </w:pPr>
      <w:r w:rsidRPr="7552F4D4">
        <w:rPr>
          <w:rFonts w:ascii="Verdana" w:eastAsia="Verdana" w:hAnsi="Verdana" w:cs="Verdana"/>
          <w:sz w:val="24"/>
          <w:szCs w:val="24"/>
        </w:rPr>
        <w:t xml:space="preserve">          Tableau Server is internally managed by the multiple server processes.[2] </w:t>
      </w:r>
    </w:p>
    <w:p w14:paraId="045AAE26" w14:textId="144621F9" w:rsidR="1849A5E0" w:rsidRDefault="1849A5E0" w:rsidP="1849A5E0">
      <w:pPr>
        <w:rPr>
          <w:rFonts w:ascii="Verdana" w:eastAsia="Verdana" w:hAnsi="Verdana" w:cs="Verdana"/>
          <w:sz w:val="24"/>
          <w:szCs w:val="24"/>
        </w:rPr>
      </w:pPr>
    </w:p>
    <w:p w14:paraId="40A87E0D" w14:textId="33DE0C2F" w:rsidR="1849A5E0" w:rsidRDefault="1849A5E0" w:rsidP="1849A5E0">
      <w:pPr>
        <w:jc w:val="both"/>
        <w:rPr>
          <w:rFonts w:ascii="Calibri" w:eastAsia="Calibri" w:hAnsi="Calibri" w:cs="Calibri"/>
          <w:color w:val="4471C4"/>
          <w:sz w:val="36"/>
          <w:szCs w:val="36"/>
        </w:rPr>
      </w:pPr>
      <w:r w:rsidRPr="1849A5E0">
        <w:rPr>
          <w:rFonts w:ascii="Calibri" w:eastAsia="Calibri" w:hAnsi="Calibri" w:cs="Calibri"/>
          <w:b/>
          <w:bCs/>
          <w:color w:val="4471C4"/>
          <w:sz w:val="36"/>
          <w:szCs w:val="36"/>
        </w:rPr>
        <w:t>1. Gateway/Load Balancer</w:t>
      </w:r>
    </w:p>
    <w:p w14:paraId="12100CB6" w14:textId="6EF5D7C4" w:rsidR="1849A5E0" w:rsidRDefault="4F2EB9AE" w:rsidP="4F2EB9AE">
      <w:pPr>
        <w:jc w:val="both"/>
        <w:rPr>
          <w:rFonts w:ascii="Verdana" w:eastAsia="Verdana" w:hAnsi="Verdana" w:cs="Verdana"/>
          <w:color w:val="000000" w:themeColor="text1"/>
          <w:sz w:val="24"/>
          <w:szCs w:val="24"/>
        </w:rPr>
      </w:pPr>
      <w:r w:rsidRPr="4F2EB9AE">
        <w:rPr>
          <w:rFonts w:ascii="Verdana" w:eastAsia="Verdana" w:hAnsi="Verdana" w:cs="Verdana"/>
          <w:color w:val="000000" w:themeColor="text1"/>
          <w:sz w:val="24"/>
          <w:szCs w:val="24"/>
        </w:rPr>
        <w:lastRenderedPageBreak/>
        <w:t>It acts as an Entry gate to the Tableau Server and also balances the load to the Server if multiple Processes are configured.</w:t>
      </w:r>
    </w:p>
    <w:p w14:paraId="14D78E68" w14:textId="3C95C445" w:rsidR="4F2EB9AE" w:rsidRDefault="4F2EB9AE" w:rsidP="4F2EB9AE">
      <w:pPr>
        <w:jc w:val="both"/>
        <w:rPr>
          <w:rFonts w:ascii="Verdana" w:eastAsia="Verdana" w:hAnsi="Verdana" w:cs="Verdana"/>
          <w:color w:val="000000" w:themeColor="text1"/>
          <w:sz w:val="24"/>
          <w:szCs w:val="24"/>
        </w:rPr>
      </w:pPr>
    </w:p>
    <w:p w14:paraId="2878A9AF" w14:textId="66D16231" w:rsidR="1849A5E0" w:rsidRDefault="1849A5E0" w:rsidP="1849A5E0">
      <w:pPr>
        <w:jc w:val="both"/>
        <w:rPr>
          <w:rFonts w:ascii="Calibri" w:eastAsia="Calibri" w:hAnsi="Calibri" w:cs="Calibri"/>
          <w:color w:val="4471C4"/>
          <w:sz w:val="36"/>
          <w:szCs w:val="36"/>
        </w:rPr>
      </w:pPr>
      <w:r w:rsidRPr="1849A5E0">
        <w:rPr>
          <w:rFonts w:ascii="Calibri" w:eastAsia="Calibri" w:hAnsi="Calibri" w:cs="Calibri"/>
          <w:b/>
          <w:bCs/>
          <w:color w:val="4471C4"/>
          <w:sz w:val="36"/>
          <w:szCs w:val="36"/>
        </w:rPr>
        <w:t>2. Application Server</w:t>
      </w:r>
    </w:p>
    <w:p w14:paraId="41F30ECF" w14:textId="3D146492"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6B2B868E" w14:textId="1AA2F97A" w:rsidR="1849A5E0" w:rsidRDefault="1849A5E0" w:rsidP="1849A5E0">
      <w:pPr>
        <w:rPr>
          <w:rFonts w:ascii="Verdana" w:eastAsia="Verdana" w:hAnsi="Verdana" w:cs="Verdana"/>
          <w:sz w:val="24"/>
          <w:szCs w:val="24"/>
        </w:rPr>
      </w:pPr>
    </w:p>
    <w:p w14:paraId="21DC0EC6" w14:textId="07BC3317" w:rsidR="1849A5E0" w:rsidRDefault="1849A5E0" w:rsidP="1849A5E0">
      <w:pPr>
        <w:jc w:val="both"/>
        <w:rPr>
          <w:rFonts w:ascii="Verdana" w:eastAsia="Verdana" w:hAnsi="Verdana" w:cs="Verdana"/>
          <w:color w:val="000000" w:themeColor="text1"/>
          <w:sz w:val="24"/>
          <w:szCs w:val="24"/>
        </w:rPr>
      </w:pPr>
    </w:p>
    <w:p w14:paraId="6B599994" w14:textId="0858B3FF" w:rsidR="1849A5E0" w:rsidRDefault="1849A5E0" w:rsidP="1849A5E0">
      <w:pPr>
        <w:jc w:val="both"/>
        <w:rPr>
          <w:rFonts w:ascii="Verdana" w:eastAsia="Verdana" w:hAnsi="Verdana" w:cs="Verdana"/>
          <w:color w:val="000000" w:themeColor="text1"/>
          <w:sz w:val="24"/>
          <w:szCs w:val="24"/>
        </w:rPr>
      </w:pPr>
    </w:p>
    <w:p w14:paraId="4E24D1EA" w14:textId="579557DF" w:rsidR="1849A5E0" w:rsidRDefault="1849A5E0" w:rsidP="1849A5E0">
      <w:pPr>
        <w:jc w:val="both"/>
        <w:rPr>
          <w:rFonts w:ascii="Calibri" w:eastAsia="Calibri" w:hAnsi="Calibri" w:cs="Calibri"/>
          <w:color w:val="4471C4"/>
          <w:sz w:val="36"/>
          <w:szCs w:val="36"/>
        </w:rPr>
      </w:pPr>
      <w:r w:rsidRPr="1849A5E0">
        <w:rPr>
          <w:rFonts w:ascii="Calibri" w:eastAsia="Calibri" w:hAnsi="Calibri" w:cs="Calibri"/>
          <w:b/>
          <w:bCs/>
          <w:color w:val="4471C4"/>
          <w:sz w:val="36"/>
          <w:szCs w:val="36"/>
        </w:rPr>
        <w:t>3. Repository</w:t>
      </w:r>
    </w:p>
    <w:p w14:paraId="7EAA1062" w14:textId="34AD378A"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Tableau Server Repository is a PostgreSQL database that stores server data. This data includes information about Tableau Server users, groups and group assignments, permissions, projects, data sources, and extract metadata and refresh information.</w:t>
      </w:r>
    </w:p>
    <w:p w14:paraId="7D64E282" w14:textId="6216B839" w:rsidR="1849A5E0" w:rsidRDefault="1849A5E0" w:rsidP="1849A5E0">
      <w:pPr>
        <w:rPr>
          <w:rFonts w:ascii="Verdana" w:eastAsia="Verdana" w:hAnsi="Verdana" w:cs="Verdana"/>
          <w:color w:val="000000" w:themeColor="text1"/>
          <w:sz w:val="24"/>
          <w:szCs w:val="24"/>
        </w:rPr>
      </w:pPr>
    </w:p>
    <w:p w14:paraId="483FBD31" w14:textId="5B587EAB" w:rsidR="1849A5E0" w:rsidRDefault="1849A5E0" w:rsidP="1849A5E0">
      <w:pPr>
        <w:rPr>
          <w:rFonts w:ascii="Verdana" w:eastAsia="Verdana" w:hAnsi="Verdana" w:cs="Verdana"/>
          <w:color w:val="000000" w:themeColor="text1"/>
          <w:sz w:val="36"/>
          <w:szCs w:val="36"/>
        </w:rPr>
      </w:pPr>
      <w:r w:rsidRPr="1849A5E0">
        <w:rPr>
          <w:rFonts w:ascii="Calibri" w:eastAsia="Calibri" w:hAnsi="Calibri" w:cs="Calibri"/>
          <w:b/>
          <w:bCs/>
          <w:color w:val="4471C4"/>
          <w:sz w:val="36"/>
          <w:szCs w:val="36"/>
        </w:rPr>
        <w:t>4.VIZQL Server</w:t>
      </w:r>
      <w:r w:rsidRPr="1849A5E0">
        <w:rPr>
          <w:rFonts w:ascii="Verdana" w:eastAsia="Verdana" w:hAnsi="Verdana" w:cs="Verdana"/>
          <w:color w:val="000000" w:themeColor="text1"/>
          <w:sz w:val="36"/>
          <w:szCs w:val="36"/>
        </w:rPr>
        <w:t xml:space="preserve"> </w:t>
      </w:r>
    </w:p>
    <w:p w14:paraId="76E5EEC7" w14:textId="4FA36743" w:rsidR="1849A5E0" w:rsidRDefault="1849A5E0" w:rsidP="1849A5E0">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w:t>
      </w:r>
    </w:p>
    <w:p w14:paraId="0A9E1B85" w14:textId="50A3519E" w:rsidR="1849A5E0" w:rsidRDefault="1849A5E0" w:rsidP="1849A5E0">
      <w:pPr>
        <w:jc w:val="both"/>
        <w:rPr>
          <w:rFonts w:ascii="Verdana" w:eastAsia="Verdana" w:hAnsi="Verdana" w:cs="Verdana"/>
          <w:color w:val="000000" w:themeColor="text1"/>
          <w:sz w:val="24"/>
          <w:szCs w:val="24"/>
        </w:rPr>
      </w:pPr>
    </w:p>
    <w:p w14:paraId="3F37FBDE" w14:textId="6834F905" w:rsidR="1849A5E0" w:rsidRDefault="1849A5E0" w:rsidP="1849A5E0">
      <w:pPr>
        <w:jc w:val="both"/>
        <w:rPr>
          <w:rFonts w:ascii="Calibri" w:eastAsia="Calibri" w:hAnsi="Calibri" w:cs="Calibri"/>
          <w:color w:val="4471C4"/>
          <w:sz w:val="36"/>
          <w:szCs w:val="36"/>
        </w:rPr>
      </w:pPr>
      <w:r w:rsidRPr="1849A5E0">
        <w:rPr>
          <w:rFonts w:ascii="Calibri" w:eastAsia="Calibri" w:hAnsi="Calibri" w:cs="Calibri"/>
          <w:b/>
          <w:bCs/>
          <w:color w:val="4471C4"/>
          <w:sz w:val="36"/>
          <w:szCs w:val="36"/>
        </w:rPr>
        <w:t>5.Data Engine</w:t>
      </w:r>
    </w:p>
    <w:p w14:paraId="3D60CC5F" w14:textId="5FE28699" w:rsidR="1849A5E0" w:rsidRDefault="1849A5E0" w:rsidP="1849A5E0">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It Stores data extracts and answers queries.</w:t>
      </w:r>
    </w:p>
    <w:p w14:paraId="2556AFD7" w14:textId="0E611F11" w:rsidR="1849A5E0" w:rsidRDefault="1849A5E0" w:rsidP="1849A5E0">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xml:space="preserve"> </w:t>
      </w:r>
    </w:p>
    <w:p w14:paraId="0ACAFDAB" w14:textId="4E7AF931" w:rsidR="1849A5E0" w:rsidRDefault="1849A5E0" w:rsidP="1849A5E0">
      <w:pPr>
        <w:jc w:val="both"/>
        <w:rPr>
          <w:rFonts w:ascii="Calibri" w:eastAsia="Calibri" w:hAnsi="Calibri" w:cs="Calibri"/>
          <w:color w:val="4471C4"/>
          <w:sz w:val="36"/>
          <w:szCs w:val="36"/>
        </w:rPr>
      </w:pPr>
      <w:r w:rsidRPr="1849A5E0">
        <w:rPr>
          <w:rFonts w:ascii="Calibri" w:eastAsia="Calibri" w:hAnsi="Calibri" w:cs="Calibri"/>
          <w:b/>
          <w:bCs/>
          <w:color w:val="4471C4"/>
          <w:sz w:val="36"/>
          <w:szCs w:val="36"/>
        </w:rPr>
        <w:t>6.Backgrounder</w:t>
      </w:r>
    </w:p>
    <w:p w14:paraId="4447DCD7" w14:textId="7237B282" w:rsidR="1849A5E0" w:rsidRDefault="4F2EB9AE" w:rsidP="4F2EB9AE">
      <w:pPr>
        <w:jc w:val="both"/>
        <w:rPr>
          <w:rFonts w:ascii="Verdana" w:eastAsia="Verdana" w:hAnsi="Verdana" w:cs="Verdana"/>
          <w:color w:val="000000" w:themeColor="text1"/>
          <w:sz w:val="24"/>
          <w:szCs w:val="24"/>
        </w:rPr>
      </w:pPr>
      <w:r w:rsidRPr="4F2EB9AE">
        <w:rPr>
          <w:rFonts w:ascii="Verdana" w:eastAsia="Verdana" w:hAnsi="Verdana" w:cs="Verdana"/>
          <w:color w:val="000000" w:themeColor="text1"/>
          <w:sz w:val="24"/>
          <w:szCs w:val="24"/>
        </w:rPr>
        <w:t>The backgrounder Executes server tasks which includes refreshes scheduled extracts, tasks initiated from tabcmd and manages other background tasks.</w:t>
      </w:r>
    </w:p>
    <w:p w14:paraId="1387EA17" w14:textId="4DC8874B" w:rsidR="1849A5E0" w:rsidRDefault="1849A5E0" w:rsidP="1849A5E0">
      <w:pPr>
        <w:jc w:val="both"/>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xml:space="preserve"> </w:t>
      </w:r>
    </w:p>
    <w:p w14:paraId="34ECDD15" w14:textId="33B4BE99" w:rsidR="1849A5E0" w:rsidRDefault="1849A5E0" w:rsidP="1849A5E0">
      <w:pPr>
        <w:jc w:val="both"/>
        <w:rPr>
          <w:rFonts w:ascii="Calibri" w:eastAsia="Calibri" w:hAnsi="Calibri" w:cs="Calibri"/>
          <w:color w:val="4471C4"/>
          <w:sz w:val="36"/>
          <w:szCs w:val="36"/>
        </w:rPr>
      </w:pPr>
      <w:r w:rsidRPr="1849A5E0">
        <w:rPr>
          <w:rFonts w:ascii="Calibri" w:eastAsia="Calibri" w:hAnsi="Calibri" w:cs="Calibri"/>
          <w:b/>
          <w:bCs/>
          <w:color w:val="4471C4"/>
          <w:sz w:val="36"/>
          <w:szCs w:val="36"/>
        </w:rPr>
        <w:lastRenderedPageBreak/>
        <w:t>7.Data Server</w:t>
      </w:r>
    </w:p>
    <w:p w14:paraId="77434BBD" w14:textId="13C040AE"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Data Server Manages connections to Tableau Server data sources It also maintains metadata from Tableau Desktop, such as calculations, definitions, and groups.</w:t>
      </w:r>
    </w:p>
    <w:p w14:paraId="2749EBE6" w14:textId="2A378475" w:rsidR="1849A5E0" w:rsidRDefault="1849A5E0" w:rsidP="1849A5E0">
      <w:pPr>
        <w:rPr>
          <w:rFonts w:ascii="Verdana" w:eastAsia="Verdana" w:hAnsi="Verdana" w:cs="Verdana"/>
          <w:b/>
          <w:bCs/>
          <w:sz w:val="24"/>
          <w:szCs w:val="24"/>
        </w:rPr>
      </w:pPr>
    </w:p>
    <w:p w14:paraId="63039EEE" w14:textId="2B4A454E" w:rsidR="1849A5E0" w:rsidRDefault="1849A5E0" w:rsidP="1849A5E0">
      <w:pPr>
        <w:rPr>
          <w:rFonts w:ascii="Calibri Light" w:eastAsia="Calibri Light" w:hAnsi="Calibri Light" w:cs="Calibri Light"/>
          <w:b/>
          <w:bCs/>
          <w:sz w:val="28"/>
          <w:szCs w:val="28"/>
        </w:rPr>
      </w:pPr>
    </w:p>
    <w:p w14:paraId="15429FBE" w14:textId="720B909C" w:rsidR="1849A5E0" w:rsidRDefault="1849A5E0" w:rsidP="1849A5E0">
      <w:pPr>
        <w:rPr>
          <w:rFonts w:ascii="Calibri Light" w:eastAsia="Calibri Light" w:hAnsi="Calibri Light" w:cs="Calibri Light"/>
          <w:b/>
          <w:bCs/>
          <w:sz w:val="28"/>
          <w:szCs w:val="28"/>
        </w:rPr>
      </w:pPr>
    </w:p>
    <w:p w14:paraId="34F59AB7" w14:textId="178E6D99" w:rsidR="1849A5E0" w:rsidRDefault="1849A5E0" w:rsidP="1849A5E0">
      <w:pPr>
        <w:rPr>
          <w:rFonts w:ascii="Calibri Light" w:eastAsia="Calibri Light" w:hAnsi="Calibri Light" w:cs="Calibri Light"/>
          <w:b/>
          <w:bCs/>
          <w:sz w:val="28"/>
          <w:szCs w:val="28"/>
        </w:rPr>
      </w:pPr>
    </w:p>
    <w:p w14:paraId="42394B0E" w14:textId="08366C6A" w:rsidR="1849A5E0" w:rsidRDefault="1849A5E0" w:rsidP="1849A5E0">
      <w:pPr>
        <w:rPr>
          <w:rFonts w:ascii="Calibri Light" w:eastAsia="Calibri Light" w:hAnsi="Calibri Light" w:cs="Calibri Light"/>
          <w:b/>
          <w:bCs/>
          <w:sz w:val="28"/>
          <w:szCs w:val="28"/>
        </w:rPr>
      </w:pPr>
    </w:p>
    <w:p w14:paraId="336FA44B" w14:textId="524FDBA1" w:rsidR="1849A5E0" w:rsidRDefault="1849A5E0" w:rsidP="1849A5E0">
      <w:pPr>
        <w:rPr>
          <w:rFonts w:ascii="Calibri Light" w:eastAsia="Calibri Light" w:hAnsi="Calibri Light" w:cs="Calibri Light"/>
          <w:b/>
          <w:bCs/>
          <w:sz w:val="28"/>
          <w:szCs w:val="28"/>
        </w:rPr>
      </w:pPr>
    </w:p>
    <w:p w14:paraId="66A0C759" w14:textId="66D1CD08" w:rsidR="1849A5E0" w:rsidRDefault="1849A5E0" w:rsidP="1849A5E0">
      <w:pPr>
        <w:rPr>
          <w:rFonts w:ascii="Calibri" w:eastAsia="Calibri" w:hAnsi="Calibri" w:cs="Calibri"/>
          <w:b/>
          <w:bCs/>
          <w:color w:val="4472C4" w:themeColor="accent1"/>
          <w:sz w:val="36"/>
          <w:szCs w:val="36"/>
        </w:rPr>
      </w:pPr>
      <w:r w:rsidRPr="1849A5E0">
        <w:rPr>
          <w:rFonts w:ascii="Calibri" w:eastAsia="Calibri" w:hAnsi="Calibri" w:cs="Calibri"/>
          <w:b/>
          <w:bCs/>
          <w:color w:val="4472C4" w:themeColor="accent1"/>
          <w:sz w:val="36"/>
          <w:szCs w:val="36"/>
        </w:rPr>
        <w:t>8) Tableau Communication Flow</w:t>
      </w:r>
    </w:p>
    <w:p w14:paraId="02B9833D" w14:textId="7810216F" w:rsidR="1849A5E0" w:rsidRDefault="1849A5E0" w:rsidP="1849A5E0">
      <w:pPr>
        <w:rPr>
          <w:rFonts w:ascii="Calibri" w:eastAsia="Calibri" w:hAnsi="Calibri" w:cs="Calibri"/>
          <w:b/>
          <w:bCs/>
          <w:color w:val="4472C4" w:themeColor="accent1"/>
          <w:sz w:val="36"/>
          <w:szCs w:val="36"/>
        </w:rPr>
      </w:pPr>
    </w:p>
    <w:p w14:paraId="4F01C357" w14:textId="53F6C7CD" w:rsidR="767693DA" w:rsidRDefault="767693DA" w:rsidP="767693DA">
      <w:r>
        <w:rPr>
          <w:noProof/>
        </w:rPr>
        <w:drawing>
          <wp:inline distT="0" distB="0" distL="0" distR="0" wp14:anchorId="437E3BC5" wp14:editId="1FFD6439">
            <wp:extent cx="6805596" cy="2965632"/>
            <wp:effectExtent l="0" t="0" r="0" b="0"/>
            <wp:docPr id="859072970" name="Picture 85907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05596" cy="2965632"/>
                    </a:xfrm>
                    <a:prstGeom prst="rect">
                      <a:avLst/>
                    </a:prstGeom>
                  </pic:spPr>
                </pic:pic>
              </a:graphicData>
            </a:graphic>
          </wp:inline>
        </w:drawing>
      </w:r>
    </w:p>
    <w:p w14:paraId="3B9A3E6C" w14:textId="533EE806" w:rsidR="767693DA" w:rsidRDefault="767693DA" w:rsidP="767693DA"/>
    <w:p w14:paraId="786FDCA8" w14:textId="7A8F368B" w:rsidR="767693DA" w:rsidRDefault="767693DA" w:rsidP="767693DA">
      <w:pPr>
        <w:rPr>
          <w:rFonts w:ascii="Verdana" w:eastAsia="Verdana" w:hAnsi="Verdana" w:cs="Verdana"/>
          <w:sz w:val="24"/>
          <w:szCs w:val="24"/>
        </w:rPr>
      </w:pPr>
      <w:r>
        <w:t xml:space="preserve">                                                                  </w:t>
      </w:r>
      <w:r w:rsidRPr="767693DA">
        <w:rPr>
          <w:rFonts w:ascii="Verdana" w:eastAsia="Verdana" w:hAnsi="Verdana" w:cs="Verdana"/>
          <w:sz w:val="24"/>
          <w:szCs w:val="24"/>
        </w:rPr>
        <w:t>Tableau communication flow. [3]</w:t>
      </w:r>
    </w:p>
    <w:p w14:paraId="411F8D81" w14:textId="06B32E17" w:rsidR="1849A5E0" w:rsidRDefault="1849A5E0" w:rsidP="1849A5E0">
      <w:pPr>
        <w:rPr>
          <w:rFonts w:ascii="Calibri Light" w:eastAsia="Calibri Light" w:hAnsi="Calibri Light" w:cs="Calibri Light"/>
          <w:b/>
          <w:bCs/>
          <w:sz w:val="28"/>
          <w:szCs w:val="28"/>
        </w:rPr>
      </w:pPr>
    </w:p>
    <w:p w14:paraId="3FBE6A61" w14:textId="7EB12F1A" w:rsidR="1849A5E0" w:rsidRDefault="1849A5E0" w:rsidP="1849A5E0">
      <w:pPr>
        <w:rPr>
          <w:rFonts w:ascii="Calibri Light" w:eastAsia="Calibri Light" w:hAnsi="Calibri Light" w:cs="Calibri Light"/>
          <w:b/>
          <w:bCs/>
          <w:sz w:val="28"/>
          <w:szCs w:val="28"/>
        </w:rPr>
      </w:pPr>
    </w:p>
    <w:p w14:paraId="33B60068" w14:textId="47778B38" w:rsidR="1849A5E0" w:rsidRDefault="1849A5E0" w:rsidP="1849A5E0">
      <w:pPr>
        <w:rPr>
          <w:rFonts w:ascii="Calibri" w:eastAsia="Calibri" w:hAnsi="Calibri" w:cs="Calibri"/>
          <w:b/>
          <w:bCs/>
          <w:color w:val="2F5496" w:themeColor="accent1" w:themeShade="BF"/>
          <w:sz w:val="36"/>
          <w:szCs w:val="36"/>
        </w:rPr>
      </w:pPr>
      <w:r w:rsidRPr="1849A5E0">
        <w:rPr>
          <w:rFonts w:ascii="Calibri" w:eastAsia="Calibri" w:hAnsi="Calibri" w:cs="Calibri"/>
          <w:b/>
          <w:bCs/>
          <w:color w:val="2F5496" w:themeColor="accent1" w:themeShade="BF"/>
          <w:sz w:val="36"/>
          <w:szCs w:val="36"/>
        </w:rPr>
        <w:t>3. Deployment Description</w:t>
      </w:r>
    </w:p>
    <w:p w14:paraId="1B3A3CFE" w14:textId="6AC09568" w:rsidR="1849A5E0" w:rsidRDefault="1849A5E0" w:rsidP="1849A5E0">
      <w:pPr>
        <w:rPr>
          <w:rFonts w:ascii="Calibri" w:eastAsia="Calibri" w:hAnsi="Calibri" w:cs="Calibri"/>
          <w:b/>
          <w:bCs/>
          <w:color w:val="4472C4" w:themeColor="accent1"/>
          <w:sz w:val="32"/>
          <w:szCs w:val="32"/>
        </w:rPr>
      </w:pPr>
      <w:r w:rsidRPr="1849A5E0">
        <w:rPr>
          <w:rFonts w:ascii="Calibri" w:eastAsia="Calibri" w:hAnsi="Calibri" w:cs="Calibri"/>
          <w:b/>
          <w:bCs/>
          <w:color w:val="4472C4" w:themeColor="accent1"/>
          <w:sz w:val="32"/>
          <w:szCs w:val="32"/>
        </w:rPr>
        <w:lastRenderedPageBreak/>
        <w:t>3.1 Deployment options in Tableau</w:t>
      </w:r>
    </w:p>
    <w:p w14:paraId="41B1C670" w14:textId="4B6D629B" w:rsidR="1849A5E0" w:rsidRDefault="1849A5E0" w:rsidP="1849A5E0">
      <w:pPr>
        <w:rPr>
          <w:rFonts w:ascii="Verdana" w:eastAsia="Verdana" w:hAnsi="Verdana" w:cs="Verdana"/>
          <w:sz w:val="24"/>
          <w:szCs w:val="24"/>
        </w:rPr>
      </w:pPr>
      <w:r w:rsidRPr="1849A5E0">
        <w:rPr>
          <w:rFonts w:ascii="Verdana" w:eastAsia="Verdana" w:hAnsi="Verdana" w:cs="Verdana"/>
          <w:sz w:val="24"/>
          <w:szCs w:val="24"/>
        </w:rPr>
        <w:t>Tableau’s analytics platform offers three different deployment options depending on your environment and needs. The below graphic shows each option at a glance:</w:t>
      </w:r>
    </w:p>
    <w:p w14:paraId="34F5E349" w14:textId="4E12E353" w:rsidR="1849A5E0" w:rsidRDefault="1849A5E0" w:rsidP="1849A5E0">
      <w:pPr>
        <w:rPr>
          <w:rFonts w:ascii="Calibri Light" w:eastAsia="Calibri Light" w:hAnsi="Calibri Light" w:cs="Calibri Light"/>
          <w:b/>
          <w:bCs/>
          <w:sz w:val="28"/>
          <w:szCs w:val="28"/>
        </w:rPr>
      </w:pPr>
    </w:p>
    <w:p w14:paraId="59280CEE" w14:textId="5A9DBBE8" w:rsidR="1849A5E0" w:rsidRDefault="1849A5E0" w:rsidP="1849A5E0">
      <w:pPr>
        <w:rPr>
          <w:rFonts w:ascii="Calibri Light" w:eastAsia="Calibri Light" w:hAnsi="Calibri Light" w:cs="Calibri Light"/>
          <w:b/>
          <w:bCs/>
          <w:sz w:val="28"/>
          <w:szCs w:val="28"/>
        </w:rPr>
      </w:pPr>
    </w:p>
    <w:p w14:paraId="73FF7F27" w14:textId="0C39AD42" w:rsidR="1849A5E0" w:rsidRDefault="1849A5E0" w:rsidP="1849A5E0"/>
    <w:p w14:paraId="2A018CBF" w14:textId="59435017" w:rsidR="1849A5E0" w:rsidRDefault="1849A5E0" w:rsidP="1849A5E0"/>
    <w:p w14:paraId="21639061" w14:textId="09DA8D4B" w:rsidR="1849A5E0" w:rsidRDefault="1849A5E0" w:rsidP="1849A5E0"/>
    <w:p w14:paraId="65189D73" w14:textId="0373B02B" w:rsidR="1849A5E0" w:rsidRDefault="1849A5E0" w:rsidP="1849A5E0"/>
    <w:p w14:paraId="4EB21724" w14:textId="1D92A58E" w:rsidR="1849A5E0" w:rsidRDefault="1849A5E0" w:rsidP="1849A5E0"/>
    <w:p w14:paraId="176CB98C" w14:textId="7AA00F45" w:rsidR="1849A5E0" w:rsidRDefault="1849A5E0" w:rsidP="1849A5E0"/>
    <w:p w14:paraId="25C25EA8" w14:textId="41DBA04A" w:rsidR="1849A5E0" w:rsidRDefault="1849A5E0" w:rsidP="1849A5E0">
      <w:r>
        <w:t xml:space="preserve">       </w:t>
      </w:r>
      <w:r>
        <w:rPr>
          <w:noProof/>
        </w:rPr>
        <w:drawing>
          <wp:inline distT="0" distB="0" distL="0" distR="0" wp14:anchorId="45825A18" wp14:editId="47F4BCEC">
            <wp:extent cx="5866738" cy="2680278"/>
            <wp:effectExtent l="0" t="0" r="0" b="0"/>
            <wp:docPr id="371711246" name="Picture 371711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66738" cy="2680278"/>
                    </a:xfrm>
                    <a:prstGeom prst="rect">
                      <a:avLst/>
                    </a:prstGeom>
                  </pic:spPr>
                </pic:pic>
              </a:graphicData>
            </a:graphic>
          </wp:inline>
        </w:drawing>
      </w:r>
    </w:p>
    <w:p w14:paraId="020D8385" w14:textId="4FECB646" w:rsidR="1849A5E0" w:rsidRDefault="1849A5E0" w:rsidP="1849A5E0"/>
    <w:p w14:paraId="6C8AB54D" w14:textId="1DAC2697" w:rsidR="1849A5E0" w:rsidRDefault="1849A5E0" w:rsidP="1849A5E0">
      <w:pPr>
        <w:rPr>
          <w:rFonts w:ascii="Verdana" w:eastAsia="Verdana" w:hAnsi="Verdana" w:cs="Verdana"/>
          <w:sz w:val="24"/>
          <w:szCs w:val="24"/>
        </w:rPr>
      </w:pPr>
      <w:r w:rsidRPr="1849A5E0">
        <w:rPr>
          <w:rFonts w:ascii="Verdana" w:eastAsia="Verdana" w:hAnsi="Verdana" w:cs="Verdana"/>
          <w:sz w:val="24"/>
          <w:szCs w:val="24"/>
        </w:rPr>
        <w:t>1. Tableau Online Get up and running quickly with no hardware required. Tableau Online is fully hosted by Tableau so all upgrades and maintenance are automatically managed for you.</w:t>
      </w:r>
    </w:p>
    <w:p w14:paraId="503882B8" w14:textId="78DB995E" w:rsidR="1849A5E0" w:rsidRDefault="1849A5E0" w:rsidP="1849A5E0">
      <w:pPr>
        <w:rPr>
          <w:rFonts w:ascii="Verdana" w:eastAsia="Verdana" w:hAnsi="Verdana" w:cs="Verdana"/>
          <w:sz w:val="24"/>
          <w:szCs w:val="24"/>
        </w:rPr>
      </w:pPr>
      <w:r w:rsidRPr="1849A5E0">
        <w:rPr>
          <w:rFonts w:ascii="Verdana" w:eastAsia="Verdana" w:hAnsi="Verdana" w:cs="Verdana"/>
          <w:sz w:val="24"/>
          <w:szCs w:val="24"/>
        </w:rPr>
        <w:t>2. Tableau Server deployed on public cloud: Leverage the flexibility and scalability of cloud infrastructure without giving up control. Deploy to Amazon Web Services, Google Cloud Platform, or Microsoft Azure infrastructure to quickly get started with Tableau Server (on your choice of Windows or Linux). Bring your own license or purchase on your preferred marketplace.</w:t>
      </w:r>
    </w:p>
    <w:p w14:paraId="1F9A11AB" w14:textId="5635767B" w:rsidR="1849A5E0" w:rsidRDefault="1849A5E0" w:rsidP="1849A5E0">
      <w:pPr>
        <w:rPr>
          <w:rFonts w:ascii="Verdana" w:eastAsia="Verdana" w:hAnsi="Verdana" w:cs="Verdana"/>
          <w:sz w:val="24"/>
          <w:szCs w:val="24"/>
        </w:rPr>
      </w:pPr>
      <w:r w:rsidRPr="1849A5E0">
        <w:rPr>
          <w:rFonts w:ascii="Verdana" w:eastAsia="Verdana" w:hAnsi="Verdana" w:cs="Verdana"/>
          <w:sz w:val="24"/>
          <w:szCs w:val="24"/>
        </w:rPr>
        <w:lastRenderedPageBreak/>
        <w:t>3. Tableau Server deployed on-premises: Manage and scale your own hardware and software(whether Windows or Linux) as needed. Customize your deployment as you see fit.</w:t>
      </w:r>
    </w:p>
    <w:p w14:paraId="2576FD01" w14:textId="581A398D" w:rsidR="1849A5E0" w:rsidRDefault="1849A5E0" w:rsidP="1849A5E0">
      <w:pPr>
        <w:rPr>
          <w:rFonts w:ascii="Verdana" w:eastAsia="Verdana" w:hAnsi="Verdana" w:cs="Verdana"/>
          <w:sz w:val="24"/>
          <w:szCs w:val="24"/>
        </w:rPr>
      </w:pPr>
    </w:p>
    <w:p w14:paraId="7F11B113" w14:textId="68C5DB5D" w:rsidR="1849A5E0" w:rsidRDefault="1849A5E0" w:rsidP="1849A5E0">
      <w:pPr>
        <w:rPr>
          <w:rFonts w:ascii="Verdana" w:eastAsia="Verdana" w:hAnsi="Verdana" w:cs="Verdana"/>
          <w:sz w:val="24"/>
          <w:szCs w:val="24"/>
        </w:rPr>
      </w:pPr>
    </w:p>
    <w:p w14:paraId="26D5DF0C" w14:textId="1C74E80C" w:rsidR="1849A5E0" w:rsidRDefault="1849A5E0" w:rsidP="1849A5E0">
      <w:pPr>
        <w:rPr>
          <w:rFonts w:ascii="Verdana" w:eastAsia="Verdana" w:hAnsi="Verdana" w:cs="Verdana"/>
          <w:sz w:val="24"/>
          <w:szCs w:val="24"/>
        </w:rPr>
      </w:pPr>
    </w:p>
    <w:p w14:paraId="18E1972F" w14:textId="3F53840A" w:rsidR="1849A5E0" w:rsidRDefault="1849A5E0" w:rsidP="1849A5E0">
      <w:pPr>
        <w:rPr>
          <w:rFonts w:ascii="Verdana" w:eastAsia="Verdana" w:hAnsi="Verdana" w:cs="Verdana"/>
          <w:sz w:val="24"/>
          <w:szCs w:val="24"/>
        </w:rPr>
      </w:pPr>
    </w:p>
    <w:p w14:paraId="40C2C94B" w14:textId="450D33BB" w:rsidR="1849A5E0" w:rsidRDefault="1849A5E0" w:rsidP="1849A5E0">
      <w:pPr>
        <w:rPr>
          <w:rFonts w:ascii="Verdana" w:eastAsia="Verdana" w:hAnsi="Verdana" w:cs="Verdana"/>
          <w:sz w:val="24"/>
          <w:szCs w:val="24"/>
        </w:rPr>
      </w:pPr>
    </w:p>
    <w:p w14:paraId="34EB996E" w14:textId="6469D5C6" w:rsidR="1849A5E0" w:rsidRDefault="1849A5E0" w:rsidP="771023E2">
      <w:pPr>
        <w:rPr>
          <w:rFonts w:ascii="Verdana" w:eastAsia="Verdana" w:hAnsi="Verdana" w:cs="Verdana"/>
          <w:sz w:val="24"/>
          <w:szCs w:val="24"/>
        </w:rPr>
      </w:pPr>
    </w:p>
    <w:p w14:paraId="56BD331E" w14:textId="1A56BEBB" w:rsidR="771023E2" w:rsidRDefault="771023E2" w:rsidP="771023E2">
      <w:pPr>
        <w:rPr>
          <w:rFonts w:ascii="Verdana" w:eastAsia="Verdana" w:hAnsi="Verdana" w:cs="Verdana"/>
          <w:sz w:val="24"/>
          <w:szCs w:val="24"/>
        </w:rPr>
      </w:pPr>
    </w:p>
    <w:p w14:paraId="1ABD3C1A" w14:textId="4FFDC377" w:rsidR="1849A5E0" w:rsidRDefault="1849A5E0" w:rsidP="1849A5E0">
      <w:pPr>
        <w:rPr>
          <w:rFonts w:ascii="Calibri" w:eastAsia="Calibri" w:hAnsi="Calibri" w:cs="Calibri"/>
          <w:b/>
          <w:bCs/>
          <w:color w:val="4472C4" w:themeColor="accent1"/>
          <w:sz w:val="28"/>
          <w:szCs w:val="28"/>
        </w:rPr>
      </w:pPr>
      <w:r w:rsidRPr="1849A5E0">
        <w:rPr>
          <w:rFonts w:ascii="Calibri" w:eastAsia="Calibri" w:hAnsi="Calibri" w:cs="Calibri"/>
          <w:b/>
          <w:bCs/>
          <w:color w:val="4472C4" w:themeColor="accent1"/>
          <w:sz w:val="28"/>
          <w:szCs w:val="28"/>
        </w:rPr>
        <w:t>3.2 Single Node Architecture</w:t>
      </w:r>
    </w:p>
    <w:p w14:paraId="2B44D8EC" w14:textId="444350CD" w:rsidR="1849A5E0" w:rsidRDefault="1849A5E0" w:rsidP="1849A5E0">
      <w:r>
        <w:t xml:space="preserve">                                            </w:t>
      </w:r>
      <w:r>
        <w:rPr>
          <w:noProof/>
        </w:rPr>
        <w:drawing>
          <wp:inline distT="0" distB="0" distL="0" distR="0" wp14:anchorId="6F8E2EB2" wp14:editId="5BC2C5FB">
            <wp:extent cx="3943350" cy="171450"/>
            <wp:effectExtent l="0" t="0" r="0" b="0"/>
            <wp:docPr id="1622747170" name="Picture 162274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43350" cy="171450"/>
                    </a:xfrm>
                    <a:prstGeom prst="rect">
                      <a:avLst/>
                    </a:prstGeom>
                  </pic:spPr>
                </pic:pic>
              </a:graphicData>
            </a:graphic>
          </wp:inline>
        </w:drawing>
      </w:r>
    </w:p>
    <w:p w14:paraId="1FDCE894" w14:textId="1BAE704E" w:rsidR="1849A5E0" w:rsidRDefault="1849A5E0" w:rsidP="1849A5E0">
      <w:r>
        <w:lastRenderedPageBreak/>
        <w:t xml:space="preserve">                                                            </w:t>
      </w:r>
      <w:r>
        <w:rPr>
          <w:noProof/>
        </w:rPr>
        <w:drawing>
          <wp:inline distT="0" distB="0" distL="0" distR="0" wp14:anchorId="18A119F8" wp14:editId="78E8D3B4">
            <wp:extent cx="3427810" cy="5047081"/>
            <wp:effectExtent l="0" t="0" r="0" b="0"/>
            <wp:docPr id="1172258152" name="Picture 117225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27810" cy="5047081"/>
                    </a:xfrm>
                    <a:prstGeom prst="rect">
                      <a:avLst/>
                    </a:prstGeom>
                  </pic:spPr>
                </pic:pic>
              </a:graphicData>
            </a:graphic>
          </wp:inline>
        </w:drawing>
      </w:r>
    </w:p>
    <w:p w14:paraId="75C23B98" w14:textId="023E3047" w:rsidR="1849A5E0" w:rsidRDefault="1849A5E0" w:rsidP="1849A5E0"/>
    <w:p w14:paraId="48206C5B" w14:textId="405717A6" w:rsidR="1849A5E0" w:rsidRDefault="1849A5E0" w:rsidP="1849A5E0">
      <w:pPr>
        <w:rPr>
          <w:rFonts w:ascii="Verdana" w:eastAsia="Verdana" w:hAnsi="Verdana" w:cs="Verdana"/>
        </w:rPr>
      </w:pPr>
      <w:r w:rsidRPr="1849A5E0">
        <w:rPr>
          <w:rFonts w:ascii="Verdana" w:eastAsia="Verdana" w:hAnsi="Verdana" w:cs="Verdana"/>
        </w:rPr>
        <w:t>This architecture is a single node architecture. This is the most simple deployment topology.</w:t>
      </w:r>
    </w:p>
    <w:p w14:paraId="34967FB0" w14:textId="54463A43" w:rsidR="1849A5E0" w:rsidRDefault="1849A5E0" w:rsidP="1849A5E0">
      <w:pPr>
        <w:rPr>
          <w:rFonts w:ascii="Verdana" w:eastAsia="Verdana" w:hAnsi="Verdana" w:cs="Verdana"/>
        </w:rPr>
      </w:pPr>
    </w:p>
    <w:p w14:paraId="48059A62" w14:textId="09CEA742" w:rsidR="1849A5E0" w:rsidRDefault="1849A5E0" w:rsidP="1849A5E0">
      <w:pPr>
        <w:rPr>
          <w:rFonts w:ascii="Verdana" w:eastAsia="Verdana" w:hAnsi="Verdana" w:cs="Verdana"/>
        </w:rPr>
      </w:pPr>
    </w:p>
    <w:p w14:paraId="367CF6D1" w14:textId="35DD02EC" w:rsidR="1849A5E0" w:rsidRDefault="1849A5E0" w:rsidP="1849A5E0">
      <w:pPr>
        <w:rPr>
          <w:rFonts w:ascii="Verdana" w:eastAsia="Verdana" w:hAnsi="Verdana" w:cs="Verdana"/>
        </w:rPr>
      </w:pPr>
    </w:p>
    <w:p w14:paraId="293D22B5" w14:textId="3ED18336" w:rsidR="1849A5E0" w:rsidRDefault="1849A5E0" w:rsidP="1849A5E0">
      <w:pPr>
        <w:rPr>
          <w:rFonts w:ascii="Verdana" w:eastAsia="Verdana" w:hAnsi="Verdana" w:cs="Verdana"/>
        </w:rPr>
      </w:pPr>
    </w:p>
    <w:p w14:paraId="348B1DCB" w14:textId="598B18E6" w:rsidR="1849A5E0" w:rsidRDefault="1849A5E0" w:rsidP="1849A5E0">
      <w:pPr>
        <w:rPr>
          <w:rFonts w:ascii="Verdana" w:eastAsia="Verdana" w:hAnsi="Verdana" w:cs="Verdana"/>
        </w:rPr>
      </w:pPr>
    </w:p>
    <w:p w14:paraId="13603586" w14:textId="4546CB56" w:rsidR="58DB2E81" w:rsidRDefault="58DB2E81" w:rsidP="58DB2E81">
      <w:pPr>
        <w:rPr>
          <w:rFonts w:ascii="Calibri" w:eastAsia="Calibri" w:hAnsi="Calibri" w:cs="Calibri"/>
          <w:b/>
          <w:bCs/>
          <w:color w:val="4471C4"/>
          <w:sz w:val="28"/>
          <w:szCs w:val="28"/>
        </w:rPr>
      </w:pPr>
    </w:p>
    <w:p w14:paraId="21D3C815" w14:textId="0862F420" w:rsidR="58DB2E81" w:rsidRDefault="58DB2E81" w:rsidP="58DB2E81">
      <w:pPr>
        <w:rPr>
          <w:rFonts w:ascii="Calibri" w:eastAsia="Calibri" w:hAnsi="Calibri" w:cs="Calibri"/>
          <w:b/>
          <w:bCs/>
          <w:color w:val="4471C4"/>
          <w:sz w:val="28"/>
          <w:szCs w:val="28"/>
        </w:rPr>
      </w:pPr>
    </w:p>
    <w:p w14:paraId="2B59302D" w14:textId="1BE6F335" w:rsidR="1849A5E0" w:rsidRDefault="1849A5E0" w:rsidP="1849A5E0">
      <w:pPr>
        <w:rPr>
          <w:rFonts w:ascii="Calibri" w:eastAsia="Calibri" w:hAnsi="Calibri" w:cs="Calibri"/>
          <w:b/>
          <w:bCs/>
          <w:color w:val="4472C4" w:themeColor="accent1"/>
          <w:sz w:val="28"/>
          <w:szCs w:val="28"/>
        </w:rPr>
      </w:pPr>
      <w:r w:rsidRPr="1849A5E0">
        <w:rPr>
          <w:rFonts w:ascii="Calibri" w:eastAsia="Calibri" w:hAnsi="Calibri" w:cs="Calibri"/>
          <w:b/>
          <w:bCs/>
          <w:color w:val="4472C4" w:themeColor="accent1"/>
          <w:sz w:val="28"/>
          <w:szCs w:val="28"/>
        </w:rPr>
        <w:t>3.3) 3 Node Architecture</w:t>
      </w:r>
    </w:p>
    <w:p w14:paraId="0C5EE9ED" w14:textId="57F85816" w:rsidR="1849A5E0" w:rsidRDefault="1849A5E0" w:rsidP="1849A5E0">
      <w:pPr>
        <w:rPr>
          <w:rFonts w:ascii="Calibri" w:eastAsia="Calibri" w:hAnsi="Calibri" w:cs="Calibri"/>
          <w:b/>
          <w:bCs/>
          <w:color w:val="4472C4" w:themeColor="accent1"/>
          <w:sz w:val="28"/>
          <w:szCs w:val="28"/>
        </w:rPr>
      </w:pPr>
    </w:p>
    <w:p w14:paraId="76B670E9" w14:textId="602B7010" w:rsidR="1849A5E0" w:rsidRDefault="1849A5E0" w:rsidP="1849A5E0">
      <w:r>
        <w:t xml:space="preserve">                                   </w:t>
      </w:r>
      <w:r>
        <w:rPr>
          <w:noProof/>
        </w:rPr>
        <w:drawing>
          <wp:inline distT="0" distB="0" distL="0" distR="0" wp14:anchorId="4A17094A" wp14:editId="7ECDDB04">
            <wp:extent cx="4457700" cy="333375"/>
            <wp:effectExtent l="0" t="0" r="0" b="0"/>
            <wp:docPr id="1570495064" name="Picture 1570495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333375"/>
                    </a:xfrm>
                    <a:prstGeom prst="rect">
                      <a:avLst/>
                    </a:prstGeom>
                  </pic:spPr>
                </pic:pic>
              </a:graphicData>
            </a:graphic>
          </wp:inline>
        </w:drawing>
      </w:r>
    </w:p>
    <w:p w14:paraId="3E72C631" w14:textId="5416F0CE" w:rsidR="1849A5E0" w:rsidRDefault="1849A5E0" w:rsidP="1849A5E0">
      <w:r>
        <w:t xml:space="preserve">                      </w:t>
      </w:r>
      <w:r>
        <w:rPr>
          <w:noProof/>
        </w:rPr>
        <w:drawing>
          <wp:inline distT="0" distB="0" distL="0" distR="0" wp14:anchorId="146B4AD5" wp14:editId="4922FD13">
            <wp:extent cx="5507182" cy="4684784"/>
            <wp:effectExtent l="0" t="0" r="0" b="0"/>
            <wp:docPr id="1237341096" name="Picture 123734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507182" cy="4684784"/>
                    </a:xfrm>
                    <a:prstGeom prst="rect">
                      <a:avLst/>
                    </a:prstGeom>
                  </pic:spPr>
                </pic:pic>
              </a:graphicData>
            </a:graphic>
          </wp:inline>
        </w:drawing>
      </w:r>
      <w:r>
        <w:t xml:space="preserve"> </w:t>
      </w:r>
    </w:p>
    <w:p w14:paraId="19771777" w14:textId="57FFB831" w:rsidR="1849A5E0" w:rsidRDefault="1849A5E0" w:rsidP="1849A5E0">
      <w:pPr>
        <w:rPr>
          <w:rFonts w:ascii="Verdana" w:eastAsia="Verdana" w:hAnsi="Verdana" w:cs="Verdana"/>
        </w:rPr>
      </w:pPr>
      <w:r w:rsidRPr="1849A5E0">
        <w:rPr>
          <w:rFonts w:ascii="Verdana" w:eastAsia="Verdana" w:hAnsi="Verdana" w:cs="Verdana"/>
        </w:rPr>
        <w:t>This architecture is a 3 Node Architecture which is more capable to handle concurrent requests. If we need failover or high availability, or want a second instance of the repository, we must install Tableau Server on a cluster of at least three computers. In a cluster that includes at least three nodes, you can configure two instances of the repository, which gives our cluster failover capability.</w:t>
      </w:r>
    </w:p>
    <w:p w14:paraId="3C6C0491" w14:textId="6B311A8D" w:rsidR="1849A5E0" w:rsidRDefault="1849A5E0" w:rsidP="1849A5E0">
      <w:pPr>
        <w:rPr>
          <w:rFonts w:ascii="Verdana" w:eastAsia="Verdana" w:hAnsi="Verdana" w:cs="Verdana"/>
        </w:rPr>
      </w:pPr>
    </w:p>
    <w:p w14:paraId="3290796C" w14:textId="0074ECA9" w:rsidR="1849A5E0" w:rsidRDefault="1849A5E0" w:rsidP="1849A5E0">
      <w:pPr>
        <w:rPr>
          <w:rFonts w:ascii="Verdana" w:eastAsia="Verdana" w:hAnsi="Verdana" w:cs="Verdana"/>
        </w:rPr>
      </w:pPr>
    </w:p>
    <w:p w14:paraId="07A5EA0F" w14:textId="7A94AC71" w:rsidR="58DB2E81" w:rsidRDefault="58DB2E81" w:rsidP="58DB2E81">
      <w:pPr>
        <w:rPr>
          <w:rFonts w:ascii="Verdana" w:eastAsia="Verdana" w:hAnsi="Verdana" w:cs="Verdana"/>
        </w:rPr>
      </w:pPr>
    </w:p>
    <w:p w14:paraId="50CD9399" w14:textId="5E37F201" w:rsidR="589540B8" w:rsidRDefault="589540B8" w:rsidP="589540B8">
      <w:pPr>
        <w:rPr>
          <w:rFonts w:ascii="Calibri" w:eastAsia="Calibri" w:hAnsi="Calibri" w:cs="Calibri"/>
          <w:b/>
          <w:bCs/>
          <w:color w:val="2F5496" w:themeColor="accent1" w:themeShade="BF"/>
          <w:sz w:val="28"/>
          <w:szCs w:val="28"/>
        </w:rPr>
      </w:pPr>
      <w:r w:rsidRPr="589540B8">
        <w:rPr>
          <w:rFonts w:ascii="Calibri" w:eastAsia="Calibri" w:hAnsi="Calibri" w:cs="Calibri"/>
          <w:b/>
          <w:bCs/>
          <w:color w:val="2F5496" w:themeColor="accent1" w:themeShade="BF"/>
          <w:sz w:val="28"/>
          <w:szCs w:val="28"/>
        </w:rPr>
        <w:t>3.4) 5 Node Architecture</w:t>
      </w:r>
    </w:p>
    <w:p w14:paraId="537C424D" w14:textId="27BC95E4" w:rsidR="1849A5E0" w:rsidRDefault="1849A5E0" w:rsidP="1849A5E0">
      <w:r>
        <w:lastRenderedPageBreak/>
        <w:t xml:space="preserve">                   </w:t>
      </w:r>
      <w:r>
        <w:rPr>
          <w:noProof/>
        </w:rPr>
        <w:drawing>
          <wp:inline distT="0" distB="0" distL="0" distR="0" wp14:anchorId="7F1B070A" wp14:editId="21F1BD1E">
            <wp:extent cx="5572606" cy="5482936"/>
            <wp:effectExtent l="0" t="0" r="0" b="0"/>
            <wp:docPr id="286341878" name="Picture 286341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72606" cy="5482936"/>
                    </a:xfrm>
                    <a:prstGeom prst="rect">
                      <a:avLst/>
                    </a:prstGeom>
                  </pic:spPr>
                </pic:pic>
              </a:graphicData>
            </a:graphic>
          </wp:inline>
        </w:drawing>
      </w:r>
    </w:p>
    <w:p w14:paraId="0C8540F5" w14:textId="6D8FBAD1" w:rsidR="1849A5E0" w:rsidRDefault="1849A5E0" w:rsidP="1849A5E0">
      <w:r>
        <w:t xml:space="preserve">           </w:t>
      </w:r>
    </w:p>
    <w:p w14:paraId="7F061A50" w14:textId="25F737DC"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xml:space="preserve">When we install Tableau Server on a Five-node cluster, we can install server processes on one or both nodes. A five-node cluster can improve the performance of Tableau Server, because the work is spread across multiple machines. </w:t>
      </w:r>
    </w:p>
    <w:p w14:paraId="3F13F24B" w14:textId="49F69CFA"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Note the following about five-node clusters:</w:t>
      </w:r>
    </w:p>
    <w:p w14:paraId="5F3DC508" w14:textId="5EC0F2DB"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A five-node cluster does not provide failover or support for high availability.</w:t>
      </w:r>
    </w:p>
    <w:p w14:paraId="4A1D2F54" w14:textId="148B90AB" w:rsidR="1849A5E0" w:rsidRDefault="1849A5E0" w:rsidP="1849A5E0">
      <w:pPr>
        <w:rPr>
          <w:rFonts w:ascii="Verdana" w:eastAsia="Verdana" w:hAnsi="Verdana" w:cs="Verdana"/>
          <w:color w:val="000000" w:themeColor="text1"/>
          <w:sz w:val="24"/>
          <w:szCs w:val="24"/>
        </w:rPr>
      </w:pPr>
      <w:r w:rsidRPr="1849A5E0">
        <w:rPr>
          <w:rFonts w:ascii="Verdana" w:eastAsia="Verdana" w:hAnsi="Verdana" w:cs="Verdana"/>
          <w:color w:val="000000" w:themeColor="text1"/>
          <w:sz w:val="24"/>
          <w:szCs w:val="24"/>
        </w:rPr>
        <w:t>• You can't install more than one instance of the repository on a two-node cluster, and the repository must be on the initial node.</w:t>
      </w:r>
    </w:p>
    <w:p w14:paraId="3687BDAE" w14:textId="084A542F" w:rsidR="1849A5E0" w:rsidRDefault="1849A5E0" w:rsidP="1849A5E0"/>
    <w:p w14:paraId="623EAE95" w14:textId="33DFDAD4" w:rsidR="1849A5E0" w:rsidRDefault="1849A5E0" w:rsidP="1849A5E0"/>
    <w:p w14:paraId="7BF2C1B6" w14:textId="63C8F2AD" w:rsidR="2172434A" w:rsidRDefault="2172434A" w:rsidP="2172434A"/>
    <w:p w14:paraId="71018DA5" w14:textId="51A3451D" w:rsidR="2172434A" w:rsidRDefault="771023E2" w:rsidP="771023E2">
      <w:pPr>
        <w:rPr>
          <w:rFonts w:ascii="Calibri" w:eastAsia="Calibri" w:hAnsi="Calibri" w:cs="Calibri"/>
          <w:color w:val="2F5496" w:themeColor="accent1" w:themeShade="BF"/>
          <w:sz w:val="40"/>
          <w:szCs w:val="40"/>
        </w:rPr>
      </w:pPr>
      <w:r w:rsidRPr="771023E2">
        <w:rPr>
          <w:rStyle w:val="Strong"/>
          <w:rFonts w:ascii="Calibri" w:eastAsia="Calibri" w:hAnsi="Calibri" w:cs="Calibri"/>
          <w:color w:val="2F5496" w:themeColor="accent1" w:themeShade="BF"/>
          <w:sz w:val="40"/>
          <w:szCs w:val="40"/>
        </w:rPr>
        <w:t>4.Reference</w:t>
      </w:r>
    </w:p>
    <w:p w14:paraId="1D390E19" w14:textId="130C9115" w:rsidR="7552F4D4" w:rsidRDefault="5EF0B9B1" w:rsidP="5EF0B9B1">
      <w:pPr>
        <w:rPr>
          <w:rStyle w:val="Strong"/>
          <w:rFonts w:ascii="Verdana" w:eastAsia="Verdana" w:hAnsi="Verdana" w:cs="Verdana"/>
          <w:b w:val="0"/>
          <w:bCs w:val="0"/>
          <w:color w:val="000000" w:themeColor="text1"/>
          <w:sz w:val="24"/>
          <w:szCs w:val="24"/>
        </w:rPr>
      </w:pPr>
      <w:r w:rsidRPr="5EF0B9B1">
        <w:rPr>
          <w:rStyle w:val="Strong"/>
          <w:rFonts w:ascii="Verdana" w:eastAsia="Verdana" w:hAnsi="Verdana" w:cs="Verdana"/>
          <w:b w:val="0"/>
          <w:bCs w:val="0"/>
          <w:color w:val="000000" w:themeColor="text1"/>
          <w:sz w:val="24"/>
          <w:szCs w:val="24"/>
        </w:rPr>
        <w:t xml:space="preserve">1. website URL : </w:t>
      </w:r>
      <w:hyperlink r:id="rId15">
        <w:r w:rsidRPr="5EF0B9B1">
          <w:rPr>
            <w:rStyle w:val="Hyperlink"/>
            <w:rFonts w:ascii="Verdana" w:eastAsia="Verdana" w:hAnsi="Verdana" w:cs="Verdana"/>
            <w:sz w:val="24"/>
            <w:szCs w:val="24"/>
          </w:rPr>
          <w:t>https://www.javatpoint.com/tableau-architecture</w:t>
        </w:r>
      </w:hyperlink>
    </w:p>
    <w:p w14:paraId="64B2D015" w14:textId="53FA6BD0" w:rsidR="7552F4D4" w:rsidRDefault="5EF0B9B1" w:rsidP="5EF0B9B1">
      <w:pPr>
        <w:rPr>
          <w:rStyle w:val="Strong"/>
          <w:rFonts w:ascii="Verdana" w:eastAsia="Verdana" w:hAnsi="Verdana" w:cs="Verdana"/>
          <w:b w:val="0"/>
          <w:bCs w:val="0"/>
          <w:color w:val="000000" w:themeColor="text1"/>
          <w:sz w:val="24"/>
          <w:szCs w:val="24"/>
        </w:rPr>
      </w:pPr>
      <w:r w:rsidRPr="5EF0B9B1">
        <w:rPr>
          <w:rStyle w:val="Strong"/>
          <w:rFonts w:ascii="Verdana" w:eastAsia="Verdana" w:hAnsi="Verdana" w:cs="Verdana"/>
          <w:b w:val="0"/>
          <w:bCs w:val="0"/>
          <w:color w:val="000000" w:themeColor="text1"/>
          <w:sz w:val="24"/>
          <w:szCs w:val="24"/>
        </w:rPr>
        <w:t xml:space="preserve">2. website URL : </w:t>
      </w:r>
      <w:hyperlink r:id="rId16">
        <w:r w:rsidRPr="5EF0B9B1">
          <w:rPr>
            <w:rStyle w:val="Hyperlink"/>
            <w:rFonts w:ascii="Verdana" w:eastAsia="Verdana" w:hAnsi="Verdana" w:cs="Verdana"/>
            <w:sz w:val="24"/>
            <w:szCs w:val="24"/>
          </w:rPr>
          <w:t>https://data-flair.training/blogs/tableau-architecture/</w:t>
        </w:r>
      </w:hyperlink>
    </w:p>
    <w:p w14:paraId="792B9F8E" w14:textId="46FCD9E5" w:rsidR="7552F4D4" w:rsidRDefault="5EF0B9B1" w:rsidP="5EF0B9B1">
      <w:pPr>
        <w:rPr>
          <w:rStyle w:val="Strong"/>
          <w:rFonts w:ascii="Verdana" w:eastAsia="Verdana" w:hAnsi="Verdana" w:cs="Verdana"/>
          <w:b w:val="0"/>
          <w:bCs w:val="0"/>
          <w:color w:val="000000" w:themeColor="text1"/>
          <w:sz w:val="24"/>
          <w:szCs w:val="24"/>
        </w:rPr>
      </w:pPr>
      <w:r w:rsidRPr="5EF0B9B1">
        <w:rPr>
          <w:rStyle w:val="Strong"/>
          <w:rFonts w:ascii="Verdana" w:eastAsia="Verdana" w:hAnsi="Verdana" w:cs="Verdana"/>
          <w:b w:val="0"/>
          <w:bCs w:val="0"/>
          <w:color w:val="000000" w:themeColor="text1"/>
          <w:sz w:val="24"/>
          <w:szCs w:val="24"/>
        </w:rPr>
        <w:t xml:space="preserve">3. website URL : </w:t>
      </w:r>
      <w:hyperlink r:id="rId17">
        <w:r w:rsidRPr="5EF0B9B1">
          <w:rPr>
            <w:rStyle w:val="Hyperlink"/>
            <w:rFonts w:ascii="Verdana" w:eastAsia="Verdana" w:hAnsi="Verdana" w:cs="Verdana"/>
            <w:sz w:val="24"/>
            <w:szCs w:val="24"/>
          </w:rPr>
          <w:t>https://data-flair.training/blogs/tableau-architecture/</w:t>
        </w:r>
      </w:hyperlink>
    </w:p>
    <w:p w14:paraId="2DED3436" w14:textId="0F0EE7D1" w:rsidR="7552F4D4" w:rsidRDefault="7552F4D4" w:rsidP="7552F4D4">
      <w:pPr>
        <w:rPr>
          <w:rStyle w:val="Strong"/>
          <w:rFonts w:ascii="Verdana" w:eastAsia="Verdana" w:hAnsi="Verdana" w:cs="Verdana"/>
          <w:b w:val="0"/>
          <w:bCs w:val="0"/>
          <w:color w:val="000000" w:themeColor="text1"/>
          <w:sz w:val="24"/>
          <w:szCs w:val="24"/>
        </w:rPr>
      </w:pPr>
    </w:p>
    <w:p w14:paraId="2AB61B4B" w14:textId="558DE732" w:rsidR="2172434A" w:rsidRDefault="2172434A" w:rsidP="2172434A"/>
    <w:p w14:paraId="7AFDC212" w14:textId="55CAFF6C" w:rsidR="1849A5E0" w:rsidRDefault="1849A5E0" w:rsidP="1849A5E0"/>
    <w:p w14:paraId="2B4C00F0" w14:textId="23095E09" w:rsidR="1849A5E0" w:rsidRDefault="1849A5E0" w:rsidP="1849A5E0"/>
    <w:p w14:paraId="74C7761D" w14:textId="68BE336F" w:rsidR="1849A5E0" w:rsidRDefault="1849A5E0" w:rsidP="1849A5E0"/>
    <w:p w14:paraId="72E92B1C" w14:textId="281A9844" w:rsidR="1849A5E0" w:rsidRDefault="1849A5E0" w:rsidP="1849A5E0"/>
    <w:sectPr w:rsidR="1849A5E0">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D9EE2" w14:textId="77777777" w:rsidR="00391A65" w:rsidRDefault="00391A65">
      <w:pPr>
        <w:spacing w:after="0" w:line="240" w:lineRule="auto"/>
      </w:pPr>
      <w:r>
        <w:separator/>
      </w:r>
    </w:p>
  </w:endnote>
  <w:endnote w:type="continuationSeparator" w:id="0">
    <w:p w14:paraId="442ED362" w14:textId="77777777" w:rsidR="00391A65" w:rsidRDefault="0039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3" w:type="dxa"/>
      <w:tblLayout w:type="fixed"/>
      <w:tblLook w:val="06A0" w:firstRow="1" w:lastRow="0" w:firstColumn="1" w:lastColumn="0" w:noHBand="1" w:noVBand="1"/>
    </w:tblPr>
    <w:tblGrid>
      <w:gridCol w:w="3120"/>
      <w:gridCol w:w="7170"/>
      <w:gridCol w:w="623"/>
    </w:tblGrid>
    <w:tr w:rsidR="7982F98F" w14:paraId="7B1D14FD" w14:textId="77777777" w:rsidTr="1849A5E0">
      <w:tc>
        <w:tcPr>
          <w:tcW w:w="3120" w:type="dxa"/>
        </w:tcPr>
        <w:p w14:paraId="3B714A68" w14:textId="0F5B1F9F" w:rsidR="7982F98F" w:rsidRDefault="7982F98F" w:rsidP="7982F98F">
          <w:pPr>
            <w:pStyle w:val="Header"/>
            <w:ind w:left="-115"/>
          </w:pPr>
        </w:p>
      </w:tc>
      <w:tc>
        <w:tcPr>
          <w:tcW w:w="7170" w:type="dxa"/>
        </w:tcPr>
        <w:p w14:paraId="596E8B25" w14:textId="18B0B70B" w:rsidR="7982F98F" w:rsidRDefault="7982F98F" w:rsidP="7982F98F">
          <w:pPr>
            <w:pStyle w:val="Header"/>
            <w:jc w:val="center"/>
          </w:pPr>
        </w:p>
      </w:tc>
      <w:tc>
        <w:tcPr>
          <w:tcW w:w="623" w:type="dxa"/>
        </w:tcPr>
        <w:p w14:paraId="6BB55177" w14:textId="32053AEA" w:rsidR="7982F98F" w:rsidRDefault="7982F98F" w:rsidP="7982F98F">
          <w:pPr>
            <w:pStyle w:val="Header"/>
            <w:ind w:right="-115"/>
            <w:jc w:val="right"/>
          </w:pPr>
          <w:r>
            <w:fldChar w:fldCharType="begin"/>
          </w:r>
          <w:r>
            <w:instrText>PAGE</w:instrText>
          </w:r>
          <w:r>
            <w:fldChar w:fldCharType="separate"/>
          </w:r>
          <w:r w:rsidR="00302305">
            <w:rPr>
              <w:noProof/>
            </w:rPr>
            <w:t>1</w:t>
          </w:r>
          <w:r>
            <w:fldChar w:fldCharType="end"/>
          </w:r>
        </w:p>
      </w:tc>
    </w:tr>
  </w:tbl>
  <w:p w14:paraId="0EA8D63D" w14:textId="76377590" w:rsidR="7982F98F" w:rsidRDefault="7982F98F" w:rsidP="7982F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0CDF" w14:textId="77777777" w:rsidR="00391A65" w:rsidRDefault="00391A65">
      <w:pPr>
        <w:spacing w:after="0" w:line="240" w:lineRule="auto"/>
      </w:pPr>
      <w:r>
        <w:separator/>
      </w:r>
    </w:p>
  </w:footnote>
  <w:footnote w:type="continuationSeparator" w:id="0">
    <w:p w14:paraId="39E06915" w14:textId="77777777" w:rsidR="00391A65" w:rsidRDefault="00391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7" w:type="dxa"/>
      <w:tblLayout w:type="fixed"/>
      <w:tblLook w:val="06A0" w:firstRow="1" w:lastRow="0" w:firstColumn="1" w:lastColumn="0" w:noHBand="1" w:noVBand="1"/>
    </w:tblPr>
    <w:tblGrid>
      <w:gridCol w:w="3495"/>
      <w:gridCol w:w="7402"/>
    </w:tblGrid>
    <w:tr w:rsidR="7982F98F" w14:paraId="4014EBF7" w14:textId="77777777" w:rsidTr="1849A5E0">
      <w:trPr>
        <w:trHeight w:val="480"/>
      </w:trPr>
      <w:tc>
        <w:tcPr>
          <w:tcW w:w="3495" w:type="dxa"/>
          <w:shd w:val="clear" w:color="auto" w:fill="92D050"/>
        </w:tcPr>
        <w:p w14:paraId="3BA8A34E" w14:textId="2068E56E" w:rsidR="7982F98F" w:rsidRDefault="1849A5E0" w:rsidP="1849A5E0">
          <w:pPr>
            <w:pStyle w:val="Header"/>
            <w:ind w:left="-115"/>
            <w:rPr>
              <w:rFonts w:ascii="Calibri" w:eastAsia="Calibri" w:hAnsi="Calibri" w:cs="Calibri"/>
              <w:b/>
              <w:bCs/>
              <w:color w:val="000000" w:themeColor="text1"/>
              <w:sz w:val="32"/>
              <w:szCs w:val="32"/>
            </w:rPr>
          </w:pPr>
          <w:r w:rsidRPr="1849A5E0">
            <w:rPr>
              <w:rFonts w:ascii="Calibri" w:eastAsia="Calibri" w:hAnsi="Calibri" w:cs="Calibri"/>
              <w:b/>
              <w:bCs/>
              <w:color w:val="000000" w:themeColor="text1"/>
              <w:sz w:val="32"/>
              <w:szCs w:val="32"/>
            </w:rPr>
            <w:t xml:space="preserve"> ARCHITECTURE DESIGN</w:t>
          </w:r>
        </w:p>
      </w:tc>
      <w:tc>
        <w:tcPr>
          <w:tcW w:w="7402" w:type="dxa"/>
        </w:tcPr>
        <w:p w14:paraId="7D256613" w14:textId="27C5630A" w:rsidR="7982F98F" w:rsidRDefault="7982F98F" w:rsidP="7982F98F">
          <w:pPr>
            <w:pStyle w:val="Header"/>
            <w:ind w:right="-115"/>
            <w:jc w:val="right"/>
          </w:pPr>
          <w:r>
            <w:rPr>
              <w:noProof/>
            </w:rPr>
            <w:drawing>
              <wp:inline distT="0" distB="0" distL="0" distR="0" wp14:anchorId="360856AC" wp14:editId="3D3EFE1A">
                <wp:extent cx="888177" cy="243873"/>
                <wp:effectExtent l="0" t="0" r="0" b="0"/>
                <wp:docPr id="1203540525" name="Picture 120354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888177" cy="243873"/>
                        </a:xfrm>
                        <a:prstGeom prst="rect">
                          <a:avLst/>
                        </a:prstGeom>
                      </pic:spPr>
                    </pic:pic>
                  </a:graphicData>
                </a:graphic>
              </wp:inline>
            </w:drawing>
          </w:r>
        </w:p>
      </w:tc>
    </w:tr>
  </w:tbl>
  <w:p w14:paraId="6FCC054B" w14:textId="71FF4C1B" w:rsidR="7982F98F" w:rsidRDefault="7982F98F" w:rsidP="7982F9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191CCD"/>
    <w:rsid w:val="0016193C"/>
    <w:rsid w:val="00302305"/>
    <w:rsid w:val="00391A65"/>
    <w:rsid w:val="00D310CB"/>
    <w:rsid w:val="00D43FA9"/>
    <w:rsid w:val="00E25B91"/>
    <w:rsid w:val="1849A5E0"/>
    <w:rsid w:val="18531C33"/>
    <w:rsid w:val="1A191CCD"/>
    <w:rsid w:val="1FC01067"/>
    <w:rsid w:val="2172434A"/>
    <w:rsid w:val="4F2EB9AE"/>
    <w:rsid w:val="55D6A282"/>
    <w:rsid w:val="589540B8"/>
    <w:rsid w:val="58DB2E81"/>
    <w:rsid w:val="5EF0B9B1"/>
    <w:rsid w:val="7552F4D4"/>
    <w:rsid w:val="767693DA"/>
    <w:rsid w:val="771023E2"/>
    <w:rsid w:val="7982F9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1CCD"/>
  <w15:chartTrackingRefBased/>
  <w15:docId w15:val="{72B58F0E-6B1E-4C7C-BFDF-BB12E16A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53670">
      <w:bodyDiv w:val="1"/>
      <w:marLeft w:val="0"/>
      <w:marRight w:val="0"/>
      <w:marTop w:val="0"/>
      <w:marBottom w:val="0"/>
      <w:divBdr>
        <w:top w:val="none" w:sz="0" w:space="0" w:color="auto"/>
        <w:left w:val="none" w:sz="0" w:space="0" w:color="auto"/>
        <w:bottom w:val="none" w:sz="0" w:space="0" w:color="auto"/>
        <w:right w:val="none" w:sz="0" w:space="0" w:color="auto"/>
      </w:divBdr>
    </w:div>
    <w:div w:id="1253245323">
      <w:bodyDiv w:val="1"/>
      <w:marLeft w:val="0"/>
      <w:marRight w:val="0"/>
      <w:marTop w:val="0"/>
      <w:marBottom w:val="0"/>
      <w:divBdr>
        <w:top w:val="none" w:sz="0" w:space="0" w:color="auto"/>
        <w:left w:val="none" w:sz="0" w:space="0" w:color="auto"/>
        <w:bottom w:val="none" w:sz="0" w:space="0" w:color="auto"/>
        <w:right w:val="none" w:sz="0" w:space="0" w:color="auto"/>
      </w:divBdr>
    </w:div>
    <w:div w:id="1433814719">
      <w:bodyDiv w:val="1"/>
      <w:marLeft w:val="0"/>
      <w:marRight w:val="0"/>
      <w:marTop w:val="0"/>
      <w:marBottom w:val="0"/>
      <w:divBdr>
        <w:top w:val="none" w:sz="0" w:space="0" w:color="auto"/>
        <w:left w:val="none" w:sz="0" w:space="0" w:color="auto"/>
        <w:bottom w:val="none" w:sz="0" w:space="0" w:color="auto"/>
        <w:right w:val="none" w:sz="0" w:space="0" w:color="auto"/>
      </w:divBdr>
    </w:div>
    <w:div w:id="1596670199">
      <w:bodyDiv w:val="1"/>
      <w:marLeft w:val="0"/>
      <w:marRight w:val="0"/>
      <w:marTop w:val="0"/>
      <w:marBottom w:val="0"/>
      <w:divBdr>
        <w:top w:val="none" w:sz="0" w:space="0" w:color="auto"/>
        <w:left w:val="none" w:sz="0" w:space="0" w:color="auto"/>
        <w:bottom w:val="none" w:sz="0" w:space="0" w:color="auto"/>
        <w:right w:val="none" w:sz="0" w:space="0" w:color="auto"/>
      </w:divBdr>
    </w:div>
    <w:div w:id="17427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data-flair.training/blogs/tableau-architecture/" TargetMode="External"/><Relationship Id="rId2" Type="http://schemas.openxmlformats.org/officeDocument/2006/relationships/settings" Target="settings.xml"/><Relationship Id="rId16" Type="http://schemas.openxmlformats.org/officeDocument/2006/relationships/hyperlink" Target="https://data-flair.training/blogs/tableau-architectur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javatpoint.com/tableau-architecture" TargetMode="Externa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1371</Words>
  <Characters>7820</Characters>
  <Application>Microsoft Office Word</Application>
  <DocSecurity>0</DocSecurity>
  <Lines>65</Lines>
  <Paragraphs>18</Paragraphs>
  <ScaleCrop>false</ScaleCrop>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abbugari</dc:creator>
  <cp:keywords/>
  <dc:description/>
  <cp:lastModifiedBy>bala chandran</cp:lastModifiedBy>
  <cp:revision>4</cp:revision>
  <dcterms:created xsi:type="dcterms:W3CDTF">2022-09-30T14:36:00Z</dcterms:created>
  <dcterms:modified xsi:type="dcterms:W3CDTF">2023-05-30T13:11:00Z</dcterms:modified>
</cp:coreProperties>
</file>