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93056" w14:textId="77777777" w:rsidR="00FA5C65" w:rsidRPr="006E37EC" w:rsidRDefault="000238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37EC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5BA029DC" w14:textId="77777777" w:rsidR="00FA5C65" w:rsidRPr="006E37EC" w:rsidRDefault="000238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37EC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2A72B5DD" w14:textId="77777777" w:rsidR="00FA5C65" w:rsidRPr="006E37EC" w:rsidRDefault="00FA5C6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:rsidRPr="006E37EC" w14:paraId="685862F9" w14:textId="77777777">
        <w:tc>
          <w:tcPr>
            <w:tcW w:w="4508" w:type="dxa"/>
          </w:tcPr>
          <w:p w14:paraId="0DB7AA11" w14:textId="77777777" w:rsidR="00FA5C65" w:rsidRPr="006E37EC" w:rsidRDefault="000238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37E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A040C4A" w14:textId="71380021" w:rsidR="00FA5C65" w:rsidRPr="006E37EC" w:rsidRDefault="000238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37EC">
              <w:rPr>
                <w:rFonts w:ascii="Times New Roman" w:hAnsi="Times New Roman" w:cs="Times New Roman"/>
                <w:b/>
                <w:sz w:val="24"/>
                <w:szCs w:val="24"/>
              </w:rPr>
              <w:t>31 January 202</w:t>
            </w:r>
            <w:r w:rsidR="00DF7B72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FA5C65" w:rsidRPr="006E37EC" w14:paraId="17DB4F70" w14:textId="77777777">
        <w:tc>
          <w:tcPr>
            <w:tcW w:w="4508" w:type="dxa"/>
          </w:tcPr>
          <w:p w14:paraId="21D9E079" w14:textId="77777777" w:rsidR="00FA5C65" w:rsidRPr="006E37EC" w:rsidRDefault="000238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37EC">
              <w:rPr>
                <w:rFonts w:ascii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E8538A8" w14:textId="416A47F3" w:rsidR="00FA5C65" w:rsidRPr="006E37EC" w:rsidRDefault="002439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9F7">
              <w:rPr>
                <w:rFonts w:ascii="Times New Roman" w:hAnsi="Times New Roman" w:cs="Times New Roman"/>
                <w:b/>
                <w:sz w:val="24"/>
                <w:szCs w:val="24"/>
              </w:rPr>
              <w:t>LTVIP2026TMIDS61777</w:t>
            </w:r>
          </w:p>
        </w:tc>
      </w:tr>
      <w:tr w:rsidR="00FA5C65" w:rsidRPr="006E37EC" w14:paraId="2DF8C430" w14:textId="77777777">
        <w:tc>
          <w:tcPr>
            <w:tcW w:w="4508" w:type="dxa"/>
          </w:tcPr>
          <w:p w14:paraId="53833D53" w14:textId="77777777" w:rsidR="00FA5C65" w:rsidRPr="006E37EC" w:rsidRDefault="000238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37EC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6CD4777C" w14:textId="63A681AF" w:rsidR="00FA5C65" w:rsidRPr="006E37EC" w:rsidRDefault="002439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39F7">
              <w:rPr>
                <w:rFonts w:ascii="Times New Roman" w:hAnsi="Times New Roman" w:cs="Times New Roman"/>
                <w:b/>
                <w:sz w:val="24"/>
                <w:szCs w:val="24"/>
              </w:rPr>
              <w:t>Gemini Pro Financial Decoder</w:t>
            </w:r>
          </w:p>
        </w:tc>
      </w:tr>
      <w:tr w:rsidR="00FA5C65" w:rsidRPr="006E37EC" w14:paraId="0D09AFFD" w14:textId="77777777">
        <w:tc>
          <w:tcPr>
            <w:tcW w:w="4508" w:type="dxa"/>
          </w:tcPr>
          <w:p w14:paraId="3B8B2DE5" w14:textId="77777777" w:rsidR="00FA5C65" w:rsidRPr="006E37EC" w:rsidRDefault="000238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37EC">
              <w:rPr>
                <w:rFonts w:ascii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56C7677" w14:textId="77777777" w:rsidR="00FA5C65" w:rsidRPr="006E37EC" w:rsidRDefault="000238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37EC">
              <w:rPr>
                <w:rFonts w:ascii="Times New Roman" w:hAnsi="Times New Roman" w:cs="Times New Roman"/>
                <w:b/>
                <w:sz w:val="24"/>
                <w:szCs w:val="24"/>
              </w:rPr>
              <w:t>4 Marks</w:t>
            </w:r>
          </w:p>
        </w:tc>
      </w:tr>
    </w:tbl>
    <w:p w14:paraId="47B140F2" w14:textId="77777777" w:rsidR="00FA5C65" w:rsidRDefault="00FA5C65">
      <w:pPr>
        <w:rPr>
          <w:b/>
        </w:rPr>
      </w:pPr>
    </w:p>
    <w:p w14:paraId="25670F3F" w14:textId="77777777" w:rsidR="002439F7" w:rsidRDefault="002439F7">
      <w:pPr>
        <w:rPr>
          <w:b/>
        </w:rPr>
      </w:pPr>
    </w:p>
    <w:p w14:paraId="49862D85" w14:textId="77777777" w:rsidR="002439F7" w:rsidRPr="002439F7" w:rsidRDefault="002439F7" w:rsidP="002439F7">
      <w:pPr>
        <w:rPr>
          <w:rFonts w:ascii="Times New Roman" w:hAnsi="Times New Roman" w:cs="Times New Roman"/>
          <w:b/>
          <w:sz w:val="24"/>
          <w:szCs w:val="24"/>
        </w:rPr>
      </w:pPr>
      <w:r w:rsidRPr="002439F7">
        <w:rPr>
          <w:rFonts w:ascii="Times New Roman" w:hAnsi="Times New Roman" w:cs="Times New Roman"/>
          <w:b/>
          <w:sz w:val="24"/>
          <w:szCs w:val="24"/>
        </w:rPr>
        <w:t>Functional Requirements</w:t>
      </w:r>
    </w:p>
    <w:p w14:paraId="3B8D1CBC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Following are the functional requirements of the proposed solution.</w:t>
      </w:r>
    </w:p>
    <w:p w14:paraId="2F9434D6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FR No: FR-1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Functional Requirement (Epic): Financial File Upload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Sub Requirement (Story / Sub-Task):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User can upload financial documents in CSV or XLSX format.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validates the file type before processing.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displays an error message for unsupported formats.</w:t>
      </w:r>
    </w:p>
    <w:p w14:paraId="63BBB5BB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FR No: FR-2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Functional Requirement (Epic): Data Processing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Sub Requirement (Story / Sub-Task):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reads uploaded file using Pandas.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converts data into structured format.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validates that required financial columns are present.</w:t>
      </w:r>
    </w:p>
    <w:p w14:paraId="3337A56B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FR No: FR-3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Functional Requirement (Epic): Dashboard Metrics Calculation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Sub Requirement (Story / Sub-Task):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calculates total gross sales.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calculates total units sold.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calculates average sale price.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displays metrics clearly on the dashboard.</w:t>
      </w:r>
    </w:p>
    <w:p w14:paraId="78D1D595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FR No: FR-4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Functional Requirement (Epic): AI Financial Insight Generation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Sub Requirement (Story / Sub-Task):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User can click a button to generate AI insights.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formats financial data into a structured prompt.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sends request to Google Gemini AI.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receives and displays structured financial summary.</w:t>
      </w:r>
    </w:p>
    <w:p w14:paraId="24FB9B8F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FR No: FR-5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Functional Requirement (Epic): Data Visualization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Sub Requirement (Story / Sub-Task):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generates sales by country chart.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System generates sales by product chart.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Charts update dynamically based on uploaded data.</w:t>
      </w:r>
    </w:p>
    <w:p w14:paraId="638B7C1D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lastRenderedPageBreak/>
        <w:t>FR No: FR-6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Functional Requirement (Epic): Output Display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Sub Requirement (Story / Sub-Task):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User can view uploaded data in table format.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User can view AI-generated financial insights.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• User can view visual charts on the same interface.</w:t>
      </w:r>
    </w:p>
    <w:p w14:paraId="79254317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pict w14:anchorId="0B795A34">
          <v:rect id="_x0000_i1031" style="width:0;height:1.5pt" o:hralign="center" o:hrstd="t" o:hr="t" fillcolor="#a0a0a0" stroked="f"/>
        </w:pict>
      </w:r>
    </w:p>
    <w:p w14:paraId="258BD267" w14:textId="77777777" w:rsidR="002439F7" w:rsidRPr="002439F7" w:rsidRDefault="002439F7" w:rsidP="002439F7">
      <w:pPr>
        <w:rPr>
          <w:rFonts w:ascii="Times New Roman" w:hAnsi="Times New Roman" w:cs="Times New Roman"/>
          <w:b/>
          <w:sz w:val="24"/>
          <w:szCs w:val="24"/>
        </w:rPr>
      </w:pPr>
      <w:r w:rsidRPr="002439F7">
        <w:rPr>
          <w:rFonts w:ascii="Times New Roman" w:hAnsi="Times New Roman" w:cs="Times New Roman"/>
          <w:b/>
          <w:sz w:val="24"/>
          <w:szCs w:val="24"/>
        </w:rPr>
        <w:t>Non-Functional Requirements</w:t>
      </w:r>
    </w:p>
    <w:p w14:paraId="00137571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Following are the non-functional requirements of the proposed solution.</w:t>
      </w:r>
    </w:p>
    <w:p w14:paraId="058D1020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NFR No: NFR-1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Non-Functional Requirement: Usability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Description: The application should have a simple, intuitive, and user-friendly web interface for easy financial data analysis.</w:t>
      </w:r>
    </w:p>
    <w:p w14:paraId="0FB04537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NFR No: NFR-2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Non-Functional Requirement: Security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Description: The Gemini API key must be securely stored using environment variables and should not be hardcoded in the application.</w:t>
      </w:r>
    </w:p>
    <w:p w14:paraId="785C08D7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NFR No: NFR-3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Non-Functional Requirement: Reliability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Description: The system should consistently generate accurate financial summaries and visualizations without errors.</w:t>
      </w:r>
    </w:p>
    <w:p w14:paraId="7DCC2126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NFR No: NFR-4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Non-Functional Requirement: Performance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Description: The system should process uploaded files and generate AI insights with minimal delay.</w:t>
      </w:r>
    </w:p>
    <w:p w14:paraId="1B209EFA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NFR No: NFR-5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Non-Functional Requirement: Availability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 xml:space="preserve">Description: The application should be accessible whenever the </w:t>
      </w:r>
      <w:proofErr w:type="spellStart"/>
      <w:r w:rsidRPr="002439F7">
        <w:rPr>
          <w:rFonts w:ascii="Times New Roman" w:hAnsi="Times New Roman" w:cs="Times New Roman"/>
          <w:bCs/>
          <w:sz w:val="24"/>
          <w:szCs w:val="24"/>
        </w:rPr>
        <w:t>Streamlit</w:t>
      </w:r>
      <w:proofErr w:type="spellEnd"/>
      <w:r w:rsidRPr="002439F7">
        <w:rPr>
          <w:rFonts w:ascii="Times New Roman" w:hAnsi="Times New Roman" w:cs="Times New Roman"/>
          <w:bCs/>
          <w:sz w:val="24"/>
          <w:szCs w:val="24"/>
        </w:rPr>
        <w:t xml:space="preserve"> server is running and properly configured.</w:t>
      </w:r>
    </w:p>
    <w:p w14:paraId="4D7F8D26" w14:textId="77777777" w:rsidR="002439F7" w:rsidRPr="002439F7" w:rsidRDefault="002439F7" w:rsidP="002439F7">
      <w:pPr>
        <w:rPr>
          <w:rFonts w:ascii="Times New Roman" w:hAnsi="Times New Roman" w:cs="Times New Roman"/>
          <w:bCs/>
          <w:sz w:val="24"/>
          <w:szCs w:val="24"/>
        </w:rPr>
      </w:pPr>
      <w:r w:rsidRPr="002439F7">
        <w:rPr>
          <w:rFonts w:ascii="Times New Roman" w:hAnsi="Times New Roman" w:cs="Times New Roman"/>
          <w:bCs/>
          <w:sz w:val="24"/>
          <w:szCs w:val="24"/>
        </w:rPr>
        <w:t>NFR No: NFR-6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Non-Functional Requirement: Scalability</w:t>
      </w:r>
      <w:r w:rsidRPr="002439F7">
        <w:rPr>
          <w:rFonts w:ascii="Times New Roman" w:hAnsi="Times New Roman" w:cs="Times New Roman"/>
          <w:bCs/>
          <w:sz w:val="24"/>
          <w:szCs w:val="24"/>
        </w:rPr>
        <w:br/>
        <w:t>Description: The system should support future enhancements such as multi-year financial comparison, financial ratio analysis, PDF report generation, and advanced analytics.</w:t>
      </w:r>
    </w:p>
    <w:p w14:paraId="61F70B62" w14:textId="77777777" w:rsidR="002439F7" w:rsidRDefault="002439F7">
      <w:pPr>
        <w:rPr>
          <w:b/>
        </w:rPr>
      </w:pPr>
    </w:p>
    <w:sectPr w:rsidR="002439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65"/>
    <w:rsid w:val="0002386B"/>
    <w:rsid w:val="002439F7"/>
    <w:rsid w:val="00280FA2"/>
    <w:rsid w:val="006E37EC"/>
    <w:rsid w:val="00DB764E"/>
    <w:rsid w:val="00DF7B72"/>
    <w:rsid w:val="00FA5C65"/>
    <w:rsid w:val="00FF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340B3"/>
  <w15:docId w15:val="{A3CBA6CA-B23A-44F5-8E3D-D962E046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Nalajala</cp:lastModifiedBy>
  <cp:revision>4</cp:revision>
  <dcterms:created xsi:type="dcterms:W3CDTF">2026-02-18T16:18:00Z</dcterms:created>
  <dcterms:modified xsi:type="dcterms:W3CDTF">2026-02-19T10:10:00Z</dcterms:modified>
</cp:coreProperties>
</file>