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BD95D" w14:textId="77777777" w:rsidR="00382354" w:rsidRDefault="00FE22A4">
      <w:pPr>
        <w:spacing w:after="0"/>
        <w:jc w:val="center"/>
        <w:rPr>
          <w:b/>
          <w:sz w:val="24"/>
          <w:szCs w:val="24"/>
        </w:rPr>
      </w:pPr>
      <w:r>
        <w:rPr>
          <w:b/>
          <w:sz w:val="24"/>
          <w:szCs w:val="24"/>
        </w:rPr>
        <w:t>Project Design Phase</w:t>
      </w:r>
    </w:p>
    <w:p w14:paraId="041BD95E" w14:textId="77777777" w:rsidR="00382354" w:rsidRDefault="00FE22A4">
      <w:pPr>
        <w:spacing w:after="0"/>
        <w:jc w:val="center"/>
        <w:rPr>
          <w:b/>
          <w:sz w:val="24"/>
          <w:szCs w:val="24"/>
        </w:rPr>
      </w:pPr>
      <w:r>
        <w:rPr>
          <w:b/>
          <w:sz w:val="24"/>
          <w:szCs w:val="24"/>
        </w:rPr>
        <w:t>Proposed Solution</w:t>
      </w:r>
    </w:p>
    <w:p w14:paraId="041BD95F" w14:textId="77777777" w:rsidR="00382354" w:rsidRDefault="00382354">
      <w:pPr>
        <w:spacing w:after="0"/>
        <w:jc w:val="center"/>
        <w:rPr>
          <w:b/>
        </w:rPr>
      </w:pPr>
    </w:p>
    <w:tbl>
      <w:tblPr>
        <w:tblStyle w:val="Style15"/>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5"/>
        <w:gridCol w:w="4514"/>
      </w:tblGrid>
      <w:tr w:rsidR="00382354" w14:paraId="041BD962" w14:textId="77777777">
        <w:tc>
          <w:tcPr>
            <w:tcW w:w="4695" w:type="dxa"/>
          </w:tcPr>
          <w:p w14:paraId="041BD960" w14:textId="77777777" w:rsidR="00382354" w:rsidRDefault="00FE22A4">
            <w:pPr>
              <w:spacing w:after="0" w:line="240" w:lineRule="auto"/>
            </w:pPr>
            <w:r>
              <w:t>Date</w:t>
            </w:r>
          </w:p>
        </w:tc>
        <w:tc>
          <w:tcPr>
            <w:tcW w:w="4514" w:type="dxa"/>
          </w:tcPr>
          <w:p w14:paraId="041BD961" w14:textId="2E577A71" w:rsidR="00382354" w:rsidRDefault="00F43C38">
            <w:pPr>
              <w:spacing w:after="0" w:line="240" w:lineRule="auto"/>
            </w:pPr>
            <w:r>
              <w:t xml:space="preserve">20 </w:t>
            </w:r>
            <w:r w:rsidR="002F7A69">
              <w:t>Feb</w:t>
            </w:r>
            <w:r w:rsidR="00FE22A4">
              <w:t xml:space="preserve"> 202</w:t>
            </w:r>
            <w:r w:rsidR="002F7A69">
              <w:t>6</w:t>
            </w:r>
          </w:p>
        </w:tc>
      </w:tr>
      <w:tr w:rsidR="00382354" w14:paraId="041BD965" w14:textId="77777777">
        <w:tc>
          <w:tcPr>
            <w:tcW w:w="4695" w:type="dxa"/>
          </w:tcPr>
          <w:p w14:paraId="041BD963" w14:textId="77777777" w:rsidR="00382354" w:rsidRDefault="00FE22A4">
            <w:pPr>
              <w:spacing w:after="0" w:line="240" w:lineRule="auto"/>
            </w:pPr>
            <w:r>
              <w:t>Team ID</w:t>
            </w:r>
          </w:p>
        </w:tc>
        <w:tc>
          <w:tcPr>
            <w:tcW w:w="4514" w:type="dxa"/>
          </w:tcPr>
          <w:p w14:paraId="041BD964" w14:textId="558C482E" w:rsidR="00382354" w:rsidRDefault="00F43C38">
            <w:pPr>
              <w:spacing w:after="0" w:line="240" w:lineRule="auto"/>
              <w:rPr>
                <w:lang w:val="en-US"/>
              </w:rPr>
            </w:pPr>
            <w:r w:rsidRPr="00F43C38">
              <w:rPr>
                <w:lang w:val="en-US"/>
              </w:rPr>
              <w:t>LTVIP2026TMIDS24859</w:t>
            </w:r>
          </w:p>
        </w:tc>
      </w:tr>
      <w:tr w:rsidR="00382354" w14:paraId="041BD968" w14:textId="77777777">
        <w:tc>
          <w:tcPr>
            <w:tcW w:w="4695" w:type="dxa"/>
          </w:tcPr>
          <w:p w14:paraId="041BD966" w14:textId="77777777" w:rsidR="00382354" w:rsidRDefault="00FE22A4">
            <w:pPr>
              <w:spacing w:after="0" w:line="240" w:lineRule="auto"/>
            </w:pPr>
            <w:r>
              <w:t>Project Name</w:t>
            </w:r>
          </w:p>
        </w:tc>
        <w:tc>
          <w:tcPr>
            <w:tcW w:w="4514" w:type="dxa"/>
          </w:tcPr>
          <w:p w14:paraId="041BD967" w14:textId="3EA64287" w:rsidR="00382354" w:rsidRDefault="00F43C38">
            <w:pPr>
              <w:spacing w:after="0" w:line="240" w:lineRule="auto"/>
            </w:pPr>
            <w:r>
              <w:rPr>
                <w:lang w:val="en-US"/>
              </w:rPr>
              <w:t>Calculate Family Expenses Using Service Now</w:t>
            </w:r>
          </w:p>
        </w:tc>
      </w:tr>
      <w:tr w:rsidR="00382354" w14:paraId="041BD96B" w14:textId="77777777">
        <w:tc>
          <w:tcPr>
            <w:tcW w:w="4695" w:type="dxa"/>
          </w:tcPr>
          <w:p w14:paraId="041BD969" w14:textId="77777777" w:rsidR="00382354" w:rsidRDefault="00FE22A4">
            <w:pPr>
              <w:spacing w:after="0" w:line="240" w:lineRule="auto"/>
            </w:pPr>
            <w:r>
              <w:t>Mentor Name</w:t>
            </w:r>
          </w:p>
        </w:tc>
        <w:tc>
          <w:tcPr>
            <w:tcW w:w="4514" w:type="dxa"/>
          </w:tcPr>
          <w:p w14:paraId="041BD96A" w14:textId="77777777" w:rsidR="00382354" w:rsidRDefault="00FE22A4">
            <w:pPr>
              <w:spacing w:after="0" w:line="240" w:lineRule="auto"/>
            </w:pPr>
            <w:r>
              <w:t>Dr Shaik Salma Begum</w:t>
            </w:r>
          </w:p>
        </w:tc>
      </w:tr>
      <w:tr w:rsidR="00382354" w14:paraId="041BD96E" w14:textId="77777777">
        <w:tc>
          <w:tcPr>
            <w:tcW w:w="4695" w:type="dxa"/>
          </w:tcPr>
          <w:p w14:paraId="041BD96C" w14:textId="77777777" w:rsidR="00382354" w:rsidRDefault="00FE22A4">
            <w:pPr>
              <w:spacing w:after="0" w:line="240" w:lineRule="auto"/>
            </w:pPr>
            <w:r>
              <w:t>Maximum Marks</w:t>
            </w:r>
          </w:p>
        </w:tc>
        <w:tc>
          <w:tcPr>
            <w:tcW w:w="4514" w:type="dxa"/>
          </w:tcPr>
          <w:p w14:paraId="041BD96D" w14:textId="77777777" w:rsidR="00382354" w:rsidRDefault="00FE22A4">
            <w:pPr>
              <w:spacing w:after="0" w:line="240" w:lineRule="auto"/>
            </w:pPr>
            <w:r>
              <w:t>2 Marks</w:t>
            </w:r>
          </w:p>
        </w:tc>
      </w:tr>
    </w:tbl>
    <w:p w14:paraId="041BD96F" w14:textId="77777777" w:rsidR="00382354" w:rsidRDefault="00382354">
      <w:pPr>
        <w:rPr>
          <w:b/>
        </w:rPr>
      </w:pPr>
    </w:p>
    <w:p w14:paraId="041BD970" w14:textId="77777777" w:rsidR="00382354" w:rsidRPr="00F43C38" w:rsidRDefault="00FE22A4">
      <w:pPr>
        <w:rPr>
          <w:rFonts w:ascii="Times New Roman" w:hAnsi="Times New Roman" w:cs="Times New Roman"/>
          <w:b/>
          <w:sz w:val="28"/>
          <w:szCs w:val="28"/>
        </w:rPr>
      </w:pPr>
      <w:r w:rsidRPr="00F43C38">
        <w:rPr>
          <w:rFonts w:ascii="Times New Roman" w:hAnsi="Times New Roman" w:cs="Times New Roman"/>
          <w:b/>
          <w:sz w:val="28"/>
          <w:szCs w:val="28"/>
        </w:rPr>
        <w:t>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897"/>
        <w:gridCol w:w="6477"/>
      </w:tblGrid>
      <w:tr w:rsidR="00F43C38" w:rsidRPr="00F43C38" w14:paraId="03418949" w14:textId="77777777" w:rsidTr="00903BAD">
        <w:trPr>
          <w:tblHeader/>
          <w:tblCellSpacing w:w="15" w:type="dxa"/>
        </w:trPr>
        <w:tc>
          <w:tcPr>
            <w:tcW w:w="0" w:type="auto"/>
            <w:vAlign w:val="center"/>
            <w:hideMark/>
          </w:tcPr>
          <w:p w14:paraId="28E70A7A" w14:textId="77777777" w:rsidR="00F43C38" w:rsidRPr="00F43C38" w:rsidRDefault="00F43C38" w:rsidP="00F43C38">
            <w:pPr>
              <w:rPr>
                <w:rFonts w:ascii="Times New Roman" w:hAnsi="Times New Roman" w:cs="Times New Roman"/>
                <w:b/>
                <w:bCs/>
                <w:sz w:val="24"/>
                <w:szCs w:val="24"/>
              </w:rPr>
            </w:pPr>
            <w:proofErr w:type="spellStart"/>
            <w:r w:rsidRPr="00F43C38">
              <w:rPr>
                <w:rFonts w:ascii="Times New Roman" w:hAnsi="Times New Roman" w:cs="Times New Roman"/>
                <w:b/>
                <w:bCs/>
                <w:sz w:val="24"/>
                <w:szCs w:val="24"/>
              </w:rPr>
              <w:t>S.No</w:t>
            </w:r>
            <w:proofErr w:type="spellEnd"/>
            <w:r w:rsidRPr="00F43C38">
              <w:rPr>
                <w:rFonts w:ascii="Times New Roman" w:hAnsi="Times New Roman" w:cs="Times New Roman"/>
                <w:b/>
                <w:bCs/>
                <w:sz w:val="24"/>
                <w:szCs w:val="24"/>
              </w:rPr>
              <w:t>.</w:t>
            </w:r>
          </w:p>
        </w:tc>
        <w:tc>
          <w:tcPr>
            <w:tcW w:w="0" w:type="auto"/>
            <w:vAlign w:val="center"/>
            <w:hideMark/>
          </w:tcPr>
          <w:p w14:paraId="4289BF37" w14:textId="77777777" w:rsidR="00F43C38" w:rsidRPr="00F43C38" w:rsidRDefault="00F43C38" w:rsidP="00F43C38">
            <w:pPr>
              <w:rPr>
                <w:rFonts w:ascii="Times New Roman" w:hAnsi="Times New Roman" w:cs="Times New Roman"/>
                <w:b/>
                <w:bCs/>
                <w:sz w:val="24"/>
                <w:szCs w:val="24"/>
              </w:rPr>
            </w:pPr>
            <w:r w:rsidRPr="00F43C38">
              <w:rPr>
                <w:rFonts w:ascii="Times New Roman" w:hAnsi="Times New Roman" w:cs="Times New Roman"/>
                <w:b/>
                <w:bCs/>
                <w:sz w:val="24"/>
                <w:szCs w:val="24"/>
              </w:rPr>
              <w:t>Parameter</w:t>
            </w:r>
          </w:p>
        </w:tc>
        <w:tc>
          <w:tcPr>
            <w:tcW w:w="0" w:type="auto"/>
            <w:vAlign w:val="center"/>
            <w:hideMark/>
          </w:tcPr>
          <w:p w14:paraId="3979731A" w14:textId="77777777" w:rsidR="00F43C38" w:rsidRPr="00F43C38" w:rsidRDefault="00F43C38" w:rsidP="00F43C38">
            <w:pPr>
              <w:rPr>
                <w:rFonts w:ascii="Times New Roman" w:hAnsi="Times New Roman" w:cs="Times New Roman"/>
                <w:b/>
                <w:bCs/>
                <w:sz w:val="24"/>
                <w:szCs w:val="24"/>
              </w:rPr>
            </w:pPr>
            <w:r w:rsidRPr="00F43C38">
              <w:rPr>
                <w:rFonts w:ascii="Times New Roman" w:hAnsi="Times New Roman" w:cs="Times New Roman"/>
                <w:b/>
                <w:bCs/>
                <w:sz w:val="24"/>
                <w:szCs w:val="24"/>
              </w:rPr>
              <w:t>Description</w:t>
            </w:r>
          </w:p>
        </w:tc>
      </w:tr>
      <w:tr w:rsidR="00F43C38" w:rsidRPr="00F43C38" w14:paraId="780E1260" w14:textId="77777777" w:rsidTr="00903BAD">
        <w:trPr>
          <w:tblCellSpacing w:w="15" w:type="dxa"/>
        </w:trPr>
        <w:tc>
          <w:tcPr>
            <w:tcW w:w="0" w:type="auto"/>
            <w:vAlign w:val="center"/>
            <w:hideMark/>
          </w:tcPr>
          <w:p w14:paraId="043C6B06"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1</w:t>
            </w:r>
          </w:p>
        </w:tc>
        <w:tc>
          <w:tcPr>
            <w:tcW w:w="0" w:type="auto"/>
            <w:vAlign w:val="center"/>
            <w:hideMark/>
          </w:tcPr>
          <w:p w14:paraId="1CE26CD2"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Problem Statement (Problem to be solved)</w:t>
            </w:r>
          </w:p>
        </w:tc>
        <w:tc>
          <w:tcPr>
            <w:tcW w:w="0" w:type="auto"/>
            <w:vAlign w:val="center"/>
            <w:hideMark/>
          </w:tcPr>
          <w:p w14:paraId="35758222"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Cs/>
                <w:sz w:val="24"/>
                <w:szCs w:val="24"/>
              </w:rPr>
              <w:t>Families often track expenses manually using notebooks or spreadsheets, which leads to errors, lack of real-time visibility, and difficulty in calculating total expenses and managing financial records efficiently</w:t>
            </w:r>
            <w:r w:rsidRPr="00F43C38">
              <w:rPr>
                <w:rFonts w:ascii="Times New Roman" w:hAnsi="Times New Roman" w:cs="Times New Roman"/>
                <w:b/>
                <w:sz w:val="24"/>
                <w:szCs w:val="24"/>
              </w:rPr>
              <w:t>.</w:t>
            </w:r>
          </w:p>
        </w:tc>
      </w:tr>
      <w:tr w:rsidR="00F43C38" w:rsidRPr="00F43C38" w14:paraId="64826F2F" w14:textId="77777777" w:rsidTr="00903BAD">
        <w:trPr>
          <w:tblCellSpacing w:w="15" w:type="dxa"/>
        </w:trPr>
        <w:tc>
          <w:tcPr>
            <w:tcW w:w="0" w:type="auto"/>
            <w:vAlign w:val="center"/>
            <w:hideMark/>
          </w:tcPr>
          <w:p w14:paraId="4EE3E210"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2</w:t>
            </w:r>
          </w:p>
        </w:tc>
        <w:tc>
          <w:tcPr>
            <w:tcW w:w="0" w:type="auto"/>
            <w:vAlign w:val="center"/>
            <w:hideMark/>
          </w:tcPr>
          <w:p w14:paraId="17645CF3"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Idea / Solution description</w:t>
            </w:r>
          </w:p>
        </w:tc>
        <w:tc>
          <w:tcPr>
            <w:tcW w:w="0" w:type="auto"/>
            <w:vAlign w:val="center"/>
            <w:hideMark/>
          </w:tcPr>
          <w:p w14:paraId="004EA7A7" w14:textId="77777777" w:rsidR="00F43C38" w:rsidRPr="00F43C38" w:rsidRDefault="00F43C38" w:rsidP="00F43C38">
            <w:pPr>
              <w:rPr>
                <w:rFonts w:ascii="Times New Roman" w:hAnsi="Times New Roman" w:cs="Times New Roman"/>
                <w:bCs/>
                <w:sz w:val="24"/>
                <w:szCs w:val="24"/>
              </w:rPr>
            </w:pPr>
            <w:r w:rsidRPr="00F43C38">
              <w:rPr>
                <w:rFonts w:ascii="Times New Roman" w:hAnsi="Times New Roman" w:cs="Times New Roman"/>
                <w:bCs/>
                <w:sz w:val="24"/>
                <w:szCs w:val="24"/>
              </w:rPr>
              <w:t>Develop a Family Expenses Management System using ServiceNow to automate expense tracking. The system allows users to record daily expenses, automatically calculate totals, maintain expense details, and generate accurate records using tables, relationships, and business rules.</w:t>
            </w:r>
          </w:p>
        </w:tc>
      </w:tr>
      <w:tr w:rsidR="00F43C38" w:rsidRPr="00F43C38" w14:paraId="019DCB4F" w14:textId="77777777" w:rsidTr="00903BAD">
        <w:trPr>
          <w:tblCellSpacing w:w="15" w:type="dxa"/>
        </w:trPr>
        <w:tc>
          <w:tcPr>
            <w:tcW w:w="0" w:type="auto"/>
            <w:vAlign w:val="center"/>
            <w:hideMark/>
          </w:tcPr>
          <w:p w14:paraId="7AF03CC8"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3</w:t>
            </w:r>
          </w:p>
        </w:tc>
        <w:tc>
          <w:tcPr>
            <w:tcW w:w="0" w:type="auto"/>
            <w:vAlign w:val="center"/>
            <w:hideMark/>
          </w:tcPr>
          <w:p w14:paraId="6D58C3A8"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Novelty / Uniqueness</w:t>
            </w:r>
          </w:p>
        </w:tc>
        <w:tc>
          <w:tcPr>
            <w:tcW w:w="0" w:type="auto"/>
            <w:vAlign w:val="center"/>
            <w:hideMark/>
          </w:tcPr>
          <w:p w14:paraId="0156FFBE"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Cs/>
                <w:sz w:val="24"/>
                <w:szCs w:val="24"/>
              </w:rPr>
              <w:t xml:space="preserve">This solution uses ServiceNow workflow automation, </w:t>
            </w:r>
            <w:proofErr w:type="spellStart"/>
            <w:r w:rsidRPr="00F43C38">
              <w:rPr>
                <w:rFonts w:ascii="Times New Roman" w:hAnsi="Times New Roman" w:cs="Times New Roman"/>
                <w:bCs/>
                <w:sz w:val="24"/>
                <w:szCs w:val="24"/>
              </w:rPr>
              <w:t>GlideRecord</w:t>
            </w:r>
            <w:proofErr w:type="spellEnd"/>
            <w:r w:rsidRPr="00F43C38">
              <w:rPr>
                <w:rFonts w:ascii="Times New Roman" w:hAnsi="Times New Roman" w:cs="Times New Roman"/>
                <w:bCs/>
                <w:sz w:val="24"/>
                <w:szCs w:val="24"/>
              </w:rPr>
              <w:t xml:space="preserve"> scripting, and real-time data processing to automatically calculate and update family expenses. It provides structured storage, automation, and improved accuracy compared to manual tracking methods</w:t>
            </w:r>
            <w:r w:rsidRPr="00F43C38">
              <w:rPr>
                <w:rFonts w:ascii="Times New Roman" w:hAnsi="Times New Roman" w:cs="Times New Roman"/>
                <w:b/>
                <w:sz w:val="24"/>
                <w:szCs w:val="24"/>
              </w:rPr>
              <w:t>.</w:t>
            </w:r>
          </w:p>
        </w:tc>
      </w:tr>
      <w:tr w:rsidR="00F43C38" w:rsidRPr="00F43C38" w14:paraId="493E1F7E" w14:textId="77777777" w:rsidTr="00903BAD">
        <w:trPr>
          <w:tblCellSpacing w:w="15" w:type="dxa"/>
        </w:trPr>
        <w:tc>
          <w:tcPr>
            <w:tcW w:w="0" w:type="auto"/>
            <w:vAlign w:val="center"/>
            <w:hideMark/>
          </w:tcPr>
          <w:p w14:paraId="1D8D3A6B"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4</w:t>
            </w:r>
          </w:p>
        </w:tc>
        <w:tc>
          <w:tcPr>
            <w:tcW w:w="0" w:type="auto"/>
            <w:vAlign w:val="center"/>
            <w:hideMark/>
          </w:tcPr>
          <w:p w14:paraId="4E06D9FF"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Social Impact / Customer Satisfaction</w:t>
            </w:r>
          </w:p>
        </w:tc>
        <w:tc>
          <w:tcPr>
            <w:tcW w:w="0" w:type="auto"/>
            <w:vAlign w:val="center"/>
            <w:hideMark/>
          </w:tcPr>
          <w:p w14:paraId="77E5E2E3" w14:textId="77777777" w:rsidR="00F43C38" w:rsidRPr="00F43C38" w:rsidRDefault="00F43C38" w:rsidP="00F43C38">
            <w:pPr>
              <w:rPr>
                <w:rFonts w:ascii="Times New Roman" w:hAnsi="Times New Roman" w:cs="Times New Roman"/>
                <w:bCs/>
                <w:sz w:val="24"/>
                <w:szCs w:val="24"/>
              </w:rPr>
            </w:pPr>
            <w:r w:rsidRPr="00F43C38">
              <w:rPr>
                <w:rFonts w:ascii="Times New Roman" w:hAnsi="Times New Roman" w:cs="Times New Roman"/>
                <w:bCs/>
                <w:sz w:val="24"/>
                <w:szCs w:val="24"/>
              </w:rPr>
              <w:t>The system helps families manage finances effectively, reduce errors, and improve financial awareness. It increases transparency, simplifies expense tracking, and supports better budgeting and financial planning.</w:t>
            </w:r>
          </w:p>
        </w:tc>
      </w:tr>
      <w:tr w:rsidR="00F43C38" w:rsidRPr="00F43C38" w14:paraId="6CC9C682" w14:textId="77777777" w:rsidTr="00903BAD">
        <w:trPr>
          <w:tblCellSpacing w:w="15" w:type="dxa"/>
        </w:trPr>
        <w:tc>
          <w:tcPr>
            <w:tcW w:w="0" w:type="auto"/>
            <w:vAlign w:val="center"/>
            <w:hideMark/>
          </w:tcPr>
          <w:p w14:paraId="6F4AF685"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5</w:t>
            </w:r>
          </w:p>
        </w:tc>
        <w:tc>
          <w:tcPr>
            <w:tcW w:w="0" w:type="auto"/>
            <w:vAlign w:val="center"/>
            <w:hideMark/>
          </w:tcPr>
          <w:p w14:paraId="29E02CAD"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Business Model (Revenue Model)</w:t>
            </w:r>
          </w:p>
        </w:tc>
        <w:tc>
          <w:tcPr>
            <w:tcW w:w="0" w:type="auto"/>
            <w:vAlign w:val="center"/>
            <w:hideMark/>
          </w:tcPr>
          <w:p w14:paraId="181EB31B" w14:textId="77777777" w:rsidR="00F43C38" w:rsidRPr="00F43C38" w:rsidRDefault="00F43C38" w:rsidP="00F43C38">
            <w:pPr>
              <w:rPr>
                <w:rFonts w:ascii="Times New Roman" w:hAnsi="Times New Roman" w:cs="Times New Roman"/>
                <w:bCs/>
                <w:sz w:val="24"/>
                <w:szCs w:val="24"/>
              </w:rPr>
            </w:pPr>
            <w:r w:rsidRPr="00F43C38">
              <w:rPr>
                <w:rFonts w:ascii="Times New Roman" w:hAnsi="Times New Roman" w:cs="Times New Roman"/>
                <w:bCs/>
                <w:sz w:val="24"/>
                <w:szCs w:val="24"/>
              </w:rPr>
              <w:t>This academic project can be extended into a personal finance management application offered as a SaaS platform. Premium features may include reporting dashboards, analytics, budgeting tools, and multi-user access.</w:t>
            </w:r>
          </w:p>
        </w:tc>
      </w:tr>
      <w:tr w:rsidR="00F43C38" w:rsidRPr="00F43C38" w14:paraId="679F7F4B" w14:textId="77777777" w:rsidTr="00903BAD">
        <w:trPr>
          <w:tblCellSpacing w:w="15" w:type="dxa"/>
        </w:trPr>
        <w:tc>
          <w:tcPr>
            <w:tcW w:w="0" w:type="auto"/>
            <w:vAlign w:val="center"/>
            <w:hideMark/>
          </w:tcPr>
          <w:p w14:paraId="13D14FCE"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6</w:t>
            </w:r>
          </w:p>
        </w:tc>
        <w:tc>
          <w:tcPr>
            <w:tcW w:w="0" w:type="auto"/>
            <w:vAlign w:val="center"/>
            <w:hideMark/>
          </w:tcPr>
          <w:p w14:paraId="5FEF5EEF" w14:textId="77777777" w:rsidR="00F43C38" w:rsidRPr="00F43C38" w:rsidRDefault="00F43C38" w:rsidP="00F43C38">
            <w:pPr>
              <w:rPr>
                <w:rFonts w:ascii="Times New Roman" w:hAnsi="Times New Roman" w:cs="Times New Roman"/>
                <w:b/>
                <w:sz w:val="24"/>
                <w:szCs w:val="24"/>
              </w:rPr>
            </w:pPr>
            <w:r w:rsidRPr="00F43C38">
              <w:rPr>
                <w:rFonts w:ascii="Times New Roman" w:hAnsi="Times New Roman" w:cs="Times New Roman"/>
                <w:b/>
                <w:sz w:val="24"/>
                <w:szCs w:val="24"/>
              </w:rPr>
              <w:t>Scalability of the Solution</w:t>
            </w:r>
          </w:p>
        </w:tc>
        <w:tc>
          <w:tcPr>
            <w:tcW w:w="0" w:type="auto"/>
            <w:vAlign w:val="center"/>
            <w:hideMark/>
          </w:tcPr>
          <w:p w14:paraId="7D19F380" w14:textId="77777777" w:rsidR="00F43C38" w:rsidRPr="00F43C38" w:rsidRDefault="00F43C38" w:rsidP="00F43C38">
            <w:pPr>
              <w:rPr>
                <w:rFonts w:ascii="Times New Roman" w:hAnsi="Times New Roman" w:cs="Times New Roman"/>
                <w:bCs/>
                <w:sz w:val="24"/>
                <w:szCs w:val="24"/>
              </w:rPr>
            </w:pPr>
            <w:r w:rsidRPr="00F43C38">
              <w:rPr>
                <w:rFonts w:ascii="Times New Roman" w:hAnsi="Times New Roman" w:cs="Times New Roman"/>
                <w:bCs/>
                <w:sz w:val="24"/>
                <w:szCs w:val="24"/>
              </w:rPr>
              <w:t>The solution is scalable and can support multiple users, categories, and expense records. It can be extended to include monthly reports, analytics dashboards, and integration with other financial systems.</w:t>
            </w:r>
          </w:p>
        </w:tc>
      </w:tr>
    </w:tbl>
    <w:p w14:paraId="52617151" w14:textId="77777777" w:rsidR="00F43C38" w:rsidRDefault="00F43C38">
      <w:pPr>
        <w:rPr>
          <w:b/>
        </w:rPr>
      </w:pPr>
    </w:p>
    <w:sectPr w:rsidR="00F43C38">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A040B" w14:textId="77777777" w:rsidR="00DF2824" w:rsidRDefault="00DF2824">
      <w:pPr>
        <w:spacing w:line="240" w:lineRule="auto"/>
      </w:pPr>
      <w:r>
        <w:separator/>
      </w:r>
    </w:p>
  </w:endnote>
  <w:endnote w:type="continuationSeparator" w:id="0">
    <w:p w14:paraId="6B01847B" w14:textId="77777777" w:rsidR="00DF2824" w:rsidRDefault="00DF28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AD7FB" w14:textId="77777777" w:rsidR="00DF2824" w:rsidRDefault="00DF2824">
      <w:pPr>
        <w:spacing w:after="0"/>
      </w:pPr>
      <w:r>
        <w:separator/>
      </w:r>
    </w:p>
  </w:footnote>
  <w:footnote w:type="continuationSeparator" w:id="0">
    <w:p w14:paraId="501A8189" w14:textId="77777777" w:rsidR="00DF2824" w:rsidRDefault="00DF28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2FA62ACD"/>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38996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90599"/>
    <w:rsid w:val="000F7205"/>
    <w:rsid w:val="00166FE8"/>
    <w:rsid w:val="002F7A69"/>
    <w:rsid w:val="002F7A9D"/>
    <w:rsid w:val="00334C07"/>
    <w:rsid w:val="00350B1D"/>
    <w:rsid w:val="00382354"/>
    <w:rsid w:val="00512CCC"/>
    <w:rsid w:val="00573E1A"/>
    <w:rsid w:val="00604E29"/>
    <w:rsid w:val="008C390E"/>
    <w:rsid w:val="00903BAD"/>
    <w:rsid w:val="00A13AB1"/>
    <w:rsid w:val="00AE603C"/>
    <w:rsid w:val="00B17EC0"/>
    <w:rsid w:val="00C27B72"/>
    <w:rsid w:val="00D3586E"/>
    <w:rsid w:val="00D90E76"/>
    <w:rsid w:val="00DF2824"/>
    <w:rsid w:val="00F43C38"/>
    <w:rsid w:val="00FE22A4"/>
    <w:rsid w:val="02014E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BD95D"/>
  <w15:docId w15:val="{37DBB4CC-E6CC-4249-96DD-48E7005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IN"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tblPr/>
  </w:style>
  <w:style w:type="table" w:customStyle="1" w:styleId="Style16">
    <w:name w:val="_Style 16"/>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Renuka Balagam</cp:lastModifiedBy>
  <cp:revision>6</cp:revision>
  <cp:lastPrinted>2026-02-20T07:58:00Z</cp:lastPrinted>
  <dcterms:created xsi:type="dcterms:W3CDTF">2025-06-26T06:18:00Z</dcterms:created>
  <dcterms:modified xsi:type="dcterms:W3CDTF">2026-02-20T07:59:00Z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26C0C02F94B64DF489E6385732E1A70A_12</vt:lpwstr>
  </property>
  <property fmtid="{D5CDD505-2E9C-101B-9397-08002B2CF9AE}" pid="4" name="GrammarlyDocumentId">
    <vt:lpwstr>f489a37c-775c-45ff-bd75-20703451c6c4</vt:lpwstr>
  </property>
</Properties>
</file>