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87E" w:rsidRPr="00F85ECF" w:rsidRDefault="00634A55">
      <w:pPr>
        <w:rPr>
          <w:b/>
          <w:sz w:val="40"/>
          <w:szCs w:val="40"/>
          <w:u w:val="single"/>
        </w:rPr>
      </w:pPr>
      <w:r w:rsidRPr="00F85ECF">
        <w:rPr>
          <w:b/>
          <w:sz w:val="40"/>
          <w:szCs w:val="40"/>
          <w:u w:val="single"/>
        </w:rPr>
        <w:t>Design Decisions</w:t>
      </w:r>
    </w:p>
    <w:p w:rsidR="00634A55" w:rsidRDefault="00634A55">
      <w:pPr>
        <w:rPr>
          <w:b/>
          <w:sz w:val="36"/>
          <w:szCs w:val="36"/>
        </w:rPr>
      </w:pPr>
    </w:p>
    <w:p w:rsidR="00634A55" w:rsidRPr="00F85ECF" w:rsidRDefault="00634A55" w:rsidP="00634A55">
      <w:pPr>
        <w:pStyle w:val="ListParagraph"/>
        <w:numPr>
          <w:ilvl w:val="0"/>
          <w:numId w:val="1"/>
        </w:numPr>
        <w:ind w:left="-377"/>
        <w:rPr>
          <w:b/>
          <w:sz w:val="32"/>
          <w:szCs w:val="32"/>
        </w:rPr>
      </w:pPr>
      <w:r w:rsidRPr="00F85ECF">
        <w:rPr>
          <w:sz w:val="32"/>
          <w:szCs w:val="32"/>
        </w:rPr>
        <w:t>The Dapp</w:t>
      </w:r>
      <w:r w:rsidR="00EB5780">
        <w:rPr>
          <w:sz w:val="32"/>
          <w:szCs w:val="32"/>
        </w:rPr>
        <w:t xml:space="preserve"> is developed as </w:t>
      </w:r>
      <w:r w:rsidR="00EB5780" w:rsidRPr="00EB5780">
        <w:rPr>
          <w:b/>
          <w:sz w:val="32"/>
          <w:szCs w:val="32"/>
        </w:rPr>
        <w:t>CAFECHAIN</w:t>
      </w:r>
      <w:r w:rsidRPr="00F85ECF">
        <w:rPr>
          <w:sz w:val="32"/>
          <w:szCs w:val="32"/>
        </w:rPr>
        <w:t>.</w:t>
      </w:r>
    </w:p>
    <w:p w:rsidR="00634A55" w:rsidRPr="00F85ECF" w:rsidRDefault="00634A55" w:rsidP="00634A55">
      <w:pPr>
        <w:pStyle w:val="ListParagraph"/>
        <w:numPr>
          <w:ilvl w:val="0"/>
          <w:numId w:val="1"/>
        </w:numPr>
        <w:ind w:left="-377"/>
        <w:rPr>
          <w:b/>
          <w:sz w:val="32"/>
          <w:szCs w:val="32"/>
        </w:rPr>
      </w:pPr>
      <w:r w:rsidRPr="00F85ECF">
        <w:rPr>
          <w:sz w:val="32"/>
          <w:szCs w:val="32"/>
        </w:rPr>
        <w:t xml:space="preserve">The app is developed on the concept that, by </w:t>
      </w:r>
      <w:r w:rsidR="00EB5780">
        <w:rPr>
          <w:sz w:val="32"/>
          <w:szCs w:val="32"/>
        </w:rPr>
        <w:t xml:space="preserve">developing an open foodchain network </w:t>
      </w:r>
      <w:r w:rsidRPr="00F85ECF">
        <w:rPr>
          <w:sz w:val="32"/>
          <w:szCs w:val="32"/>
        </w:rPr>
        <w:t>in the blockchain network, trac</w:t>
      </w:r>
      <w:r w:rsidR="00F85ECF">
        <w:rPr>
          <w:sz w:val="32"/>
          <w:szCs w:val="32"/>
        </w:rPr>
        <w:t>ability and error free operations</w:t>
      </w:r>
      <w:r w:rsidRPr="00F85ECF">
        <w:rPr>
          <w:sz w:val="32"/>
          <w:szCs w:val="32"/>
        </w:rPr>
        <w:t xml:space="preserve"> can be assured.</w:t>
      </w:r>
    </w:p>
    <w:p w:rsidR="00634A55" w:rsidRPr="00F85ECF" w:rsidRDefault="00634A55" w:rsidP="00634A55">
      <w:pPr>
        <w:pStyle w:val="ListParagraph"/>
        <w:numPr>
          <w:ilvl w:val="0"/>
          <w:numId w:val="1"/>
        </w:numPr>
        <w:ind w:left="-377"/>
        <w:rPr>
          <w:b/>
          <w:sz w:val="32"/>
          <w:szCs w:val="32"/>
        </w:rPr>
      </w:pPr>
      <w:r w:rsidRPr="00F85ECF">
        <w:rPr>
          <w:sz w:val="32"/>
          <w:szCs w:val="32"/>
        </w:rPr>
        <w:t xml:space="preserve">The basic concept behind the smart </w:t>
      </w:r>
      <w:r w:rsidR="00EB5780">
        <w:rPr>
          <w:sz w:val="32"/>
          <w:szCs w:val="32"/>
        </w:rPr>
        <w:t xml:space="preserve">contract is developing an online food distribution system </w:t>
      </w:r>
      <w:r w:rsidRPr="00F85ECF">
        <w:rPr>
          <w:sz w:val="32"/>
          <w:szCs w:val="32"/>
        </w:rPr>
        <w:t>in the ethereum network</w:t>
      </w:r>
      <w:r w:rsidR="00EB5780">
        <w:rPr>
          <w:sz w:val="32"/>
          <w:szCs w:val="32"/>
        </w:rPr>
        <w:t>.</w:t>
      </w:r>
    </w:p>
    <w:p w:rsidR="00EA0E6C" w:rsidRPr="00F85ECF" w:rsidRDefault="00EB5780" w:rsidP="00634A55">
      <w:pPr>
        <w:pStyle w:val="ListParagraph"/>
        <w:numPr>
          <w:ilvl w:val="0"/>
          <w:numId w:val="1"/>
        </w:numPr>
        <w:ind w:left="-377"/>
        <w:rPr>
          <w:b/>
          <w:sz w:val="32"/>
          <w:szCs w:val="32"/>
        </w:rPr>
      </w:pPr>
      <w:r>
        <w:rPr>
          <w:sz w:val="32"/>
          <w:szCs w:val="32"/>
        </w:rPr>
        <w:t>The owner of the Dapp will deploy the contact that will be open to the sellers and customers.</w:t>
      </w:r>
    </w:p>
    <w:p w:rsidR="00EB5780" w:rsidRPr="00EB5780" w:rsidRDefault="00EA0E6C" w:rsidP="00EB5780">
      <w:pPr>
        <w:pStyle w:val="ListParagraph"/>
        <w:numPr>
          <w:ilvl w:val="0"/>
          <w:numId w:val="1"/>
        </w:numPr>
        <w:ind w:left="-377"/>
        <w:rPr>
          <w:b/>
          <w:sz w:val="32"/>
          <w:szCs w:val="32"/>
        </w:rPr>
      </w:pPr>
      <w:r w:rsidRPr="00F85ECF">
        <w:rPr>
          <w:sz w:val="32"/>
          <w:szCs w:val="32"/>
        </w:rPr>
        <w:t xml:space="preserve">Anyone in the ethereum network can </w:t>
      </w:r>
      <w:r w:rsidR="00EB5780">
        <w:rPr>
          <w:sz w:val="32"/>
          <w:szCs w:val="32"/>
        </w:rPr>
        <w:t>access the CAFECHAIN.</w:t>
      </w:r>
    </w:p>
    <w:p w:rsidR="00EB5780" w:rsidRPr="00EB5780" w:rsidRDefault="00EB5780" w:rsidP="00EB5780">
      <w:pPr>
        <w:pStyle w:val="ListParagraph"/>
        <w:numPr>
          <w:ilvl w:val="0"/>
          <w:numId w:val="1"/>
        </w:numPr>
        <w:ind w:left="-377"/>
        <w:rPr>
          <w:b/>
          <w:sz w:val="32"/>
          <w:szCs w:val="32"/>
        </w:rPr>
      </w:pPr>
      <w:r>
        <w:rPr>
          <w:sz w:val="32"/>
          <w:szCs w:val="32"/>
        </w:rPr>
        <w:t>The owner of the Dapp will deploy the contract into the ethereum network which will be accessible by the sellers in the network and customers.</w:t>
      </w:r>
    </w:p>
    <w:p w:rsidR="00EB5780" w:rsidRPr="00EB5780" w:rsidRDefault="00EB5780" w:rsidP="00EB5780">
      <w:pPr>
        <w:pStyle w:val="ListParagraph"/>
        <w:numPr>
          <w:ilvl w:val="0"/>
          <w:numId w:val="1"/>
        </w:numPr>
        <w:ind w:left="-377"/>
        <w:rPr>
          <w:b/>
          <w:sz w:val="32"/>
          <w:szCs w:val="32"/>
        </w:rPr>
      </w:pPr>
      <w:r>
        <w:rPr>
          <w:sz w:val="32"/>
          <w:szCs w:val="32"/>
        </w:rPr>
        <w:t>The sellers can list the available item and its value and quantity in the Dapp.</w:t>
      </w:r>
    </w:p>
    <w:p w:rsidR="00EB5780" w:rsidRPr="00EB5780" w:rsidRDefault="00EB5780" w:rsidP="00EB5780">
      <w:pPr>
        <w:pStyle w:val="ListParagraph"/>
        <w:numPr>
          <w:ilvl w:val="0"/>
          <w:numId w:val="1"/>
        </w:numPr>
        <w:ind w:left="-377"/>
        <w:rPr>
          <w:b/>
          <w:sz w:val="32"/>
          <w:szCs w:val="32"/>
        </w:rPr>
      </w:pPr>
      <w:r>
        <w:rPr>
          <w:sz w:val="32"/>
          <w:szCs w:val="32"/>
        </w:rPr>
        <w:t>Each seller will have a particlar address and listing of items will be based on that particular address.</w:t>
      </w:r>
    </w:p>
    <w:p w:rsidR="00EB5780" w:rsidRPr="00EB5780" w:rsidRDefault="00EB5780" w:rsidP="00EB5780">
      <w:pPr>
        <w:pStyle w:val="ListParagraph"/>
        <w:numPr>
          <w:ilvl w:val="0"/>
          <w:numId w:val="1"/>
        </w:numPr>
        <w:ind w:left="-377"/>
        <w:rPr>
          <w:b/>
          <w:sz w:val="32"/>
          <w:szCs w:val="32"/>
        </w:rPr>
      </w:pPr>
      <w:r>
        <w:rPr>
          <w:sz w:val="32"/>
          <w:szCs w:val="32"/>
        </w:rPr>
        <w:t>The customers after accessing the app can select the required item by entering the value and quantity of the item.</w:t>
      </w:r>
    </w:p>
    <w:p w:rsidR="00EB5780" w:rsidRPr="00EB5780" w:rsidRDefault="00EB5780" w:rsidP="00EB5780">
      <w:pPr>
        <w:pStyle w:val="ListParagraph"/>
        <w:numPr>
          <w:ilvl w:val="0"/>
          <w:numId w:val="1"/>
        </w:numPr>
        <w:ind w:left="-377"/>
        <w:rPr>
          <w:b/>
          <w:sz w:val="32"/>
          <w:szCs w:val="32"/>
        </w:rPr>
      </w:pPr>
      <w:r>
        <w:rPr>
          <w:sz w:val="32"/>
          <w:szCs w:val="32"/>
        </w:rPr>
        <w:t>The value will be deducted from the customers account in forms of wei from the customers ethereum account.</w:t>
      </w:r>
    </w:p>
    <w:p w:rsidR="00EB5780" w:rsidRPr="00713680" w:rsidRDefault="00EB5780" w:rsidP="00EB5780">
      <w:pPr>
        <w:pStyle w:val="ListParagraph"/>
        <w:numPr>
          <w:ilvl w:val="0"/>
          <w:numId w:val="1"/>
        </w:numPr>
        <w:ind w:left="-377"/>
        <w:rPr>
          <w:b/>
          <w:sz w:val="32"/>
          <w:szCs w:val="32"/>
        </w:rPr>
      </w:pPr>
      <w:r>
        <w:rPr>
          <w:sz w:val="32"/>
          <w:szCs w:val="32"/>
        </w:rPr>
        <w:t>After a particular number of orders has happenend,by evoking the transfer function by the owner the required amount will get transferred to the desirable sellers according to the orders in forms of wei.</w:t>
      </w:r>
    </w:p>
    <w:p w:rsidR="00713680" w:rsidRPr="00EB5780" w:rsidRDefault="00713680" w:rsidP="00EB5780">
      <w:pPr>
        <w:pStyle w:val="ListParagraph"/>
        <w:numPr>
          <w:ilvl w:val="0"/>
          <w:numId w:val="1"/>
        </w:numPr>
        <w:ind w:left="-377"/>
        <w:rPr>
          <w:b/>
          <w:sz w:val="32"/>
          <w:szCs w:val="32"/>
        </w:rPr>
      </w:pPr>
      <w:r>
        <w:rPr>
          <w:sz w:val="32"/>
          <w:szCs w:val="32"/>
        </w:rPr>
        <w:t>Thus by developing an decentralised application for online food deliver system,error free transparent process can be assured.</w:t>
      </w:r>
      <w:bookmarkStart w:id="0" w:name="_GoBack"/>
      <w:bookmarkEnd w:id="0"/>
    </w:p>
    <w:sectPr w:rsidR="00713680" w:rsidRPr="00EB5780" w:rsidSect="001E7F2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D4C74"/>
    <w:multiLevelType w:val="hybridMultilevel"/>
    <w:tmpl w:val="8F449C2E"/>
    <w:lvl w:ilvl="0" w:tplc="04090001">
      <w:start w:val="1"/>
      <w:numFmt w:val="bullet"/>
      <w:lvlText w:val=""/>
      <w:lvlJc w:val="left"/>
      <w:pPr>
        <w:ind w:left="-17" w:hanging="360"/>
      </w:pPr>
      <w:rPr>
        <w:rFonts w:ascii="Symbol" w:hAnsi="Symbol" w:hint="default"/>
      </w:rPr>
    </w:lvl>
    <w:lvl w:ilvl="1" w:tplc="04090003" w:tentative="1">
      <w:start w:val="1"/>
      <w:numFmt w:val="bullet"/>
      <w:lvlText w:val="o"/>
      <w:lvlJc w:val="left"/>
      <w:pPr>
        <w:ind w:left="703" w:hanging="360"/>
      </w:pPr>
      <w:rPr>
        <w:rFonts w:ascii="Courier New" w:hAnsi="Courier New" w:cs="Courier New" w:hint="default"/>
      </w:rPr>
    </w:lvl>
    <w:lvl w:ilvl="2" w:tplc="04090005" w:tentative="1">
      <w:start w:val="1"/>
      <w:numFmt w:val="bullet"/>
      <w:lvlText w:val=""/>
      <w:lvlJc w:val="left"/>
      <w:pPr>
        <w:ind w:left="1423" w:hanging="360"/>
      </w:pPr>
      <w:rPr>
        <w:rFonts w:ascii="Wingdings" w:hAnsi="Wingdings" w:hint="default"/>
      </w:rPr>
    </w:lvl>
    <w:lvl w:ilvl="3" w:tplc="04090001" w:tentative="1">
      <w:start w:val="1"/>
      <w:numFmt w:val="bullet"/>
      <w:lvlText w:val=""/>
      <w:lvlJc w:val="left"/>
      <w:pPr>
        <w:ind w:left="2143" w:hanging="360"/>
      </w:pPr>
      <w:rPr>
        <w:rFonts w:ascii="Symbol" w:hAnsi="Symbol" w:hint="default"/>
      </w:rPr>
    </w:lvl>
    <w:lvl w:ilvl="4" w:tplc="04090003" w:tentative="1">
      <w:start w:val="1"/>
      <w:numFmt w:val="bullet"/>
      <w:lvlText w:val="o"/>
      <w:lvlJc w:val="left"/>
      <w:pPr>
        <w:ind w:left="2863" w:hanging="360"/>
      </w:pPr>
      <w:rPr>
        <w:rFonts w:ascii="Courier New" w:hAnsi="Courier New" w:cs="Courier New" w:hint="default"/>
      </w:rPr>
    </w:lvl>
    <w:lvl w:ilvl="5" w:tplc="04090005" w:tentative="1">
      <w:start w:val="1"/>
      <w:numFmt w:val="bullet"/>
      <w:lvlText w:val=""/>
      <w:lvlJc w:val="left"/>
      <w:pPr>
        <w:ind w:left="3583" w:hanging="360"/>
      </w:pPr>
      <w:rPr>
        <w:rFonts w:ascii="Wingdings" w:hAnsi="Wingdings" w:hint="default"/>
      </w:rPr>
    </w:lvl>
    <w:lvl w:ilvl="6" w:tplc="04090001" w:tentative="1">
      <w:start w:val="1"/>
      <w:numFmt w:val="bullet"/>
      <w:lvlText w:val=""/>
      <w:lvlJc w:val="left"/>
      <w:pPr>
        <w:ind w:left="4303" w:hanging="360"/>
      </w:pPr>
      <w:rPr>
        <w:rFonts w:ascii="Symbol" w:hAnsi="Symbol" w:hint="default"/>
      </w:rPr>
    </w:lvl>
    <w:lvl w:ilvl="7" w:tplc="04090003" w:tentative="1">
      <w:start w:val="1"/>
      <w:numFmt w:val="bullet"/>
      <w:lvlText w:val="o"/>
      <w:lvlJc w:val="left"/>
      <w:pPr>
        <w:ind w:left="5023" w:hanging="360"/>
      </w:pPr>
      <w:rPr>
        <w:rFonts w:ascii="Courier New" w:hAnsi="Courier New" w:cs="Courier New" w:hint="default"/>
      </w:rPr>
    </w:lvl>
    <w:lvl w:ilvl="8" w:tplc="04090005" w:tentative="1">
      <w:start w:val="1"/>
      <w:numFmt w:val="bullet"/>
      <w:lvlText w:val=""/>
      <w:lvlJc w:val="left"/>
      <w:pPr>
        <w:ind w:left="5743" w:hanging="360"/>
      </w:pPr>
      <w:rPr>
        <w:rFonts w:ascii="Wingdings" w:hAnsi="Wingdings" w:hint="default"/>
      </w:rPr>
    </w:lvl>
  </w:abstractNum>
  <w:abstractNum w:abstractNumId="1" w15:restartNumberingAfterBreak="0">
    <w:nsid w:val="32B46279"/>
    <w:multiLevelType w:val="hybridMultilevel"/>
    <w:tmpl w:val="5016ECB0"/>
    <w:lvl w:ilvl="0" w:tplc="053C2592">
      <w:start w:val="1"/>
      <w:numFmt w:val="bullet"/>
      <w:lvlText w:val=""/>
      <w:lvlJc w:val="left"/>
      <w:pPr>
        <w:ind w:left="643" w:hanging="360"/>
      </w:pPr>
      <w:rPr>
        <w:rFonts w:ascii="Symbol" w:hAnsi="Symbol" w:hint="default"/>
        <w:sz w:val="24"/>
        <w:szCs w:val="24"/>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DE"/>
    <w:rsid w:val="001E7F2D"/>
    <w:rsid w:val="004B38DE"/>
    <w:rsid w:val="00634A55"/>
    <w:rsid w:val="00655AB7"/>
    <w:rsid w:val="00713680"/>
    <w:rsid w:val="00755B51"/>
    <w:rsid w:val="00C3587E"/>
    <w:rsid w:val="00CB3759"/>
    <w:rsid w:val="00EA0E6C"/>
    <w:rsid w:val="00EB5780"/>
    <w:rsid w:val="00F8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9AB8"/>
  <w15:chartTrackingRefBased/>
  <w15:docId w15:val="{BD286DD4-D8F3-4ADE-A570-D1B01D04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47F79-30BB-4C3B-96AF-5C226182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2019-03-01T04:33:00Z</dcterms:created>
  <dcterms:modified xsi:type="dcterms:W3CDTF">2019-05-15T11:39:00Z</dcterms:modified>
</cp:coreProperties>
</file>