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ADD" w:rsidRPr="00DB540E" w:rsidRDefault="00582666">
      <w:pPr>
        <w:rPr>
          <w:rFonts w:ascii="Century Gothic" w:hAnsi="Century Gothic"/>
          <w:sz w:val="40"/>
        </w:rPr>
      </w:pPr>
      <w:r w:rsidRPr="00DB540E">
        <w:rPr>
          <w:rFonts w:ascii="Century Gothic" w:hAnsi="Century Gothic"/>
          <w:sz w:val="40"/>
        </w:rPr>
        <w:t xml:space="preserve">Senaryo: </w:t>
      </w:r>
      <w:proofErr w:type="spellStart"/>
      <w:r w:rsidR="00417C2A" w:rsidRPr="00DB540E">
        <w:rPr>
          <w:rFonts w:ascii="Century Gothic" w:hAnsi="Century Gothic"/>
          <w:sz w:val="40"/>
        </w:rPr>
        <w:t>Target</w:t>
      </w:r>
      <w:proofErr w:type="spellEnd"/>
      <w:r w:rsidR="00417C2A" w:rsidRPr="00DB540E">
        <w:rPr>
          <w:rFonts w:ascii="Century Gothic" w:hAnsi="Century Gothic"/>
          <w:sz w:val="40"/>
        </w:rPr>
        <w:t xml:space="preserve"> </w:t>
      </w:r>
      <w:proofErr w:type="spellStart"/>
      <w:r w:rsidR="00417C2A" w:rsidRPr="00DB540E">
        <w:rPr>
          <w:rFonts w:ascii="Century Gothic" w:hAnsi="Century Gothic"/>
          <w:sz w:val="40"/>
        </w:rPr>
        <w:t>Shooter</w:t>
      </w:r>
      <w:proofErr w:type="spellEnd"/>
    </w:p>
    <w:p w:rsidR="00582666" w:rsidRPr="00DB540E" w:rsidRDefault="00582666">
      <w:pPr>
        <w:rPr>
          <w:rFonts w:ascii="Century Gothic" w:hAnsi="Century Gothic"/>
          <w:sz w:val="20"/>
        </w:rPr>
      </w:pPr>
    </w:p>
    <w:p w:rsidR="00582666" w:rsidRPr="00DB540E" w:rsidRDefault="0086020D" w:rsidP="00582666">
      <w:pPr>
        <w:ind w:firstLine="708"/>
        <w:rPr>
          <w:rFonts w:ascii="Century Gothic" w:hAnsi="Century Gothic"/>
          <w:sz w:val="24"/>
        </w:rPr>
      </w:pPr>
      <w:r w:rsidRPr="00DB540E">
        <w:rPr>
          <w:rFonts w:ascii="Century Gothic" w:hAnsi="Century Gothic"/>
          <w:sz w:val="24"/>
        </w:rPr>
        <w:t>Carl</w:t>
      </w:r>
      <w:r w:rsidR="00582666" w:rsidRPr="00DB540E">
        <w:rPr>
          <w:rFonts w:ascii="Century Gothic" w:hAnsi="Century Gothic"/>
          <w:sz w:val="24"/>
        </w:rPr>
        <w:t>, oyunu başlattıktan sonra daha önce tanımlanmı</w:t>
      </w:r>
      <w:r w:rsidRPr="00DB540E">
        <w:rPr>
          <w:rFonts w:ascii="Century Gothic" w:hAnsi="Century Gothic"/>
          <w:sz w:val="24"/>
        </w:rPr>
        <w:t>ş olan zeminde oyunu görüntüler</w:t>
      </w:r>
      <w:r w:rsidR="00582666" w:rsidRPr="00DB540E">
        <w:rPr>
          <w:rFonts w:ascii="Century Gothic" w:hAnsi="Century Gothic"/>
          <w:sz w:val="24"/>
        </w:rPr>
        <w:t xml:space="preserve">. Silah olarak tanımlanan bir kart yardımıyla platformun üstündeki </w:t>
      </w:r>
      <w:proofErr w:type="spellStart"/>
      <w:r w:rsidR="00582666" w:rsidRPr="00DB540E">
        <w:rPr>
          <w:rFonts w:ascii="Century Gothic" w:hAnsi="Century Gothic"/>
          <w:sz w:val="24"/>
        </w:rPr>
        <w:t>Jenga</w:t>
      </w:r>
      <w:proofErr w:type="spellEnd"/>
      <w:r w:rsidR="00582666" w:rsidRPr="00DB540E">
        <w:rPr>
          <w:rFonts w:ascii="Century Gothic" w:hAnsi="Century Gothic"/>
          <w:sz w:val="24"/>
        </w:rPr>
        <w:t xml:space="preserve"> taşlarını bu kart ile hedef alır.</w:t>
      </w:r>
    </w:p>
    <w:p w:rsidR="00582666" w:rsidRPr="00DB540E" w:rsidRDefault="00582666" w:rsidP="00582666">
      <w:pPr>
        <w:ind w:firstLine="708"/>
        <w:rPr>
          <w:rFonts w:ascii="Century Gothic" w:hAnsi="Century Gothic"/>
          <w:sz w:val="24"/>
        </w:rPr>
      </w:pPr>
      <w:r w:rsidRPr="00DB540E">
        <w:rPr>
          <w:rFonts w:ascii="Century Gothic" w:hAnsi="Century Gothic"/>
          <w:sz w:val="24"/>
        </w:rPr>
        <w:t>Kart ile hedef alındıktan sonra ekrana dokunarak</w:t>
      </w:r>
      <w:r w:rsidR="00EC48C7" w:rsidRPr="00DB540E">
        <w:rPr>
          <w:rFonts w:ascii="Century Gothic" w:hAnsi="Century Gothic"/>
          <w:sz w:val="24"/>
        </w:rPr>
        <w:t xml:space="preserve"> toplar</w:t>
      </w:r>
      <w:r w:rsidR="0086020D" w:rsidRPr="00DB540E">
        <w:rPr>
          <w:rFonts w:ascii="Century Gothic" w:hAnsi="Century Gothic"/>
          <w:sz w:val="24"/>
        </w:rPr>
        <w:t>ı fırlatır</w:t>
      </w:r>
      <w:r w:rsidR="00EC48C7" w:rsidRPr="00DB540E">
        <w:rPr>
          <w:rFonts w:ascii="Century Gothic" w:hAnsi="Century Gothic"/>
          <w:sz w:val="24"/>
        </w:rPr>
        <w:t xml:space="preserve">. Oyunda amaç </w:t>
      </w:r>
      <w:r w:rsidRPr="00DB540E">
        <w:rPr>
          <w:rFonts w:ascii="Century Gothic" w:hAnsi="Century Gothic"/>
          <w:sz w:val="24"/>
        </w:rPr>
        <w:t xml:space="preserve">toplar </w:t>
      </w:r>
      <w:r w:rsidR="00EC48C7" w:rsidRPr="00DB540E">
        <w:rPr>
          <w:rFonts w:ascii="Century Gothic" w:hAnsi="Century Gothic"/>
          <w:sz w:val="24"/>
        </w:rPr>
        <w:t xml:space="preserve">ile </w:t>
      </w:r>
      <w:proofErr w:type="spellStart"/>
      <w:r w:rsidR="00EC48C7" w:rsidRPr="00DB540E">
        <w:rPr>
          <w:rFonts w:ascii="Century Gothic" w:hAnsi="Century Gothic"/>
          <w:sz w:val="24"/>
        </w:rPr>
        <w:t>Jenga</w:t>
      </w:r>
      <w:proofErr w:type="spellEnd"/>
      <w:r w:rsidR="00EC48C7" w:rsidRPr="00DB540E">
        <w:rPr>
          <w:rFonts w:ascii="Century Gothic" w:hAnsi="Century Gothic"/>
          <w:sz w:val="24"/>
        </w:rPr>
        <w:t xml:space="preserve"> taşlarının devrilmesidir.</w:t>
      </w:r>
    </w:p>
    <w:p w:rsidR="0086020D" w:rsidRPr="00DB540E" w:rsidRDefault="0086020D" w:rsidP="00EE4798">
      <w:pPr>
        <w:ind w:firstLine="708"/>
        <w:rPr>
          <w:rFonts w:ascii="Century Gothic" w:hAnsi="Century Gothic"/>
          <w:sz w:val="24"/>
        </w:rPr>
      </w:pPr>
      <w:r w:rsidRPr="00DB540E">
        <w:rPr>
          <w:rFonts w:ascii="Century Gothic" w:hAnsi="Century Gothic"/>
          <w:sz w:val="24"/>
        </w:rPr>
        <w:t>Carl</w:t>
      </w:r>
      <w:r w:rsidR="00EE4798" w:rsidRPr="00DB540E">
        <w:rPr>
          <w:rFonts w:ascii="Century Gothic" w:hAnsi="Century Gothic"/>
          <w:sz w:val="24"/>
        </w:rPr>
        <w:t xml:space="preserve"> oyunun herhangi bir bölümünde oyunu kaydedebilir ve oyuna her girişinde bu kaldığı bölümden devam edebilir. </w:t>
      </w:r>
      <w:r w:rsidRPr="00DB540E">
        <w:rPr>
          <w:rFonts w:ascii="Century Gothic" w:hAnsi="Century Gothic"/>
          <w:sz w:val="24"/>
        </w:rPr>
        <w:t>E</w:t>
      </w:r>
      <w:r w:rsidR="00EE4798" w:rsidRPr="00DB540E">
        <w:rPr>
          <w:rFonts w:ascii="Century Gothic" w:hAnsi="Century Gothic"/>
          <w:sz w:val="24"/>
        </w:rPr>
        <w:t>ğer oyunda bir hata</w:t>
      </w:r>
      <w:r w:rsidRPr="00DB540E">
        <w:rPr>
          <w:rFonts w:ascii="Century Gothic" w:hAnsi="Century Gothic"/>
          <w:sz w:val="24"/>
        </w:rPr>
        <w:t xml:space="preserve"> veya açık görür ise oyun geliştiricisi olan Paul’a</w:t>
      </w:r>
      <w:r w:rsidR="00EE4798" w:rsidRPr="00DB540E">
        <w:rPr>
          <w:rFonts w:ascii="Century Gothic" w:hAnsi="Century Gothic"/>
          <w:sz w:val="24"/>
        </w:rPr>
        <w:t xml:space="preserve"> iletişim bölümünden ulaşabilir. </w:t>
      </w:r>
    </w:p>
    <w:p w:rsidR="00EE4798" w:rsidRPr="00DB540E" w:rsidRDefault="00DB540E" w:rsidP="00DB540E">
      <w:pPr>
        <w:rPr>
          <w:rFonts w:ascii="Century Gothic" w:hAnsi="Century Gothic"/>
          <w:sz w:val="24"/>
        </w:rPr>
      </w:pPr>
      <w:r>
        <w:rPr>
          <w:rFonts w:ascii="Century Gothic" w:hAnsi="Century Gothic"/>
          <w:sz w:val="24"/>
        </w:rPr>
        <w:t xml:space="preserve"> </w:t>
      </w:r>
      <w:r>
        <w:rPr>
          <w:rFonts w:ascii="Century Gothic" w:hAnsi="Century Gothic"/>
          <w:sz w:val="24"/>
        </w:rPr>
        <w:tab/>
      </w:r>
      <w:r w:rsidR="00EE4798" w:rsidRPr="00DB540E">
        <w:rPr>
          <w:rFonts w:ascii="Century Gothic" w:hAnsi="Century Gothic"/>
          <w:sz w:val="24"/>
        </w:rPr>
        <w:t xml:space="preserve">EXIT butonu ile </w:t>
      </w:r>
      <w:r w:rsidR="0086020D" w:rsidRPr="00DB540E">
        <w:rPr>
          <w:rFonts w:ascii="Century Gothic" w:hAnsi="Century Gothic"/>
          <w:sz w:val="24"/>
        </w:rPr>
        <w:t>Carl</w:t>
      </w:r>
      <w:r w:rsidR="00EE4798" w:rsidRPr="00DB540E">
        <w:rPr>
          <w:rFonts w:ascii="Century Gothic" w:hAnsi="Century Gothic"/>
          <w:sz w:val="24"/>
        </w:rPr>
        <w:t xml:space="preserve"> </w:t>
      </w:r>
      <w:r w:rsidR="00EC48C7" w:rsidRPr="00DB540E">
        <w:rPr>
          <w:rFonts w:ascii="Century Gothic" w:hAnsi="Century Gothic"/>
          <w:sz w:val="24"/>
        </w:rPr>
        <w:t xml:space="preserve">bölümü tamamladıktan sonra </w:t>
      </w:r>
      <w:r w:rsidR="00EE4798" w:rsidRPr="00DB540E">
        <w:rPr>
          <w:rFonts w:ascii="Century Gothic" w:hAnsi="Century Gothic"/>
          <w:sz w:val="24"/>
        </w:rPr>
        <w:t xml:space="preserve">oyunu terk edebilir. </w:t>
      </w:r>
    </w:p>
    <w:p w:rsidR="00EC48C7" w:rsidRDefault="00EC48C7" w:rsidP="00DB540E">
      <w:pPr>
        <w:rPr>
          <w:rFonts w:ascii="Century Gothic" w:hAnsi="Century Gothic"/>
          <w:sz w:val="28"/>
        </w:rPr>
      </w:pPr>
      <w:bookmarkStart w:id="0" w:name="_GoBack"/>
      <w:bookmarkEnd w:id="0"/>
    </w:p>
    <w:p w:rsidR="00DB540E" w:rsidRDefault="00DB540E" w:rsidP="00DB540E">
      <w:pPr>
        <w:rPr>
          <w:rFonts w:ascii="Century Gothic" w:hAnsi="Century Gothic"/>
          <w:sz w:val="28"/>
        </w:rPr>
      </w:pPr>
    </w:p>
    <w:p w:rsidR="00DB540E" w:rsidRDefault="00DB540E" w:rsidP="00DB540E">
      <w:pPr>
        <w:rPr>
          <w:rFonts w:ascii="Century Gothic" w:hAnsi="Century Gothic"/>
          <w:sz w:val="28"/>
        </w:rPr>
      </w:pPr>
    </w:p>
    <w:p w:rsidR="00EC48C7" w:rsidRPr="00417C2A" w:rsidRDefault="00EC48C7" w:rsidP="00582666">
      <w:pPr>
        <w:ind w:firstLine="708"/>
        <w:rPr>
          <w:rFonts w:ascii="Footlight MT Light" w:hAnsi="Footlight MT Light"/>
          <w:sz w:val="28"/>
        </w:rPr>
      </w:pPr>
    </w:p>
    <w:p w:rsidR="00EC48C7" w:rsidRPr="00417C2A" w:rsidRDefault="00417C2A" w:rsidP="00EC48C7">
      <w:pPr>
        <w:rPr>
          <w:rFonts w:ascii="Century Gothic" w:hAnsi="Century Gothic" w:cs="Times New Roman"/>
        </w:rPr>
      </w:pPr>
      <w:r w:rsidRPr="00EC48C7">
        <w:rPr>
          <w:rFonts w:ascii="Century Gothic" w:hAnsi="Century Gothic"/>
          <w:noProof/>
          <w:sz w:val="28"/>
          <w:lang w:eastAsia="tr-TR"/>
        </w:rPr>
        <mc:AlternateContent>
          <mc:Choice Requires="wps">
            <w:drawing>
              <wp:anchor distT="0" distB="0" distL="114300" distR="114300" simplePos="0" relativeHeight="251659264" behindDoc="0" locked="0" layoutInCell="1" allowOverlap="1" wp14:anchorId="43DE88CB" wp14:editId="4B32B1EE">
                <wp:simplePos x="0" y="0"/>
                <wp:positionH relativeFrom="margin">
                  <wp:posOffset>0</wp:posOffset>
                </wp:positionH>
                <wp:positionV relativeFrom="paragraph">
                  <wp:posOffset>222555</wp:posOffset>
                </wp:positionV>
                <wp:extent cx="6236898" cy="0"/>
                <wp:effectExtent l="0" t="0" r="31115" b="19050"/>
                <wp:wrapNone/>
                <wp:docPr id="1" name="Düz Bağlayıcı 1"/>
                <wp:cNvGraphicFramePr/>
                <a:graphic xmlns:a="http://schemas.openxmlformats.org/drawingml/2006/main">
                  <a:graphicData uri="http://schemas.microsoft.com/office/word/2010/wordprocessingShape">
                    <wps:wsp>
                      <wps:cNvCnPr/>
                      <wps:spPr>
                        <a:xfrm>
                          <a:off x="0" y="0"/>
                          <a:ext cx="62368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2587B4" id="Düz Bağlayıcı 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17.5pt" to="491.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" strokecolor="black [3200]" strokeweight=".5pt">
                <v:stroke joinstyle="miter"/>
                <w10:wrap anchorx="margin"/>
              </v:line>
            </w:pict>
          </mc:Fallback>
        </mc:AlternateContent>
      </w:r>
      <w:r>
        <w:rPr>
          <w:rFonts w:ascii="Chaparral Pro Light" w:hAnsi="Chaparral Pro Light" w:cs="Times New Roman"/>
          <w:i/>
        </w:rPr>
        <w:t xml:space="preserve">   </w:t>
      </w:r>
      <w:r w:rsidR="00EC48C7" w:rsidRPr="00417C2A">
        <w:rPr>
          <w:rFonts w:ascii="Chaparral Pro Light" w:hAnsi="Chaparral Pro Light" w:cs="Times New Roman"/>
          <w:i/>
        </w:rPr>
        <w:t>Senaryo adı</w:t>
      </w:r>
      <w:r>
        <w:rPr>
          <w:rFonts w:ascii="Chaparral Pro Light" w:hAnsi="Chaparral Pro Light" w:cs="Times New Roman"/>
          <w:i/>
        </w:rPr>
        <w:t xml:space="preserve">          </w:t>
      </w:r>
      <w:r>
        <w:rPr>
          <w:rFonts w:ascii="Century Gothic" w:hAnsi="Century Gothic" w:cs="Times New Roman"/>
        </w:rPr>
        <w:t xml:space="preserve">         </w:t>
      </w:r>
      <w:r w:rsidR="0086020D">
        <w:rPr>
          <w:rFonts w:ascii="Century Gothic" w:hAnsi="Century Gothic" w:cs="Times New Roman"/>
        </w:rPr>
        <w:t xml:space="preserve">            </w:t>
      </w:r>
      <w:r>
        <w:rPr>
          <w:rFonts w:ascii="Century Gothic" w:hAnsi="Century Gothic" w:cs="Times New Roman"/>
        </w:rPr>
        <w:t xml:space="preserve"> </w:t>
      </w:r>
      <w:r w:rsidRPr="00417C2A">
        <w:rPr>
          <w:rFonts w:ascii="Century Gothic" w:hAnsi="Century Gothic" w:cs="Times New Roman"/>
          <w:u w:val="single"/>
        </w:rPr>
        <w:t>targetshooter</w:t>
      </w:r>
    </w:p>
    <w:p w:rsidR="0086020D" w:rsidRDefault="00417C2A" w:rsidP="0086020D">
      <w:pPr>
        <w:spacing w:after="20"/>
        <w:rPr>
          <w:rFonts w:ascii="Century Gothic" w:hAnsi="Century Gothic" w:cs="Times New Roman"/>
          <w:u w:val="single"/>
        </w:rPr>
      </w:pPr>
      <w:r>
        <w:rPr>
          <w:rFonts w:ascii="Chaparral Pro Light" w:hAnsi="Chaparral Pro Light" w:cs="Times New Roman"/>
          <w:i/>
        </w:rPr>
        <w:t xml:space="preserve">   </w:t>
      </w:r>
      <w:r w:rsidR="00EC48C7" w:rsidRPr="00417C2A">
        <w:rPr>
          <w:rFonts w:ascii="Chaparral Pro Light" w:hAnsi="Chaparral Pro Light" w:cs="Times New Roman"/>
          <w:i/>
        </w:rPr>
        <w:t>Katılımcı Aktörler</w:t>
      </w:r>
      <w:r>
        <w:rPr>
          <w:rFonts w:ascii="Chaparral Pro Light" w:hAnsi="Chaparral Pro Light" w:cs="Times New Roman"/>
          <w:i/>
        </w:rPr>
        <w:tab/>
      </w:r>
      <w:r>
        <w:rPr>
          <w:rFonts w:ascii="Chaparral Pro Light" w:hAnsi="Chaparral Pro Light" w:cs="Times New Roman"/>
          <w:i/>
        </w:rPr>
        <w:tab/>
      </w:r>
      <w:r w:rsidRPr="00417C2A">
        <w:rPr>
          <w:rFonts w:ascii="Century Gothic" w:hAnsi="Century Gothic" w:cs="Times New Roman"/>
        </w:rPr>
        <w:t xml:space="preserve"> </w:t>
      </w:r>
      <w:proofErr w:type="gramStart"/>
      <w:r w:rsidR="0086020D" w:rsidRPr="0086020D">
        <w:rPr>
          <w:rFonts w:ascii="Century Gothic" w:hAnsi="Century Gothic" w:cs="Times New Roman"/>
          <w:u w:val="single"/>
        </w:rPr>
        <w:t>carl:o</w:t>
      </w:r>
      <w:r w:rsidRPr="0086020D">
        <w:rPr>
          <w:rFonts w:ascii="Century Gothic" w:hAnsi="Century Gothic" w:cs="Times New Roman"/>
          <w:u w:val="single"/>
        </w:rPr>
        <w:t>yuncu</w:t>
      </w:r>
      <w:proofErr w:type="gramEnd"/>
    </w:p>
    <w:p w:rsidR="00EC48C7" w:rsidRPr="0086020D" w:rsidRDefault="0086020D" w:rsidP="00EC48C7">
      <w:pPr>
        <w:rPr>
          <w:rFonts w:ascii="Century Gothic" w:hAnsi="Century Gothic" w:cs="Times New Roman"/>
          <w:u w:val="single"/>
        </w:rPr>
      </w:pPr>
      <w:r w:rsidRPr="00EC48C7">
        <w:rPr>
          <w:rFonts w:ascii="Century Gothic" w:hAnsi="Century Gothic"/>
          <w:noProof/>
          <w:sz w:val="28"/>
          <w:lang w:eastAsia="tr-TR"/>
        </w:rPr>
        <mc:AlternateContent>
          <mc:Choice Requires="wps">
            <w:drawing>
              <wp:anchor distT="0" distB="0" distL="114300" distR="114300" simplePos="0" relativeHeight="251661312" behindDoc="0" locked="0" layoutInCell="1" allowOverlap="1" wp14:anchorId="799D3A4A" wp14:editId="1FD22557">
                <wp:simplePos x="0" y="0"/>
                <wp:positionH relativeFrom="margin">
                  <wp:posOffset>0</wp:posOffset>
                </wp:positionH>
                <wp:positionV relativeFrom="paragraph">
                  <wp:posOffset>227635</wp:posOffset>
                </wp:positionV>
                <wp:extent cx="6236898" cy="0"/>
                <wp:effectExtent l="0" t="0" r="31115" b="19050"/>
                <wp:wrapNone/>
                <wp:docPr id="2" name="Düz Bağlayıcı 2"/>
                <wp:cNvGraphicFramePr/>
                <a:graphic xmlns:a="http://schemas.openxmlformats.org/drawingml/2006/main">
                  <a:graphicData uri="http://schemas.microsoft.com/office/word/2010/wordprocessingShape">
                    <wps:wsp>
                      <wps:cNvCnPr/>
                      <wps:spPr>
                        <a:xfrm>
                          <a:off x="0" y="0"/>
                          <a:ext cx="62368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3AF4F2" id="Düz Bağlayıcı 2"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0,17.9pt" to="491.1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" strokecolor="black [3200]" strokeweight=".5pt">
                <v:stroke joinstyle="miter"/>
                <w10:wrap anchorx="margin"/>
              </v:line>
            </w:pict>
          </mc:Fallback>
        </mc:AlternateContent>
      </w:r>
      <w:r w:rsidR="00417C2A">
        <w:rPr>
          <w:rFonts w:ascii="Chaparral Pro Light" w:hAnsi="Chaparral Pro Light" w:cs="Times New Roman"/>
        </w:rPr>
        <w:t xml:space="preserve">  </w:t>
      </w:r>
      <w:r>
        <w:rPr>
          <w:rFonts w:ascii="Chaparral Pro Light" w:hAnsi="Chaparral Pro Light" w:cs="Times New Roman"/>
        </w:rPr>
        <w:tab/>
      </w:r>
      <w:r>
        <w:rPr>
          <w:rFonts w:ascii="Chaparral Pro Light" w:hAnsi="Chaparral Pro Light" w:cs="Times New Roman"/>
        </w:rPr>
        <w:tab/>
      </w:r>
      <w:r>
        <w:rPr>
          <w:rFonts w:ascii="Chaparral Pro Light" w:hAnsi="Chaparral Pro Light" w:cs="Times New Roman"/>
        </w:rPr>
        <w:tab/>
      </w:r>
      <w:r>
        <w:rPr>
          <w:rFonts w:ascii="Chaparral Pro Light" w:hAnsi="Chaparral Pro Light" w:cs="Times New Roman"/>
        </w:rPr>
        <w:tab/>
      </w:r>
      <w:r w:rsidRPr="0086020D">
        <w:rPr>
          <w:rFonts w:ascii="Century Gothic" w:hAnsi="Century Gothic" w:cs="Times New Roman"/>
        </w:rPr>
        <w:t xml:space="preserve"> </w:t>
      </w:r>
      <w:proofErr w:type="gramStart"/>
      <w:r w:rsidRPr="0086020D">
        <w:rPr>
          <w:rFonts w:ascii="Century Gothic" w:hAnsi="Century Gothic" w:cs="Times New Roman"/>
          <w:u w:val="single"/>
        </w:rPr>
        <w:t>paul:geliştirici</w:t>
      </w:r>
      <w:proofErr w:type="gramEnd"/>
    </w:p>
    <w:p w:rsidR="0086020D" w:rsidRDefault="00EC48C7" w:rsidP="0086020D">
      <w:pPr>
        <w:ind w:left="2835" w:hanging="2693"/>
        <w:rPr>
          <w:rFonts w:ascii="Century Gothic" w:hAnsi="Century Gothic"/>
        </w:rPr>
      </w:pPr>
      <w:r w:rsidRPr="00417C2A">
        <w:rPr>
          <w:rFonts w:ascii="Chaparral Pro Light" w:hAnsi="Chaparral Pro Light" w:cs="Times New Roman"/>
          <w:i/>
        </w:rPr>
        <w:t>Olayların Akı</w:t>
      </w:r>
      <w:r w:rsidRPr="00417C2A">
        <w:rPr>
          <w:rFonts w:ascii="Chaparral Pro Light" w:hAnsi="Chaparral Pro Light" w:cs="Cambria"/>
          <w:i/>
        </w:rPr>
        <w:t>ş</w:t>
      </w:r>
      <w:r w:rsidRPr="00417C2A">
        <w:rPr>
          <w:rFonts w:ascii="Chaparral Pro Light" w:hAnsi="Chaparral Pro Light" w:cs="Footlight MT Light"/>
          <w:i/>
        </w:rPr>
        <w:t>ı</w:t>
      </w:r>
      <w:r w:rsidR="0086020D">
        <w:rPr>
          <w:rFonts w:ascii="Chaparral Pro Light" w:hAnsi="Chaparral Pro Light" w:cs="Footlight MT Light"/>
          <w:i/>
        </w:rPr>
        <w:t xml:space="preserve"> </w:t>
      </w:r>
      <w:r w:rsidR="0086020D">
        <w:rPr>
          <w:rFonts w:ascii="Chaparral Pro Light" w:hAnsi="Chaparral Pro Light" w:cs="Footlight MT Light"/>
          <w:i/>
        </w:rPr>
        <w:tab/>
      </w:r>
      <w:r w:rsidR="0086020D" w:rsidRPr="0086020D">
        <w:rPr>
          <w:rFonts w:ascii="Century Gothic" w:hAnsi="Century Gothic" w:cs="Footlight MT Light"/>
        </w:rPr>
        <w:t xml:space="preserve">1. </w:t>
      </w:r>
      <w:r w:rsidR="0086020D">
        <w:rPr>
          <w:rFonts w:ascii="Century Gothic" w:hAnsi="Century Gothic" w:cs="Footlight MT Light"/>
        </w:rPr>
        <w:t xml:space="preserve">  </w:t>
      </w:r>
      <w:r w:rsidR="0086020D" w:rsidRPr="0086020D">
        <w:rPr>
          <w:rFonts w:ascii="Century Gothic" w:hAnsi="Century Gothic"/>
        </w:rPr>
        <w:t>Carl, oyunu başlattıktan sonra daha önce tanımlanmı</w:t>
      </w:r>
      <w:r w:rsidR="0086020D" w:rsidRPr="0086020D">
        <w:rPr>
          <w:rFonts w:ascii="Century Gothic" w:hAnsi="Century Gothic"/>
        </w:rPr>
        <w:t xml:space="preserve">ş </w:t>
      </w:r>
      <w:r w:rsidR="0086020D" w:rsidRPr="0086020D">
        <w:rPr>
          <w:rFonts w:ascii="Century Gothic" w:hAnsi="Century Gothic"/>
        </w:rPr>
        <w:t xml:space="preserve">olan zeminde oyunu görüntüler. Silah olarak tanımlanan bir kart yardımıyla platformun üstündeki </w:t>
      </w:r>
      <w:proofErr w:type="spellStart"/>
      <w:r w:rsidR="0086020D" w:rsidRPr="0086020D">
        <w:rPr>
          <w:rFonts w:ascii="Century Gothic" w:hAnsi="Century Gothic"/>
        </w:rPr>
        <w:t>Jenga</w:t>
      </w:r>
      <w:proofErr w:type="spellEnd"/>
      <w:r w:rsidR="0086020D" w:rsidRPr="0086020D">
        <w:rPr>
          <w:rFonts w:ascii="Century Gothic" w:hAnsi="Century Gothic"/>
        </w:rPr>
        <w:t xml:space="preserve"> taşlarını bu kart ile hedef alır.</w:t>
      </w:r>
    </w:p>
    <w:p w:rsidR="0086020D" w:rsidRPr="0086020D" w:rsidRDefault="0086020D" w:rsidP="0086020D">
      <w:pPr>
        <w:ind w:left="2832" w:firstLine="6"/>
        <w:rPr>
          <w:rFonts w:ascii="Century Gothic" w:hAnsi="Century Gothic"/>
        </w:rPr>
      </w:pPr>
      <w:r w:rsidRPr="0086020D">
        <w:rPr>
          <w:rFonts w:ascii="Century Gothic" w:hAnsi="Century Gothic"/>
        </w:rPr>
        <w:t xml:space="preserve">2.   </w:t>
      </w:r>
      <w:r w:rsidRPr="0086020D">
        <w:rPr>
          <w:rFonts w:ascii="Century Gothic" w:hAnsi="Century Gothic"/>
        </w:rPr>
        <w:t xml:space="preserve">Kart ile hedef alındıktan sonra ekrana dokunarak topları fırlatır. Oyunda amaç toplar ile </w:t>
      </w:r>
      <w:proofErr w:type="spellStart"/>
      <w:r w:rsidRPr="0086020D">
        <w:rPr>
          <w:rFonts w:ascii="Century Gothic" w:hAnsi="Century Gothic"/>
        </w:rPr>
        <w:t>Jenga</w:t>
      </w:r>
      <w:proofErr w:type="spellEnd"/>
      <w:r w:rsidRPr="0086020D">
        <w:rPr>
          <w:rFonts w:ascii="Century Gothic" w:hAnsi="Century Gothic"/>
        </w:rPr>
        <w:t xml:space="preserve"> taşlarının devrilmesidir.</w:t>
      </w:r>
    </w:p>
    <w:p w:rsidR="0086020D" w:rsidRPr="0086020D" w:rsidRDefault="0086020D" w:rsidP="0086020D">
      <w:pPr>
        <w:ind w:left="2832" w:firstLine="6"/>
        <w:rPr>
          <w:rFonts w:ascii="Century Gothic" w:hAnsi="Century Gothic"/>
        </w:rPr>
      </w:pPr>
      <w:r w:rsidRPr="0086020D">
        <w:rPr>
          <w:rFonts w:ascii="Century Gothic" w:hAnsi="Century Gothic"/>
        </w:rPr>
        <w:t xml:space="preserve">3.   </w:t>
      </w:r>
      <w:r w:rsidRPr="0086020D">
        <w:rPr>
          <w:rFonts w:ascii="Century Gothic" w:hAnsi="Century Gothic"/>
        </w:rPr>
        <w:t xml:space="preserve">Carl oyunun herhangi bir bölümünde oyunu kaydedebilir ve oyuna her girişinde bu kaldığı bölümden devam edebilir. Eğer oyunda bir hata veya açık görür ise oyun geliştiricisi olan Paul’a iletişim bölümünden ulaşabilir. </w:t>
      </w:r>
    </w:p>
    <w:p w:rsidR="0086020D" w:rsidRPr="0086020D" w:rsidRDefault="0086020D" w:rsidP="0086020D">
      <w:pPr>
        <w:ind w:left="2832" w:firstLine="6"/>
        <w:rPr>
          <w:rFonts w:ascii="Century Gothic" w:hAnsi="Century Gothic"/>
        </w:rPr>
      </w:pPr>
      <w:r w:rsidRPr="0086020D">
        <w:rPr>
          <w:rFonts w:ascii="Century Gothic" w:hAnsi="Century Gothic"/>
        </w:rPr>
        <w:t xml:space="preserve">4.   </w:t>
      </w:r>
      <w:r w:rsidRPr="0086020D">
        <w:rPr>
          <w:rFonts w:ascii="Century Gothic" w:hAnsi="Century Gothic"/>
        </w:rPr>
        <w:t xml:space="preserve">EXIT butonu ile Carl bölümü tamamladıktan sonra oyunu terk edebilir. </w:t>
      </w:r>
    </w:p>
    <w:p w:rsidR="0086020D" w:rsidRPr="0086020D" w:rsidRDefault="0086020D" w:rsidP="0086020D">
      <w:pPr>
        <w:tabs>
          <w:tab w:val="left" w:pos="2961"/>
        </w:tabs>
        <w:ind w:left="2835" w:hanging="2693"/>
        <w:rPr>
          <w:rFonts w:ascii="Century Gothic" w:hAnsi="Century Gothic"/>
          <w:sz w:val="24"/>
        </w:rPr>
      </w:pPr>
    </w:p>
    <w:p w:rsidR="00EC48C7" w:rsidRPr="0086020D" w:rsidRDefault="00EC48C7" w:rsidP="00EC48C7">
      <w:pPr>
        <w:rPr>
          <w:rFonts w:ascii="Century Gothic" w:hAnsi="Century Gothic" w:cs="Times New Roman"/>
        </w:rPr>
      </w:pPr>
    </w:p>
    <w:p w:rsidR="00EE4798" w:rsidRPr="00EC48C7" w:rsidRDefault="00EE4798" w:rsidP="00EC48C7">
      <w:pPr>
        <w:rPr>
          <w:rFonts w:ascii="Century Gothic" w:hAnsi="Century Gothic"/>
          <w:sz w:val="20"/>
        </w:rPr>
      </w:pPr>
    </w:p>
    <w:p w:rsidR="00EC48C7" w:rsidRPr="00EC48C7" w:rsidRDefault="00EC48C7" w:rsidP="00EC48C7">
      <w:pPr>
        <w:rPr>
          <w:rFonts w:ascii="Century Gothic" w:hAnsi="Century Gothic"/>
          <w:sz w:val="36"/>
        </w:rPr>
      </w:pPr>
    </w:p>
    <w:sectPr w:rsidR="00EC48C7" w:rsidRPr="00EC48C7" w:rsidSect="00DB540E">
      <w:pgSz w:w="11906" w:h="16838"/>
      <w:pgMar w:top="709" w:right="1133"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Chaparral Pro Light">
    <w:panose1 w:val="02060403030505090203"/>
    <w:charset w:val="00"/>
    <w:family w:val="roman"/>
    <w:notTrueType/>
    <w:pitch w:val="variable"/>
    <w:sig w:usb0="00000007" w:usb1="00000001" w:usb2="00000000" w:usb3="00000000" w:csb0="00000093" w:csb1="00000000"/>
  </w:font>
  <w:font w:name="Cambria">
    <w:panose1 w:val="02040503050406030204"/>
    <w:charset w:val="A2"/>
    <w:family w:val="roman"/>
    <w:pitch w:val="variable"/>
    <w:sig w:usb0="E00002FF" w:usb1="40000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D03"/>
    <w:rsid w:val="002A0055"/>
    <w:rsid w:val="00417C2A"/>
    <w:rsid w:val="00582666"/>
    <w:rsid w:val="00592ADD"/>
    <w:rsid w:val="0086020D"/>
    <w:rsid w:val="00D45D03"/>
    <w:rsid w:val="00DB540E"/>
    <w:rsid w:val="00EC48C7"/>
    <w:rsid w:val="00EE4798"/>
    <w:rsid w:val="00FB39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5123"/>
  <w15:chartTrackingRefBased/>
  <w15:docId w15:val="{DAF8392F-9DDA-4133-A740-4C1EB179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23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207</Words>
  <Characters>1185</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ogrenci</dc:creator>
  <cp:keywords/>
  <dc:description/>
  <cp:lastModifiedBy>ogrenci</cp:lastModifiedBy>
  <cp:revision>6</cp:revision>
  <dcterms:created xsi:type="dcterms:W3CDTF">2018-03-21T10:28:00Z</dcterms:created>
  <dcterms:modified xsi:type="dcterms:W3CDTF">2018-03-21T11:09:00Z</dcterms:modified>
</cp:coreProperties>
</file>