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04DA" w14:textId="6C25F766" w:rsidR="003F0E5D" w:rsidRDefault="00E458E0" w:rsidP="00E458E0">
      <w:pPr>
        <w:pStyle w:val="Title"/>
        <w:jc w:val="center"/>
        <w:rPr>
          <w:rFonts w:ascii="Times New Roman" w:hAnsi="Times New Roman" w:cs="Times New Roman"/>
          <w:sz w:val="72"/>
          <w:szCs w:val="72"/>
          <w:u w:val="single"/>
        </w:rPr>
      </w:pPr>
      <w:r w:rsidRPr="00E458E0">
        <w:rPr>
          <w:rFonts w:ascii="Times New Roman" w:hAnsi="Times New Roman" w:cs="Times New Roman"/>
          <w:sz w:val="72"/>
          <w:szCs w:val="72"/>
          <w:u w:val="single"/>
        </w:rPr>
        <w:t>SMART CHARGER</w:t>
      </w:r>
    </w:p>
    <w:p w14:paraId="7646FF72" w14:textId="77777777" w:rsidR="00E458E0" w:rsidRDefault="00E458E0" w:rsidP="00E458E0"/>
    <w:p w14:paraId="76ACC612" w14:textId="77777777" w:rsidR="00E458E0" w:rsidRDefault="00E458E0" w:rsidP="00E458E0"/>
    <w:p w14:paraId="3A100B7E" w14:textId="77777777" w:rsidR="00E458E0" w:rsidRDefault="00E458E0" w:rsidP="00E458E0"/>
    <w:p w14:paraId="1683136F" w14:textId="2D35AD26" w:rsidR="001E05F3" w:rsidRPr="00E458E0" w:rsidRDefault="00E458E0" w:rsidP="001E05F3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E458E0">
        <w:rPr>
          <w:rFonts w:ascii="Times New Roman" w:hAnsi="Times New Roman" w:cs="Times New Roman"/>
          <w:sz w:val="48"/>
          <w:szCs w:val="48"/>
          <w:u w:val="single"/>
        </w:rPr>
        <w:t>ABSTRACT:</w:t>
      </w:r>
    </w:p>
    <w:p w14:paraId="3CA9DA27" w14:textId="77777777" w:rsidR="00E458E0" w:rsidRDefault="00E458E0" w:rsidP="001E05F3">
      <w:pPr>
        <w:pStyle w:val="TableParagraph"/>
        <w:jc w:val="both"/>
        <w:rPr>
          <w:sz w:val="36"/>
          <w:szCs w:val="36"/>
        </w:rPr>
      </w:pPr>
      <w:r w:rsidRPr="00E458E0">
        <w:rPr>
          <w:sz w:val="36"/>
          <w:szCs w:val="36"/>
        </w:rPr>
        <w:t>The intelligent charging infrastructure endeavors to optimize charging efficacy through the integration of cutting-edge technologies, encompassing machine learning and Internet of Things (IoT) principles. This pioneering initiative facilitates dynamic charging protocols, ensuring real-time monitoring and adaptive charging strategies. The amalgamation of these advancements not only promotes peak battery performance but also fosters data-driven analytics for actionable insights, thereby fostering a paradigm shift towards sustainable energy consumption.</w:t>
      </w:r>
    </w:p>
    <w:p w14:paraId="2DAA935B" w14:textId="77777777" w:rsidR="00FD3183" w:rsidRDefault="00FD3183" w:rsidP="001E05F3">
      <w:pPr>
        <w:pStyle w:val="TableParagraph"/>
        <w:jc w:val="both"/>
        <w:rPr>
          <w:sz w:val="36"/>
          <w:szCs w:val="36"/>
        </w:rPr>
      </w:pPr>
    </w:p>
    <w:p w14:paraId="3CDAE63F" w14:textId="77777777" w:rsidR="00901C89" w:rsidRDefault="00901C89" w:rsidP="001E05F3">
      <w:pPr>
        <w:pStyle w:val="TableParagraph"/>
        <w:jc w:val="both"/>
        <w:rPr>
          <w:sz w:val="36"/>
          <w:szCs w:val="36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7"/>
        <w:gridCol w:w="372"/>
        <w:gridCol w:w="4705"/>
      </w:tblGrid>
      <w:tr w:rsidR="00901C89" w14:paraId="47E1FB78" w14:textId="77777777" w:rsidTr="00B02F47">
        <w:trPr>
          <w:trHeight w:val="460"/>
        </w:trPr>
        <w:tc>
          <w:tcPr>
            <w:tcW w:w="4027" w:type="dxa"/>
            <w:hideMark/>
          </w:tcPr>
          <w:p w14:paraId="5F72A3D9" w14:textId="77777777" w:rsidR="00901C89" w:rsidRPr="00901C89" w:rsidRDefault="00901C89">
            <w:pPr>
              <w:pStyle w:val="TableParagraph"/>
              <w:spacing w:line="266" w:lineRule="exact"/>
              <w:ind w:left="200"/>
              <w:rPr>
                <w:sz w:val="28"/>
                <w:szCs w:val="28"/>
              </w:rPr>
            </w:pPr>
            <w:r w:rsidRPr="00901C89">
              <w:rPr>
                <w:sz w:val="28"/>
                <w:szCs w:val="28"/>
              </w:rPr>
              <w:t>Name</w:t>
            </w:r>
            <w:r w:rsidRPr="00901C89">
              <w:rPr>
                <w:spacing w:val="-3"/>
                <w:sz w:val="28"/>
                <w:szCs w:val="28"/>
              </w:rPr>
              <w:t xml:space="preserve"> </w:t>
            </w:r>
            <w:r w:rsidRPr="00901C89">
              <w:rPr>
                <w:sz w:val="28"/>
                <w:szCs w:val="28"/>
              </w:rPr>
              <w:t>of</w:t>
            </w:r>
            <w:r w:rsidRPr="00901C89">
              <w:rPr>
                <w:spacing w:val="-1"/>
                <w:sz w:val="28"/>
                <w:szCs w:val="28"/>
              </w:rPr>
              <w:t xml:space="preserve"> </w:t>
            </w:r>
            <w:r w:rsidRPr="00901C89">
              <w:rPr>
                <w:sz w:val="28"/>
                <w:szCs w:val="28"/>
              </w:rPr>
              <w:t>the</w:t>
            </w:r>
            <w:r w:rsidRPr="00901C89">
              <w:rPr>
                <w:spacing w:val="-3"/>
                <w:sz w:val="28"/>
                <w:szCs w:val="28"/>
              </w:rPr>
              <w:t xml:space="preserve"> </w:t>
            </w:r>
            <w:r w:rsidRPr="00901C89">
              <w:rPr>
                <w:sz w:val="28"/>
                <w:szCs w:val="28"/>
              </w:rPr>
              <w:t>Institution</w:t>
            </w:r>
          </w:p>
        </w:tc>
        <w:tc>
          <w:tcPr>
            <w:tcW w:w="372" w:type="dxa"/>
            <w:hideMark/>
          </w:tcPr>
          <w:p w14:paraId="4C04954C" w14:textId="77777777" w:rsidR="00901C89" w:rsidRPr="00901C89" w:rsidRDefault="00901C89">
            <w:pPr>
              <w:pStyle w:val="TableParagraph"/>
              <w:spacing w:line="266" w:lineRule="exact"/>
              <w:ind w:right="63"/>
              <w:jc w:val="center"/>
              <w:rPr>
                <w:sz w:val="28"/>
                <w:szCs w:val="28"/>
              </w:rPr>
            </w:pPr>
            <w:r w:rsidRPr="00901C89">
              <w:rPr>
                <w:sz w:val="28"/>
                <w:szCs w:val="28"/>
              </w:rPr>
              <w:t>:</w:t>
            </w:r>
          </w:p>
        </w:tc>
        <w:tc>
          <w:tcPr>
            <w:tcW w:w="4705" w:type="dxa"/>
            <w:hideMark/>
          </w:tcPr>
          <w:p w14:paraId="66E059CD" w14:textId="38936F1D" w:rsidR="00901C89" w:rsidRPr="00901C89" w:rsidRDefault="00901C89">
            <w:pPr>
              <w:pStyle w:val="TableParagraph"/>
              <w:rPr>
                <w:sz w:val="28"/>
                <w:szCs w:val="28"/>
              </w:rPr>
            </w:pPr>
            <w:r w:rsidRPr="00901C89">
              <w:rPr>
                <w:sz w:val="28"/>
                <w:szCs w:val="28"/>
              </w:rPr>
              <w:t>SRM IN</w:t>
            </w:r>
            <w:r w:rsidR="00FD3183">
              <w:rPr>
                <w:sz w:val="28"/>
                <w:szCs w:val="28"/>
              </w:rPr>
              <w:t>S</w:t>
            </w:r>
            <w:r w:rsidRPr="00901C89">
              <w:rPr>
                <w:sz w:val="28"/>
                <w:szCs w:val="28"/>
              </w:rPr>
              <w:t>TITUTE OF SCIENCE AND TECHNOLOGY</w:t>
            </w:r>
          </w:p>
        </w:tc>
      </w:tr>
      <w:tr w:rsidR="00901C89" w14:paraId="6B3227E6" w14:textId="77777777" w:rsidTr="00B02F47">
        <w:trPr>
          <w:trHeight w:val="655"/>
        </w:trPr>
        <w:tc>
          <w:tcPr>
            <w:tcW w:w="4027" w:type="dxa"/>
            <w:hideMark/>
          </w:tcPr>
          <w:p w14:paraId="4378F6F2" w14:textId="77777777" w:rsidR="00901C89" w:rsidRPr="00901C89" w:rsidRDefault="00901C89">
            <w:pPr>
              <w:pStyle w:val="TableParagraph"/>
              <w:spacing w:before="184"/>
              <w:ind w:left="200"/>
              <w:rPr>
                <w:sz w:val="28"/>
                <w:szCs w:val="28"/>
              </w:rPr>
            </w:pPr>
            <w:r w:rsidRPr="00901C89">
              <w:rPr>
                <w:sz w:val="28"/>
                <w:szCs w:val="28"/>
              </w:rPr>
              <w:t>Name</w:t>
            </w:r>
            <w:r w:rsidRPr="00901C89">
              <w:rPr>
                <w:spacing w:val="-4"/>
                <w:sz w:val="28"/>
                <w:szCs w:val="28"/>
              </w:rPr>
              <w:t xml:space="preserve"> </w:t>
            </w:r>
            <w:r w:rsidRPr="00901C89">
              <w:rPr>
                <w:sz w:val="28"/>
                <w:szCs w:val="28"/>
              </w:rPr>
              <w:t>of</w:t>
            </w:r>
            <w:r w:rsidRPr="00901C89">
              <w:rPr>
                <w:spacing w:val="-1"/>
                <w:sz w:val="28"/>
                <w:szCs w:val="28"/>
              </w:rPr>
              <w:t xml:space="preserve"> </w:t>
            </w:r>
            <w:r w:rsidRPr="00901C89">
              <w:rPr>
                <w:sz w:val="28"/>
                <w:szCs w:val="28"/>
              </w:rPr>
              <w:t>the</w:t>
            </w:r>
            <w:r w:rsidRPr="00901C89">
              <w:rPr>
                <w:spacing w:val="-4"/>
                <w:sz w:val="28"/>
                <w:szCs w:val="28"/>
              </w:rPr>
              <w:t xml:space="preserve"> </w:t>
            </w:r>
            <w:r w:rsidRPr="00901C89">
              <w:rPr>
                <w:sz w:val="28"/>
                <w:szCs w:val="28"/>
              </w:rPr>
              <w:t>Department</w:t>
            </w:r>
          </w:p>
        </w:tc>
        <w:tc>
          <w:tcPr>
            <w:tcW w:w="372" w:type="dxa"/>
            <w:hideMark/>
          </w:tcPr>
          <w:p w14:paraId="12A67F47" w14:textId="77777777" w:rsidR="00901C89" w:rsidRPr="00901C89" w:rsidRDefault="00901C89">
            <w:pPr>
              <w:pStyle w:val="TableParagraph"/>
              <w:spacing w:before="184"/>
              <w:ind w:right="63"/>
              <w:jc w:val="center"/>
              <w:rPr>
                <w:sz w:val="28"/>
                <w:szCs w:val="28"/>
              </w:rPr>
            </w:pPr>
            <w:r w:rsidRPr="00901C89">
              <w:rPr>
                <w:sz w:val="28"/>
                <w:szCs w:val="28"/>
              </w:rPr>
              <w:t>:</w:t>
            </w:r>
          </w:p>
        </w:tc>
        <w:tc>
          <w:tcPr>
            <w:tcW w:w="4705" w:type="dxa"/>
          </w:tcPr>
          <w:p w14:paraId="186D86B6" w14:textId="77777777" w:rsidR="00901C89" w:rsidRPr="00901C89" w:rsidRDefault="00901C89">
            <w:pPr>
              <w:pStyle w:val="TableParagraph"/>
              <w:rPr>
                <w:sz w:val="28"/>
                <w:szCs w:val="28"/>
              </w:rPr>
            </w:pPr>
          </w:p>
          <w:p w14:paraId="0E6EE303" w14:textId="77777777" w:rsidR="00901C89" w:rsidRDefault="00901C89">
            <w:pPr>
              <w:pStyle w:val="TableParagraph"/>
              <w:rPr>
                <w:sz w:val="28"/>
                <w:szCs w:val="28"/>
              </w:rPr>
            </w:pPr>
            <w:r w:rsidRPr="00901C89">
              <w:rPr>
                <w:sz w:val="28"/>
                <w:szCs w:val="28"/>
              </w:rPr>
              <w:t>BTECH ECE</w:t>
            </w:r>
          </w:p>
          <w:p w14:paraId="3CD5A545" w14:textId="77777777" w:rsidR="00901C89" w:rsidRPr="00901C89" w:rsidRDefault="00901C89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901C89" w14:paraId="2FB95647" w14:textId="77777777" w:rsidTr="00B02F47">
        <w:trPr>
          <w:trHeight w:val="922"/>
        </w:trPr>
        <w:tc>
          <w:tcPr>
            <w:tcW w:w="4027" w:type="dxa"/>
            <w:hideMark/>
          </w:tcPr>
          <w:p w14:paraId="7E31889B" w14:textId="77777777" w:rsidR="00901C89" w:rsidRPr="00901C89" w:rsidRDefault="00901C89">
            <w:pPr>
              <w:pStyle w:val="TableParagraph"/>
              <w:spacing w:before="184"/>
              <w:ind w:left="200"/>
              <w:rPr>
                <w:sz w:val="28"/>
                <w:szCs w:val="28"/>
              </w:rPr>
            </w:pPr>
            <w:r w:rsidRPr="00901C89">
              <w:rPr>
                <w:sz w:val="28"/>
                <w:szCs w:val="28"/>
              </w:rPr>
              <w:t>Title</w:t>
            </w:r>
            <w:r w:rsidRPr="00901C89">
              <w:rPr>
                <w:spacing w:val="-4"/>
                <w:sz w:val="28"/>
                <w:szCs w:val="28"/>
              </w:rPr>
              <w:t xml:space="preserve"> </w:t>
            </w:r>
            <w:r w:rsidRPr="00901C89">
              <w:rPr>
                <w:sz w:val="28"/>
                <w:szCs w:val="28"/>
              </w:rPr>
              <w:t>of</w:t>
            </w:r>
            <w:r w:rsidRPr="00901C89">
              <w:rPr>
                <w:spacing w:val="-1"/>
                <w:sz w:val="28"/>
                <w:szCs w:val="28"/>
              </w:rPr>
              <w:t xml:space="preserve"> </w:t>
            </w:r>
            <w:r w:rsidRPr="00901C89">
              <w:rPr>
                <w:sz w:val="28"/>
                <w:szCs w:val="28"/>
              </w:rPr>
              <w:t>the</w:t>
            </w:r>
            <w:r w:rsidRPr="00901C89">
              <w:rPr>
                <w:spacing w:val="-3"/>
                <w:sz w:val="28"/>
                <w:szCs w:val="28"/>
              </w:rPr>
              <w:t xml:space="preserve"> </w:t>
            </w:r>
            <w:r w:rsidRPr="00901C89">
              <w:rPr>
                <w:sz w:val="28"/>
                <w:szCs w:val="28"/>
              </w:rPr>
              <w:t>Project</w:t>
            </w:r>
          </w:p>
        </w:tc>
        <w:tc>
          <w:tcPr>
            <w:tcW w:w="372" w:type="dxa"/>
            <w:hideMark/>
          </w:tcPr>
          <w:p w14:paraId="4D528B6F" w14:textId="77777777" w:rsidR="00901C89" w:rsidRPr="00901C89" w:rsidRDefault="00901C89">
            <w:pPr>
              <w:pStyle w:val="TableParagraph"/>
              <w:spacing w:before="184"/>
              <w:ind w:right="63"/>
              <w:jc w:val="center"/>
              <w:rPr>
                <w:sz w:val="28"/>
                <w:szCs w:val="28"/>
              </w:rPr>
            </w:pPr>
            <w:r w:rsidRPr="00901C89">
              <w:rPr>
                <w:sz w:val="28"/>
                <w:szCs w:val="28"/>
              </w:rPr>
              <w:t>:</w:t>
            </w:r>
          </w:p>
        </w:tc>
        <w:tc>
          <w:tcPr>
            <w:tcW w:w="4705" w:type="dxa"/>
            <w:hideMark/>
          </w:tcPr>
          <w:p w14:paraId="72BBF52B" w14:textId="77777777" w:rsidR="00901C89" w:rsidRPr="00901C89" w:rsidRDefault="00901C89">
            <w:pPr>
              <w:pStyle w:val="TableParagraph"/>
              <w:rPr>
                <w:sz w:val="28"/>
                <w:szCs w:val="28"/>
              </w:rPr>
            </w:pPr>
            <w:r w:rsidRPr="00901C89">
              <w:rPr>
                <w:sz w:val="28"/>
                <w:szCs w:val="28"/>
              </w:rPr>
              <w:t>SMARTCHARGER</w:t>
            </w:r>
          </w:p>
        </w:tc>
      </w:tr>
      <w:tr w:rsidR="00901C89" w14:paraId="68EDA87A" w14:textId="77777777" w:rsidTr="00B02F47">
        <w:trPr>
          <w:trHeight w:val="1660"/>
        </w:trPr>
        <w:tc>
          <w:tcPr>
            <w:tcW w:w="4027" w:type="dxa"/>
          </w:tcPr>
          <w:p w14:paraId="742FABBF" w14:textId="77777777" w:rsidR="00901C89" w:rsidRPr="00901C89" w:rsidRDefault="00901C89">
            <w:pPr>
              <w:pStyle w:val="TableParagraph"/>
              <w:rPr>
                <w:b/>
                <w:sz w:val="28"/>
                <w:szCs w:val="28"/>
              </w:rPr>
            </w:pPr>
          </w:p>
          <w:p w14:paraId="63DCA2F0" w14:textId="77777777" w:rsidR="00901C89" w:rsidRPr="00901C89" w:rsidRDefault="00901C89">
            <w:pPr>
              <w:pStyle w:val="TableParagraph"/>
              <w:spacing w:before="153" w:line="355" w:lineRule="auto"/>
              <w:ind w:left="200" w:right="107"/>
              <w:rPr>
                <w:sz w:val="28"/>
                <w:szCs w:val="28"/>
              </w:rPr>
            </w:pPr>
            <w:r w:rsidRPr="00901C89">
              <w:rPr>
                <w:sz w:val="28"/>
                <w:szCs w:val="28"/>
              </w:rPr>
              <w:t>Name</w:t>
            </w:r>
            <w:r w:rsidRPr="00901C89">
              <w:rPr>
                <w:spacing w:val="-4"/>
                <w:sz w:val="28"/>
                <w:szCs w:val="28"/>
              </w:rPr>
              <w:t xml:space="preserve"> </w:t>
            </w:r>
            <w:r w:rsidRPr="00901C89">
              <w:rPr>
                <w:sz w:val="28"/>
                <w:szCs w:val="28"/>
              </w:rPr>
              <w:t>of</w:t>
            </w:r>
            <w:r w:rsidRPr="00901C89">
              <w:rPr>
                <w:spacing w:val="-2"/>
                <w:sz w:val="28"/>
                <w:szCs w:val="28"/>
              </w:rPr>
              <w:t xml:space="preserve"> </w:t>
            </w:r>
            <w:r w:rsidRPr="00901C89">
              <w:rPr>
                <w:sz w:val="28"/>
                <w:szCs w:val="28"/>
              </w:rPr>
              <w:t>the</w:t>
            </w:r>
            <w:r w:rsidRPr="00901C89">
              <w:rPr>
                <w:spacing w:val="-4"/>
                <w:sz w:val="28"/>
                <w:szCs w:val="28"/>
              </w:rPr>
              <w:t xml:space="preserve"> </w:t>
            </w:r>
            <w:r w:rsidRPr="00901C89">
              <w:rPr>
                <w:sz w:val="28"/>
                <w:szCs w:val="28"/>
              </w:rPr>
              <w:t>Students</w:t>
            </w:r>
            <w:r w:rsidRPr="00901C89">
              <w:rPr>
                <w:spacing w:val="-1"/>
                <w:sz w:val="28"/>
                <w:szCs w:val="28"/>
              </w:rPr>
              <w:t xml:space="preserve"> </w:t>
            </w:r>
            <w:r w:rsidRPr="00901C89">
              <w:rPr>
                <w:sz w:val="28"/>
                <w:szCs w:val="28"/>
              </w:rPr>
              <w:t>and</w:t>
            </w:r>
            <w:r w:rsidRPr="00901C89">
              <w:rPr>
                <w:spacing w:val="-2"/>
                <w:sz w:val="28"/>
                <w:szCs w:val="28"/>
              </w:rPr>
              <w:t xml:space="preserve"> </w:t>
            </w:r>
            <w:r w:rsidRPr="00901C89">
              <w:rPr>
                <w:sz w:val="28"/>
                <w:szCs w:val="28"/>
              </w:rPr>
              <w:t>Registration</w:t>
            </w:r>
            <w:r w:rsidRPr="00901C89">
              <w:rPr>
                <w:spacing w:val="-57"/>
                <w:sz w:val="28"/>
                <w:szCs w:val="28"/>
              </w:rPr>
              <w:t xml:space="preserve"> </w:t>
            </w:r>
            <w:r w:rsidRPr="00901C89">
              <w:rPr>
                <w:sz w:val="28"/>
                <w:szCs w:val="28"/>
              </w:rPr>
              <w:t>Number</w:t>
            </w:r>
          </w:p>
        </w:tc>
        <w:tc>
          <w:tcPr>
            <w:tcW w:w="372" w:type="dxa"/>
          </w:tcPr>
          <w:p w14:paraId="2263C867" w14:textId="77777777" w:rsidR="00901C89" w:rsidRPr="00901C89" w:rsidRDefault="00901C89">
            <w:pPr>
              <w:pStyle w:val="TableParagraph"/>
              <w:rPr>
                <w:b/>
                <w:sz w:val="28"/>
                <w:szCs w:val="28"/>
              </w:rPr>
            </w:pPr>
          </w:p>
          <w:p w14:paraId="690BCA84" w14:textId="77777777" w:rsidR="00901C89" w:rsidRPr="00901C89" w:rsidRDefault="00901C89">
            <w:pPr>
              <w:pStyle w:val="TableParagraph"/>
              <w:spacing w:before="153"/>
              <w:ind w:right="63"/>
              <w:jc w:val="center"/>
              <w:rPr>
                <w:sz w:val="28"/>
                <w:szCs w:val="28"/>
              </w:rPr>
            </w:pPr>
            <w:r w:rsidRPr="00901C89">
              <w:rPr>
                <w:sz w:val="28"/>
                <w:szCs w:val="28"/>
              </w:rPr>
              <w:t>:</w:t>
            </w:r>
          </w:p>
        </w:tc>
        <w:tc>
          <w:tcPr>
            <w:tcW w:w="4705" w:type="dxa"/>
            <w:hideMark/>
          </w:tcPr>
          <w:p w14:paraId="04652584" w14:textId="77777777" w:rsidR="00901C89" w:rsidRPr="00901C89" w:rsidRDefault="00901C89">
            <w:pPr>
              <w:pStyle w:val="TableParagraph"/>
              <w:rPr>
                <w:sz w:val="28"/>
                <w:szCs w:val="28"/>
              </w:rPr>
            </w:pPr>
            <w:r w:rsidRPr="00901C89">
              <w:rPr>
                <w:sz w:val="28"/>
                <w:szCs w:val="28"/>
              </w:rPr>
              <w:t>BALAJI G (RA2211004050003)</w:t>
            </w:r>
          </w:p>
          <w:p w14:paraId="375CDA39" w14:textId="77777777" w:rsidR="00901C89" w:rsidRPr="00901C89" w:rsidRDefault="00901C89">
            <w:pPr>
              <w:pStyle w:val="TableParagraph"/>
              <w:rPr>
                <w:sz w:val="28"/>
                <w:szCs w:val="28"/>
              </w:rPr>
            </w:pPr>
            <w:r w:rsidRPr="00901C89">
              <w:rPr>
                <w:sz w:val="28"/>
                <w:szCs w:val="28"/>
              </w:rPr>
              <w:t>ABDUL RAZAAK S (RA2211004050009)</w:t>
            </w:r>
          </w:p>
          <w:p w14:paraId="002C8910" w14:textId="77777777" w:rsidR="00901C89" w:rsidRPr="00901C89" w:rsidRDefault="00901C89">
            <w:pPr>
              <w:pStyle w:val="TableParagraph"/>
              <w:rPr>
                <w:sz w:val="28"/>
                <w:szCs w:val="28"/>
              </w:rPr>
            </w:pPr>
            <w:r w:rsidRPr="00901C89">
              <w:rPr>
                <w:sz w:val="28"/>
                <w:szCs w:val="28"/>
              </w:rPr>
              <w:t>KOUCHIKAN V (RA2211004050041)</w:t>
            </w:r>
          </w:p>
          <w:p w14:paraId="4792E1CF" w14:textId="77777777" w:rsidR="00901C89" w:rsidRPr="00901C89" w:rsidRDefault="00901C89">
            <w:pPr>
              <w:pStyle w:val="TableParagraph"/>
              <w:rPr>
                <w:sz w:val="28"/>
                <w:szCs w:val="28"/>
              </w:rPr>
            </w:pPr>
            <w:r w:rsidRPr="00901C89">
              <w:rPr>
                <w:sz w:val="28"/>
                <w:szCs w:val="28"/>
              </w:rPr>
              <w:t>JUANITA MARTINAT (RA221100405049)</w:t>
            </w:r>
          </w:p>
        </w:tc>
      </w:tr>
    </w:tbl>
    <w:p w14:paraId="3BAE4E7D" w14:textId="77777777" w:rsidR="00901C89" w:rsidRPr="00E458E0" w:rsidRDefault="00901C89" w:rsidP="001E05F3">
      <w:pPr>
        <w:pStyle w:val="TableParagraph"/>
        <w:jc w:val="both"/>
        <w:rPr>
          <w:sz w:val="36"/>
          <w:szCs w:val="36"/>
        </w:rPr>
      </w:pPr>
    </w:p>
    <w:p w14:paraId="705B37F8" w14:textId="77777777" w:rsidR="00E458E0" w:rsidRPr="00E458E0" w:rsidRDefault="00E458E0" w:rsidP="00E458E0"/>
    <w:sectPr w:rsidR="00E458E0" w:rsidRPr="00E45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E0"/>
    <w:rsid w:val="001E05F3"/>
    <w:rsid w:val="003F0E5D"/>
    <w:rsid w:val="00901C89"/>
    <w:rsid w:val="00B02F47"/>
    <w:rsid w:val="00CF0501"/>
    <w:rsid w:val="00E458E0"/>
    <w:rsid w:val="00FD3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57B26"/>
  <w15:chartTrackingRefBased/>
  <w15:docId w15:val="{92FF877C-B9E7-4B14-9F77-76F43E57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58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Paragraph">
    <w:name w:val="Table Paragraph"/>
    <w:basedOn w:val="Normal"/>
    <w:uiPriority w:val="1"/>
    <w:qFormat/>
    <w:rsid w:val="00E458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Guna</dc:creator>
  <cp:keywords/>
  <dc:description/>
  <cp:lastModifiedBy>Balaji Guna</cp:lastModifiedBy>
  <cp:revision>2</cp:revision>
  <cp:lastPrinted>2024-03-14T05:35:00Z</cp:lastPrinted>
  <dcterms:created xsi:type="dcterms:W3CDTF">2024-03-14T05:38:00Z</dcterms:created>
  <dcterms:modified xsi:type="dcterms:W3CDTF">2024-03-14T05:38:00Z</dcterms:modified>
</cp:coreProperties>
</file>