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Pre-requisite - Java Knowledge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Stage 1 - API testing and api automation using testng/junit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2 - Framework - Cucumber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3 - OpenAPI Generator and advanced techniques (will be covered between 1 &amp; 2)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- Application Programming Interface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 mechanism to enable two software components to communicate with each 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Easily understand it - architecture of server and client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 - database that holds the stock details and its price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 - the mobile app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of API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SOAP 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Less flexible than that was widely used in the past. Client and Server exchange messages using XML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REST API - Representation state transfer 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clients send the request to the server as data. 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server uses the client's input to start the internal function and return the data 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of functions/methods → GET, POST, PUT, PATCH, DELETE, etc 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Statelessness. Server does not store client data between requests.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Wep API/Web Services (persistent connection) 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Application processing the interface between web server and web browser 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All web service are API but not all API are webservice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GraphQL 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 query language that helps developers with multiple query abilities.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- Select/Update/Delete/Create - (GET, POST, PUT, DELETE, PATCH, HEAD, OPTION)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- BASEURL/RESOURCE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headers &amp; body - depends on the request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code (1xx - informational, 2xx - success, 3xx - redirectional, 4xx - client error , 5xx-server error) 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200 - success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201 - created 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404 - Not found 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401 - Auth error 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403 - Forbidden auth error 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content </w:t>
      </w:r>
    </w:p>
    <w:p w:rsidR="00000000" w:rsidDel="00000000" w:rsidP="00000000" w:rsidRDefault="00000000" w:rsidRPr="00000000" w14:paraId="00000027">
      <w:pPr>
        <w:ind w:left="450" w:firstLine="0"/>
        <w:rPr/>
      </w:pPr>
      <w:r w:rsidDel="00000000" w:rsidR="00000000" w:rsidRPr="00000000">
        <w:rPr>
          <w:rtl w:val="0"/>
        </w:rPr>
        <w:t xml:space="preserve">4. HTTP Methods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(Path parameter and query parameters)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- create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Put/Patch - update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- create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630" w:hanging="360"/>
        <w:rPr>
          <w:u w:val="none"/>
        </w:rPr>
      </w:pPr>
      <w:r w:rsidDel="00000000" w:rsidR="00000000" w:rsidRPr="00000000">
        <w:rPr>
          <w:rtl w:val="0"/>
        </w:rPr>
        <w:t xml:space="preserve">Petstore API - Find Pet By Id  – Path parameter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 URL - </w:t>
      </w:r>
      <w:hyperlink r:id="rId7">
        <w:r w:rsidDel="00000000" w:rsidR="00000000" w:rsidRPr="00000000">
          <w:rPr>
            <w:color w:val="4990e2"/>
            <w:sz w:val="18"/>
            <w:szCs w:val="18"/>
            <w:shd w:fill="fafafa" w:val="clear"/>
            <w:rtl w:val="0"/>
          </w:rPr>
          <w:t xml:space="preserve">https://petstore.swagger.io/v2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- /pet/10 (URI)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Endpoint → base url+resource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Petstore API - Find Pet By Id  – Query parameter 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API Automation - Simple maven project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installation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JDK 17 and above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IntellJ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UpperCamelCase - MyProject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lowerCameCase - myProject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Naming convention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Project - UpperCamelCase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Package - lowercase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Methods &amp; variable - lowerCameCase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Steps to automate the rest api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Maven - Build management tools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pom.xml - Project Object Model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run using CLI - maven phase/goal/life cycle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 - to generate jars, deploy it in pipeline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(jar) and their dependent jar will be configured automatically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compiler - can also be easily configured here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Maven project 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ID - com.expleo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 ID - Project name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dependencies 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assured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https://mvnrepository.com/artifact/io.rest-assured/rest-assured/5.5.6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Testng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https://mvnrepository.com/artifact/org.testng/testng/7.11.0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Jackson-databind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https://mvnrepository.com/artifact/com.fasterxml.jackson.core/jackson-databind/2.20.0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test package and test class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JsonNode vs JsonPath vs Pojo class  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Jsonnode - Json hierarchy then it can used but not typed cast properly 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Jsonpath - json expression - faster but not typed cast properly 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Pojo class  - Used widely for automation &amp; properly type cast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Pojo class 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Class/Model - It is a blueprint or type, or template from which object are created 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is an instance of a class 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behavior (non-static method)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swagger/OpenAPI 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APIs are like a contract between clients and server 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 swagger/OpenAPI  - blueprint for that contract - it gives the information about endpoints, input required, output comes. 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Automation tester → use the blueprint - generate models, validate response, and design the automation framework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API specification - 3 sections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Can be prepared in JSON or YAML 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information 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items 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</w:t>
      </w:r>
    </w:p>
    <w:p w:rsidR="00000000" w:rsidDel="00000000" w:rsidP="00000000" w:rsidRDefault="00000000" w:rsidRPr="00000000" w14:paraId="0000006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 bodies 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Reusable components (if it is reusable then below items can be mapped here) 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Schemas (data models) 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OpenAPI specification &amp; its validation 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Openapi &amp; info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Servers 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Paths &amp; operations 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Responses 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Reusable components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@Test should have minimum one assertion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 Order used widely in the market (from testing perspective) 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swagger document 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the OpenAPI Specification (yaml) 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OpenAPI Generator to generate the model for automation testing 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your maven project with all @Test methods for testing the API request using the model generated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OpenAPI Generator 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Open source - automatically generates the client libraries, server stubs, api documentation and models from an openapi yaml/json 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50+ languages 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Integrates with maven, gradle or CLI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Key benefits: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Eliminates manual model and client side coding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 template 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model using OpenAPI generator - CLI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available →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https://mvnrepository.com/artifact/org.openapitools/openapi-generator-cli/7.16.0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java -jar openapi-generator-cli-7.16.0.jar -i petstore.yaml -g java -o ./generated-model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 → provide the openapi.yaml (openapi specification) 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 → java 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-o → output directory 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model-package → where the pojo (model) class should be kept 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–global-property- models → generates only the model 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modelDocs=false 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modelTests=false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use the model created to run with existing project 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src/main/java/org/openapitools/client/model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 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Category();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 obj2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Category();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.setId(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.getId());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.getId());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Day 3 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pet 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FindPetByStatus - binding to pojo model 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OpenAPI Generator → model generator (POJO class) 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model generated using openAPI on the existing test method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API 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or Setup for cucumber framework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0" w:date="2025-10-11T08:38:06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only if you need model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vnrepository.com/artifact/org.openapitools/openapi-generator-cli/7.16.0" TargetMode="External"/><Relationship Id="rId10" Type="http://schemas.openxmlformats.org/officeDocument/2006/relationships/hyperlink" Target="https://mvnrepository.com/artifact/com.fasterxml.jackson.core/jackson-databind/2.20.0" TargetMode="External"/><Relationship Id="rId9" Type="http://schemas.openxmlformats.org/officeDocument/2006/relationships/hyperlink" Target="https://mvnrepository.com/artifact/org.testng/testng/7.11.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etstore.swagger.io/v2/swagger.json" TargetMode="External"/><Relationship Id="rId8" Type="http://schemas.openxmlformats.org/officeDocument/2006/relationships/hyperlink" Target="https://mvnrepository.com/artifact/io.rest-assured/rest-assured/5.5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