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E12B6" w14:textId="77777777" w:rsidR="005D14A5" w:rsidRDefault="005D14A5" w:rsidP="005D14A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LIST OF ABBREVIATIONS</w:t>
      </w:r>
    </w:p>
    <w:p w14:paraId="23108A6A" w14:textId="77777777" w:rsidR="005D14A5" w:rsidRDefault="005D14A5" w:rsidP="005D14A5">
      <w:pPr>
        <w:spacing w:line="360" w:lineRule="auto"/>
        <w:rPr>
          <w:rFonts w:ascii="Times New Roman" w:hAnsi="Times New Roman" w:cs="Times New Roman"/>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5D14A5" w14:paraId="2EB71006" w14:textId="77777777" w:rsidTr="005D14A5">
        <w:tc>
          <w:tcPr>
            <w:tcW w:w="2245" w:type="dxa"/>
            <w:hideMark/>
          </w:tcPr>
          <w:p w14:paraId="4C9AC41F"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1D</w:t>
            </w:r>
          </w:p>
        </w:tc>
        <w:tc>
          <w:tcPr>
            <w:tcW w:w="7105" w:type="dxa"/>
            <w:hideMark/>
          </w:tcPr>
          <w:p w14:paraId="6862BB44"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One dimensional</w:t>
            </w:r>
          </w:p>
        </w:tc>
      </w:tr>
      <w:tr w:rsidR="005D14A5" w14:paraId="41B3B025" w14:textId="77777777" w:rsidTr="005D14A5">
        <w:tc>
          <w:tcPr>
            <w:tcW w:w="2245" w:type="dxa"/>
            <w:hideMark/>
          </w:tcPr>
          <w:p w14:paraId="3FEE745F"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2D</w:t>
            </w:r>
          </w:p>
        </w:tc>
        <w:tc>
          <w:tcPr>
            <w:tcW w:w="7105" w:type="dxa"/>
            <w:hideMark/>
          </w:tcPr>
          <w:p w14:paraId="39F33136"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Two dimensional</w:t>
            </w:r>
          </w:p>
        </w:tc>
      </w:tr>
      <w:tr w:rsidR="005D14A5" w14:paraId="0BFA8529" w14:textId="77777777" w:rsidTr="005D14A5">
        <w:tc>
          <w:tcPr>
            <w:tcW w:w="2245" w:type="dxa"/>
            <w:hideMark/>
          </w:tcPr>
          <w:p w14:paraId="257958E1"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3D</w:t>
            </w:r>
          </w:p>
        </w:tc>
        <w:tc>
          <w:tcPr>
            <w:tcW w:w="7105" w:type="dxa"/>
            <w:hideMark/>
          </w:tcPr>
          <w:p w14:paraId="3B53769F"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Three dimensional</w:t>
            </w:r>
          </w:p>
        </w:tc>
      </w:tr>
      <w:tr w:rsidR="005D14A5" w14:paraId="7B6D542B" w14:textId="77777777" w:rsidTr="005D14A5">
        <w:tc>
          <w:tcPr>
            <w:tcW w:w="2245" w:type="dxa"/>
            <w:hideMark/>
          </w:tcPr>
          <w:p w14:paraId="24D32FBE"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ADS</w:t>
            </w:r>
          </w:p>
        </w:tc>
        <w:tc>
          <w:tcPr>
            <w:tcW w:w="7105" w:type="dxa"/>
            <w:hideMark/>
          </w:tcPr>
          <w:p w14:paraId="54DB4831"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Advanced design system</w:t>
            </w:r>
          </w:p>
        </w:tc>
      </w:tr>
      <w:tr w:rsidR="005D14A5" w14:paraId="4EC41CDF" w14:textId="77777777" w:rsidTr="005D14A5">
        <w:tc>
          <w:tcPr>
            <w:tcW w:w="2245" w:type="dxa"/>
            <w:hideMark/>
          </w:tcPr>
          <w:p w14:paraId="2C42E3B1"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EDA</w:t>
            </w:r>
          </w:p>
        </w:tc>
        <w:tc>
          <w:tcPr>
            <w:tcW w:w="7105" w:type="dxa"/>
            <w:hideMark/>
          </w:tcPr>
          <w:p w14:paraId="1D25D0B3"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 xml:space="preserve">Electronic device </w:t>
            </w:r>
            <w:proofErr w:type="spellStart"/>
            <w:r>
              <w:rPr>
                <w:rFonts w:ascii="Times New Roman" w:hAnsi="Times New Roman" w:cs="Times New Roman"/>
                <w:sz w:val="28"/>
                <w:szCs w:val="28"/>
              </w:rPr>
              <w:t>acquisation</w:t>
            </w:r>
            <w:proofErr w:type="spellEnd"/>
          </w:p>
        </w:tc>
      </w:tr>
      <w:tr w:rsidR="005D14A5" w14:paraId="4240155B" w14:textId="77777777" w:rsidTr="005D14A5">
        <w:tc>
          <w:tcPr>
            <w:tcW w:w="2245" w:type="dxa"/>
            <w:hideMark/>
          </w:tcPr>
          <w:p w14:paraId="5494798B"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EM</w:t>
            </w:r>
          </w:p>
        </w:tc>
        <w:tc>
          <w:tcPr>
            <w:tcW w:w="7105" w:type="dxa"/>
            <w:hideMark/>
          </w:tcPr>
          <w:p w14:paraId="5F079DDD"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Electromagnetic</w:t>
            </w:r>
          </w:p>
        </w:tc>
      </w:tr>
      <w:tr w:rsidR="005D14A5" w14:paraId="0A2AD7FA" w14:textId="77777777" w:rsidTr="005D14A5">
        <w:tc>
          <w:tcPr>
            <w:tcW w:w="2245" w:type="dxa"/>
            <w:hideMark/>
          </w:tcPr>
          <w:p w14:paraId="2F801761"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NB</w:t>
            </w:r>
          </w:p>
        </w:tc>
        <w:tc>
          <w:tcPr>
            <w:tcW w:w="7105" w:type="dxa"/>
            <w:hideMark/>
          </w:tcPr>
          <w:p w14:paraId="600DBD7A"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Narrow band</w:t>
            </w:r>
          </w:p>
        </w:tc>
      </w:tr>
      <w:tr w:rsidR="005D14A5" w14:paraId="0A7FCE14" w14:textId="77777777" w:rsidTr="005D14A5">
        <w:tc>
          <w:tcPr>
            <w:tcW w:w="2245" w:type="dxa"/>
            <w:hideMark/>
          </w:tcPr>
          <w:p w14:paraId="28AC3F74"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PSO</w:t>
            </w:r>
          </w:p>
        </w:tc>
        <w:tc>
          <w:tcPr>
            <w:tcW w:w="7105" w:type="dxa"/>
            <w:hideMark/>
          </w:tcPr>
          <w:p w14:paraId="730B105E"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Particle swarm optimization</w:t>
            </w:r>
          </w:p>
        </w:tc>
      </w:tr>
      <w:tr w:rsidR="005D14A5" w14:paraId="4C81F38D" w14:textId="77777777" w:rsidTr="005D14A5">
        <w:tc>
          <w:tcPr>
            <w:tcW w:w="2245" w:type="dxa"/>
            <w:hideMark/>
          </w:tcPr>
          <w:p w14:paraId="64118657"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RF</w:t>
            </w:r>
          </w:p>
        </w:tc>
        <w:tc>
          <w:tcPr>
            <w:tcW w:w="7105" w:type="dxa"/>
            <w:hideMark/>
          </w:tcPr>
          <w:p w14:paraId="0F5BB6D6"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Radio frequency</w:t>
            </w:r>
          </w:p>
        </w:tc>
      </w:tr>
      <w:tr w:rsidR="005D14A5" w14:paraId="045EB7E7" w14:textId="77777777" w:rsidTr="005D14A5">
        <w:tc>
          <w:tcPr>
            <w:tcW w:w="2245" w:type="dxa"/>
            <w:hideMark/>
          </w:tcPr>
          <w:p w14:paraId="306950D3"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SIGVIEW</w:t>
            </w:r>
          </w:p>
        </w:tc>
        <w:tc>
          <w:tcPr>
            <w:tcW w:w="7105" w:type="dxa"/>
            <w:hideMark/>
          </w:tcPr>
          <w:p w14:paraId="534E7802" w14:textId="77777777" w:rsidR="005D14A5" w:rsidRDefault="005D14A5">
            <w:pPr>
              <w:spacing w:line="360" w:lineRule="auto"/>
              <w:rPr>
                <w:rFonts w:ascii="Times New Roman" w:hAnsi="Times New Roman" w:cs="Times New Roman"/>
                <w:sz w:val="28"/>
                <w:szCs w:val="28"/>
              </w:rPr>
            </w:pPr>
            <w:r>
              <w:rPr>
                <w:rFonts w:ascii="Times New Roman" w:hAnsi="Times New Roman" w:cs="Times New Roman"/>
                <w:sz w:val="28"/>
                <w:szCs w:val="28"/>
              </w:rPr>
              <w:t>Signal viewer</w:t>
            </w:r>
          </w:p>
        </w:tc>
      </w:tr>
    </w:tbl>
    <w:p w14:paraId="40C1BDDC" w14:textId="77777777" w:rsidR="005D14A5" w:rsidRDefault="005D14A5" w:rsidP="005D14A5">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3B356BF2" w14:textId="361D3DB0" w:rsidR="005D14A5" w:rsidRDefault="005D14A5" w:rsidP="005D14A5">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functional characteristics and output parameters like VSWR,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loss, Radiation pattern of these Microstrip Patch Antennas varies depending upon the technique used. Comparison of </w:t>
      </w:r>
      <w:proofErr w:type="gramStart"/>
      <w:r>
        <w:rPr>
          <w:rFonts w:ascii="Times New Roman" w:hAnsi="Times New Roman" w:cs="Times New Roman"/>
          <w:sz w:val="28"/>
          <w:szCs w:val="28"/>
        </w:rPr>
        <w:t>above mentioned</w:t>
      </w:r>
      <w:proofErr w:type="gramEnd"/>
      <w:r>
        <w:rPr>
          <w:rFonts w:ascii="Times New Roman" w:hAnsi="Times New Roman" w:cs="Times New Roman"/>
          <w:sz w:val="28"/>
          <w:szCs w:val="28"/>
        </w:rPr>
        <w:t xml:space="preserve"> parameters have been made on the basis of feeding.</w:t>
      </w:r>
    </w:p>
    <w:p w14:paraId="6F9CB4F4" w14:textId="77777777" w:rsidR="00A002D2" w:rsidRDefault="00A002D2" w:rsidP="00A002D2">
      <w:pPr>
        <w:spacing w:before="58"/>
        <w:ind w:left="4157" w:right="4197"/>
        <w:jc w:val="center"/>
        <w:rPr>
          <w:sz w:val="28"/>
          <w:szCs w:val="28"/>
        </w:rPr>
      </w:pPr>
      <w:r>
        <w:rPr>
          <w:b/>
          <w:sz w:val="28"/>
          <w:szCs w:val="28"/>
        </w:rPr>
        <w:t>ABSTRACT</w:t>
      </w:r>
    </w:p>
    <w:p w14:paraId="69D6E2B5" w14:textId="77777777" w:rsidR="00A002D2" w:rsidRDefault="00A002D2" w:rsidP="00A002D2">
      <w:pPr>
        <w:spacing w:line="180" w:lineRule="exact"/>
        <w:rPr>
          <w:sz w:val="19"/>
          <w:szCs w:val="19"/>
        </w:rPr>
      </w:pPr>
    </w:p>
    <w:p w14:paraId="73C43382" w14:textId="77777777" w:rsidR="00A002D2" w:rsidRDefault="00A002D2" w:rsidP="00A002D2">
      <w:pPr>
        <w:spacing w:line="200" w:lineRule="exact"/>
        <w:rPr>
          <w:sz w:val="20"/>
          <w:szCs w:val="20"/>
        </w:rPr>
      </w:pPr>
    </w:p>
    <w:p w14:paraId="48F908CC" w14:textId="77777777" w:rsidR="00A002D2" w:rsidRDefault="00A002D2" w:rsidP="00A002D2">
      <w:pPr>
        <w:spacing w:line="200" w:lineRule="exact"/>
      </w:pPr>
    </w:p>
    <w:p w14:paraId="14D35CA5" w14:textId="77777777" w:rsidR="00A002D2" w:rsidRDefault="00A002D2" w:rsidP="00A002D2">
      <w:pPr>
        <w:spacing w:line="200" w:lineRule="exact"/>
      </w:pPr>
    </w:p>
    <w:p w14:paraId="0B95D3F3" w14:textId="77777777" w:rsidR="00A002D2" w:rsidRDefault="00A002D2" w:rsidP="00A002D2">
      <w:pPr>
        <w:spacing w:line="200" w:lineRule="exact"/>
      </w:pPr>
    </w:p>
    <w:p w14:paraId="0DF0D8FD" w14:textId="77777777" w:rsidR="00A002D2" w:rsidRDefault="00A002D2" w:rsidP="00A002D2">
      <w:pPr>
        <w:spacing w:line="200" w:lineRule="exact"/>
      </w:pPr>
    </w:p>
    <w:p w14:paraId="686433E3" w14:textId="352C3F56" w:rsidR="00A002D2" w:rsidRPr="00E2579E" w:rsidRDefault="00E2579E" w:rsidP="00E2579E">
      <w:pPr>
        <w:spacing w:line="352" w:lineRule="auto"/>
        <w:ind w:left="100" w:right="59" w:firstLine="720"/>
        <w:jc w:val="both"/>
        <w:rPr>
          <w:sz w:val="28"/>
          <w:szCs w:val="28"/>
        </w:rPr>
      </w:pPr>
      <w:r>
        <w:rPr>
          <w:sz w:val="28"/>
          <w:szCs w:val="28"/>
        </w:rPr>
        <w:t>An ultra</w:t>
      </w:r>
      <w:r w:rsidR="00A002D2">
        <w:rPr>
          <w:sz w:val="28"/>
          <w:szCs w:val="28"/>
        </w:rPr>
        <w:t>-</w:t>
      </w:r>
      <w:proofErr w:type="gramStart"/>
      <w:r>
        <w:rPr>
          <w:sz w:val="28"/>
          <w:szCs w:val="28"/>
        </w:rPr>
        <w:t>wide  band</w:t>
      </w:r>
      <w:proofErr w:type="gramEnd"/>
      <w:r>
        <w:rPr>
          <w:sz w:val="28"/>
          <w:szCs w:val="28"/>
        </w:rPr>
        <w:t xml:space="preserve"> </w:t>
      </w:r>
      <w:r w:rsidR="00A002D2">
        <w:rPr>
          <w:sz w:val="28"/>
          <w:szCs w:val="28"/>
        </w:rPr>
        <w:t xml:space="preserve"> pentagon</w:t>
      </w:r>
      <w:r>
        <w:rPr>
          <w:sz w:val="28"/>
          <w:szCs w:val="28"/>
        </w:rPr>
        <w:t xml:space="preserve"> </w:t>
      </w:r>
      <w:r w:rsidR="00A002D2">
        <w:rPr>
          <w:sz w:val="28"/>
          <w:szCs w:val="28"/>
        </w:rPr>
        <w:t xml:space="preserve"> antenna  is  designed  and  simulated  using  CST microwave studio for detecting the </w:t>
      </w:r>
      <w:proofErr w:type="spellStart"/>
      <w:r w:rsidR="00A002D2">
        <w:rPr>
          <w:sz w:val="28"/>
          <w:szCs w:val="28"/>
        </w:rPr>
        <w:t>tumour</w:t>
      </w:r>
      <w:proofErr w:type="spellEnd"/>
      <w:r w:rsidR="00A002D2">
        <w:rPr>
          <w:sz w:val="28"/>
          <w:szCs w:val="28"/>
        </w:rPr>
        <w:t xml:space="preserve"> present in the brain. It is operating at the </w:t>
      </w:r>
      <w:proofErr w:type="gramStart"/>
      <w:r w:rsidR="00A002D2">
        <w:rPr>
          <w:sz w:val="28"/>
          <w:szCs w:val="28"/>
        </w:rPr>
        <w:t>range  3.67</w:t>
      </w:r>
      <w:proofErr w:type="gramEnd"/>
      <w:r w:rsidR="00A002D2">
        <w:rPr>
          <w:sz w:val="28"/>
          <w:szCs w:val="28"/>
        </w:rPr>
        <w:t xml:space="preserve">  GHz  to  13.2  GHz  in  free  space.  </w:t>
      </w:r>
      <w:proofErr w:type="gramStart"/>
      <w:r w:rsidR="00A002D2">
        <w:rPr>
          <w:sz w:val="28"/>
          <w:szCs w:val="28"/>
        </w:rPr>
        <w:t>The  antenna</w:t>
      </w:r>
      <w:proofErr w:type="gramEnd"/>
      <w:r w:rsidR="00A002D2">
        <w:rPr>
          <w:sz w:val="28"/>
          <w:szCs w:val="28"/>
        </w:rPr>
        <w:t xml:space="preserve">  is  designed  using  </w:t>
      </w:r>
      <w:r>
        <w:rPr>
          <w:sz w:val="28"/>
          <w:szCs w:val="28"/>
        </w:rPr>
        <w:t>Copper</w:t>
      </w:r>
      <w:r w:rsidR="00A002D2">
        <w:rPr>
          <w:sz w:val="28"/>
          <w:szCs w:val="28"/>
        </w:rPr>
        <w:t xml:space="preserve">  .   The   dimensions   of   the   antenna   are   </w:t>
      </w:r>
      <w:r>
        <w:rPr>
          <w:sz w:val="28"/>
          <w:szCs w:val="28"/>
        </w:rPr>
        <w:t>50</w:t>
      </w:r>
      <w:r w:rsidR="00A002D2">
        <w:rPr>
          <w:sz w:val="28"/>
          <w:szCs w:val="28"/>
        </w:rPr>
        <w:t>*</w:t>
      </w:r>
      <w:r>
        <w:rPr>
          <w:sz w:val="28"/>
          <w:szCs w:val="28"/>
        </w:rPr>
        <w:t>50</w:t>
      </w:r>
      <w:r w:rsidR="00A002D2">
        <w:rPr>
          <w:sz w:val="28"/>
          <w:szCs w:val="28"/>
        </w:rPr>
        <w:t>mm</w:t>
      </w:r>
      <w:r w:rsidR="00A002D2">
        <w:rPr>
          <w:position w:val="13"/>
          <w:sz w:val="18"/>
          <w:szCs w:val="18"/>
        </w:rPr>
        <w:t>2</w:t>
      </w:r>
      <w:r w:rsidR="00A002D2">
        <w:rPr>
          <w:sz w:val="28"/>
          <w:szCs w:val="28"/>
        </w:rPr>
        <w:t xml:space="preserve">.For </w:t>
      </w:r>
      <w:proofErr w:type="gramStart"/>
      <w:r w:rsidR="00A002D2">
        <w:rPr>
          <w:sz w:val="28"/>
          <w:szCs w:val="28"/>
        </w:rPr>
        <w:t>improving  the</w:t>
      </w:r>
      <w:proofErr w:type="gramEnd"/>
      <w:r w:rsidR="00A002D2">
        <w:rPr>
          <w:sz w:val="28"/>
          <w:szCs w:val="28"/>
        </w:rPr>
        <w:t xml:space="preserve">  bandwidth  and  directivity  modifications  is  made  in  the  patch  and ground. The input radiations from the antenna are allowed to penetrate into the human head phantom with three layers namely skin-outer layer, skull-middle layer and brain- </w:t>
      </w:r>
      <w:proofErr w:type="gramStart"/>
      <w:r w:rsidR="00A002D2">
        <w:rPr>
          <w:sz w:val="28"/>
          <w:szCs w:val="28"/>
        </w:rPr>
        <w:t>inner  layer</w:t>
      </w:r>
      <w:proofErr w:type="gramEnd"/>
      <w:r w:rsidR="00A002D2">
        <w:rPr>
          <w:sz w:val="28"/>
          <w:szCs w:val="28"/>
        </w:rPr>
        <w:t xml:space="preserve">  containing  </w:t>
      </w:r>
      <w:proofErr w:type="spellStart"/>
      <w:r w:rsidR="00A002D2">
        <w:rPr>
          <w:sz w:val="28"/>
          <w:szCs w:val="28"/>
        </w:rPr>
        <w:t>tumour</w:t>
      </w:r>
      <w:proofErr w:type="spellEnd"/>
      <w:r w:rsidR="00A002D2">
        <w:rPr>
          <w:sz w:val="28"/>
          <w:szCs w:val="28"/>
        </w:rPr>
        <w:t xml:space="preserve">.  </w:t>
      </w:r>
      <w:proofErr w:type="gramStart"/>
      <w:r w:rsidR="00A002D2">
        <w:rPr>
          <w:sz w:val="28"/>
          <w:szCs w:val="28"/>
        </w:rPr>
        <w:t>From  the</w:t>
      </w:r>
      <w:proofErr w:type="gramEnd"/>
      <w:r w:rsidR="00A002D2">
        <w:rPr>
          <w:sz w:val="28"/>
          <w:szCs w:val="28"/>
        </w:rPr>
        <w:t xml:space="preserve">  output  signal  various  statistical  parameters  are  determined  to</w:t>
      </w:r>
      <w:r>
        <w:rPr>
          <w:sz w:val="28"/>
          <w:szCs w:val="28"/>
        </w:rPr>
        <w:t xml:space="preserve"> </w:t>
      </w:r>
      <w:r w:rsidR="00A002D2">
        <w:rPr>
          <w:position w:val="-1"/>
          <w:sz w:val="28"/>
          <w:szCs w:val="28"/>
        </w:rPr>
        <w:t xml:space="preserve">accurately detect the </w:t>
      </w:r>
      <w:proofErr w:type="spellStart"/>
      <w:r w:rsidR="00A002D2">
        <w:rPr>
          <w:position w:val="-1"/>
          <w:sz w:val="28"/>
          <w:szCs w:val="28"/>
        </w:rPr>
        <w:t>tumour</w:t>
      </w:r>
      <w:proofErr w:type="spellEnd"/>
      <w:r w:rsidR="00A002D2">
        <w:rPr>
          <w:position w:val="-1"/>
          <w:sz w:val="28"/>
          <w:szCs w:val="28"/>
        </w:rPr>
        <w:t>.</w:t>
      </w:r>
    </w:p>
    <w:p w14:paraId="5FD2E9FE" w14:textId="39678E4A" w:rsidR="00130739" w:rsidRDefault="00130739" w:rsidP="00A002D2">
      <w:pPr>
        <w:spacing w:before="14" w:line="300" w:lineRule="exact"/>
        <w:ind w:left="100"/>
        <w:rPr>
          <w:position w:val="-1"/>
          <w:sz w:val="28"/>
          <w:szCs w:val="28"/>
        </w:rPr>
      </w:pPr>
    </w:p>
    <w:p w14:paraId="54CA7EA1" w14:textId="52BD0599" w:rsidR="00130739" w:rsidRDefault="00130739" w:rsidP="00A002D2">
      <w:pPr>
        <w:spacing w:before="14" w:line="300" w:lineRule="exact"/>
        <w:ind w:left="100"/>
        <w:rPr>
          <w:rFonts w:ascii="Times New Roman" w:hAnsi="Times New Roman" w:cs="Times New Roman"/>
          <w:sz w:val="28"/>
          <w:szCs w:val="28"/>
        </w:rPr>
      </w:pPr>
      <w:r>
        <w:rPr>
          <w:rFonts w:ascii="Times New Roman" w:hAnsi="Times New Roman" w:cs="Times New Roman"/>
          <w:sz w:val="28"/>
          <w:szCs w:val="28"/>
        </w:rPr>
        <w:t xml:space="preserve">on Microstrip Patch Antennas with their simulated performance characteristics. Both models have been designed and simulated in </w:t>
      </w:r>
      <w:proofErr w:type="gramStart"/>
      <w:r w:rsidR="00E2579E">
        <w:rPr>
          <w:rFonts w:ascii="Times New Roman" w:hAnsi="Times New Roman" w:cs="Times New Roman"/>
          <w:sz w:val="28"/>
          <w:szCs w:val="28"/>
        </w:rPr>
        <w:t xml:space="preserve">CST </w:t>
      </w:r>
      <w:r>
        <w:rPr>
          <w:rFonts w:ascii="Times New Roman" w:hAnsi="Times New Roman" w:cs="Times New Roman"/>
          <w:sz w:val="28"/>
          <w:szCs w:val="28"/>
        </w:rPr>
        <w:t xml:space="preserve"> which</w:t>
      </w:r>
      <w:proofErr w:type="gramEnd"/>
      <w:r>
        <w:rPr>
          <w:rFonts w:ascii="Times New Roman" w:hAnsi="Times New Roman" w:cs="Times New Roman"/>
          <w:sz w:val="28"/>
          <w:szCs w:val="28"/>
        </w:rPr>
        <w:t xml:space="preserve"> is an electronic design automation software system</w:t>
      </w:r>
    </w:p>
    <w:p w14:paraId="619BE783" w14:textId="350D88D2" w:rsidR="00A805AA" w:rsidRDefault="00A805AA" w:rsidP="00A002D2">
      <w:pPr>
        <w:spacing w:before="14" w:line="300" w:lineRule="exact"/>
        <w:ind w:left="100"/>
        <w:rPr>
          <w:rFonts w:ascii="Times New Roman" w:hAnsi="Times New Roman" w:cs="Times New Roman"/>
          <w:sz w:val="28"/>
          <w:szCs w:val="28"/>
        </w:rPr>
      </w:pPr>
    </w:p>
    <w:p w14:paraId="6346C045" w14:textId="2C4B0B0F" w:rsidR="00A805AA" w:rsidRDefault="00A805AA" w:rsidP="00A002D2">
      <w:pPr>
        <w:spacing w:before="14" w:line="300" w:lineRule="exact"/>
        <w:ind w:left="100"/>
        <w:rPr>
          <w:rFonts w:ascii="Times New Roman" w:hAnsi="Times New Roman" w:cs="Times New Roman"/>
          <w:sz w:val="28"/>
          <w:szCs w:val="28"/>
        </w:rPr>
      </w:pPr>
    </w:p>
    <w:p w14:paraId="55F3F8D1" w14:textId="0B9D56E0" w:rsidR="00A805AA" w:rsidRDefault="00A805AA" w:rsidP="00A002D2">
      <w:pPr>
        <w:spacing w:before="14" w:line="300" w:lineRule="exact"/>
        <w:ind w:left="100"/>
        <w:rPr>
          <w:rFonts w:ascii="Times New Roman" w:hAnsi="Times New Roman" w:cs="Times New Roman"/>
          <w:sz w:val="28"/>
          <w:szCs w:val="28"/>
        </w:rPr>
      </w:pPr>
    </w:p>
    <w:p w14:paraId="18391103" w14:textId="77777777" w:rsidR="00A805AA" w:rsidRDefault="00A805AA" w:rsidP="00A805AA">
      <w:pPr>
        <w:spacing w:line="357" w:lineRule="auto"/>
        <w:ind w:left="1287" w:right="3640"/>
        <w:jc w:val="both"/>
        <w:rPr>
          <w:sz w:val="28"/>
          <w:szCs w:val="28"/>
        </w:rPr>
      </w:pPr>
      <w:bookmarkStart w:id="0" w:name="_Hlk4091531"/>
      <w:r>
        <w:rPr>
          <w:sz w:val="28"/>
          <w:szCs w:val="28"/>
        </w:rPr>
        <w:lastRenderedPageBreak/>
        <w:t>RMS                          Root Mean Square dB                              Decibel</w:t>
      </w:r>
    </w:p>
    <w:p w14:paraId="604E63D3" w14:textId="77777777" w:rsidR="00A805AA" w:rsidRDefault="00A805AA" w:rsidP="00A805AA">
      <w:pPr>
        <w:spacing w:before="8"/>
        <w:ind w:left="1287"/>
        <w:rPr>
          <w:sz w:val="28"/>
          <w:szCs w:val="28"/>
        </w:rPr>
      </w:pPr>
      <w:proofErr w:type="spellStart"/>
      <w:r>
        <w:rPr>
          <w:sz w:val="28"/>
          <w:szCs w:val="28"/>
        </w:rPr>
        <w:t>dBi</w:t>
      </w:r>
      <w:proofErr w:type="spellEnd"/>
      <w:r>
        <w:rPr>
          <w:sz w:val="28"/>
          <w:szCs w:val="28"/>
        </w:rPr>
        <w:t xml:space="preserve">                             Decibel Isotropic</w:t>
      </w:r>
    </w:p>
    <w:p w14:paraId="3A587749" w14:textId="77777777" w:rsidR="00A805AA" w:rsidRDefault="00A805AA" w:rsidP="00A805AA">
      <w:pPr>
        <w:spacing w:line="160" w:lineRule="exact"/>
        <w:rPr>
          <w:sz w:val="16"/>
          <w:szCs w:val="16"/>
        </w:rPr>
      </w:pPr>
    </w:p>
    <w:p w14:paraId="6EE4F8FE" w14:textId="77777777" w:rsidR="00A805AA" w:rsidRDefault="00A805AA" w:rsidP="00A805AA">
      <w:pPr>
        <w:ind w:left="1287"/>
        <w:rPr>
          <w:sz w:val="28"/>
          <w:szCs w:val="28"/>
        </w:rPr>
      </w:pPr>
      <w:r>
        <w:rPr>
          <w:sz w:val="28"/>
          <w:szCs w:val="28"/>
        </w:rPr>
        <w:t>ISM                           Industrial Scientific Medical</w:t>
      </w:r>
    </w:p>
    <w:p w14:paraId="6131216E" w14:textId="77777777" w:rsidR="00A805AA" w:rsidRDefault="00A805AA" w:rsidP="00A805AA">
      <w:pPr>
        <w:spacing w:line="160" w:lineRule="exact"/>
        <w:rPr>
          <w:sz w:val="16"/>
          <w:szCs w:val="16"/>
        </w:rPr>
      </w:pPr>
    </w:p>
    <w:p w14:paraId="34DC6E3A" w14:textId="77777777" w:rsidR="00A805AA" w:rsidRDefault="00A805AA" w:rsidP="00A805AA">
      <w:pPr>
        <w:ind w:left="1287"/>
        <w:rPr>
          <w:sz w:val="28"/>
          <w:szCs w:val="28"/>
        </w:rPr>
      </w:pPr>
      <w:r>
        <w:rPr>
          <w:sz w:val="28"/>
          <w:szCs w:val="28"/>
        </w:rPr>
        <w:t>MHz                          Mega Hertz</w:t>
      </w:r>
    </w:p>
    <w:p w14:paraId="077D64D1" w14:textId="77777777" w:rsidR="00A805AA" w:rsidRDefault="00A805AA" w:rsidP="00A805AA">
      <w:pPr>
        <w:spacing w:line="160" w:lineRule="exact"/>
        <w:rPr>
          <w:sz w:val="16"/>
          <w:szCs w:val="16"/>
        </w:rPr>
      </w:pPr>
    </w:p>
    <w:p w14:paraId="70914CD0" w14:textId="77777777" w:rsidR="00A805AA" w:rsidRDefault="00A805AA" w:rsidP="00A805AA">
      <w:pPr>
        <w:ind w:left="1287"/>
        <w:rPr>
          <w:sz w:val="28"/>
          <w:szCs w:val="28"/>
        </w:rPr>
      </w:pPr>
      <w:r>
        <w:rPr>
          <w:sz w:val="28"/>
          <w:szCs w:val="28"/>
        </w:rPr>
        <w:t>GHz                           Giga Hertz</w:t>
      </w:r>
    </w:p>
    <w:bookmarkEnd w:id="0"/>
    <w:p w14:paraId="2E1A86E6" w14:textId="77777777" w:rsidR="00A805AA" w:rsidRDefault="00A805AA" w:rsidP="00A002D2">
      <w:pPr>
        <w:spacing w:before="14" w:line="300" w:lineRule="exact"/>
        <w:ind w:left="100"/>
        <w:rPr>
          <w:sz w:val="28"/>
          <w:szCs w:val="28"/>
        </w:rPr>
      </w:pPr>
    </w:p>
    <w:p w14:paraId="67277231" w14:textId="77777777" w:rsidR="00A002D2" w:rsidRDefault="00A002D2" w:rsidP="00A002D2">
      <w:pPr>
        <w:spacing w:before="10" w:line="100" w:lineRule="exact"/>
        <w:rPr>
          <w:sz w:val="11"/>
          <w:szCs w:val="11"/>
        </w:rPr>
      </w:pPr>
    </w:p>
    <w:p w14:paraId="5DAF21F6" w14:textId="4F72A835" w:rsidR="00A65BBB" w:rsidRDefault="003B5C78">
      <w:pPr>
        <w:rPr>
          <w:rFonts w:ascii="Times New Roman" w:hAnsi="Times New Roman" w:cs="Times New Roman"/>
          <w:sz w:val="28"/>
          <w:szCs w:val="28"/>
          <w:shd w:val="clear" w:color="auto" w:fill="FFFFFF"/>
        </w:rPr>
      </w:pPr>
      <w:bookmarkStart w:id="1" w:name="_Hlk4146086"/>
      <w:bookmarkStart w:id="2" w:name="_Hlk4145956"/>
      <w:r>
        <w:rPr>
          <w:rFonts w:ascii="Times New Roman" w:hAnsi="Times New Roman" w:cs="Times New Roman"/>
          <w:sz w:val="28"/>
          <w:szCs w:val="28"/>
          <w:shd w:val="clear" w:color="auto" w:fill="FFFFFF"/>
        </w:rPr>
        <w:t xml:space="preserve">Medical imaging plays a central role in the diagnosis of brain </w:t>
      </w:r>
      <w:proofErr w:type="spellStart"/>
      <w:r>
        <w:rPr>
          <w:rFonts w:ascii="Times New Roman" w:hAnsi="Times New Roman" w:cs="Times New Roman"/>
          <w:sz w:val="28"/>
          <w:szCs w:val="28"/>
          <w:shd w:val="clear" w:color="auto" w:fill="FFFFFF"/>
        </w:rPr>
        <w:t>tumours</w:t>
      </w:r>
      <w:proofErr w:type="spellEnd"/>
      <w:r>
        <w:rPr>
          <w:rFonts w:ascii="Times New Roman" w:hAnsi="Times New Roman" w:cs="Times New Roman"/>
          <w:sz w:val="28"/>
          <w:szCs w:val="28"/>
          <w:shd w:val="clear" w:color="auto" w:fill="FFFFFF"/>
        </w:rPr>
        <w:t xml:space="preserve">. Early imaging methods invasive and sometimes dangerous, pneumoencephalography and cerebral angiography have been abandoned in </w:t>
      </w:r>
      <w:proofErr w:type="spellStart"/>
      <w:r>
        <w:rPr>
          <w:rFonts w:ascii="Times New Roman" w:hAnsi="Times New Roman" w:cs="Times New Roman"/>
          <w:sz w:val="28"/>
          <w:szCs w:val="28"/>
          <w:shd w:val="clear" w:color="auto" w:fill="FFFFFF"/>
        </w:rPr>
        <w:t>favour</w:t>
      </w:r>
      <w:proofErr w:type="spellEnd"/>
      <w:r>
        <w:rPr>
          <w:rFonts w:ascii="Times New Roman" w:hAnsi="Times New Roman" w:cs="Times New Roman"/>
          <w:sz w:val="28"/>
          <w:szCs w:val="28"/>
          <w:shd w:val="clear" w:color="auto" w:fill="FFFFFF"/>
        </w:rPr>
        <w:t xml:space="preserve"> of non-invasive, high resolution techniques, especially magnetic resonance imaging (MRI) and computed tomography (CT) scans. Neoplasms will often show as colored masses in CT or MRI </w:t>
      </w:r>
      <w:bookmarkEnd w:id="1"/>
      <w:r>
        <w:rPr>
          <w:rFonts w:ascii="Times New Roman" w:hAnsi="Times New Roman" w:cs="Times New Roman"/>
          <w:sz w:val="28"/>
          <w:szCs w:val="28"/>
          <w:shd w:val="clear" w:color="auto" w:fill="FFFFFF"/>
        </w:rPr>
        <w:t>results.</w:t>
      </w:r>
      <w:bookmarkEnd w:id="2"/>
    </w:p>
    <w:p w14:paraId="7CABD0FE" w14:textId="667D9502" w:rsidR="00763FED" w:rsidRDefault="00763FED">
      <w:pPr>
        <w:rPr>
          <w:rFonts w:ascii="Times New Roman" w:hAnsi="Times New Roman" w:cs="Times New Roman"/>
          <w:sz w:val="28"/>
          <w:szCs w:val="28"/>
          <w:shd w:val="clear" w:color="auto" w:fill="FFFFFF"/>
        </w:rPr>
      </w:pPr>
    </w:p>
    <w:p w14:paraId="7ACA6DED" w14:textId="42E81522" w:rsidR="00763FED" w:rsidRDefault="00763FED">
      <w:pPr>
        <w:rPr>
          <w:rFonts w:ascii="Times New Roman" w:hAnsi="Times New Roman" w:cs="Times New Roman"/>
          <w:sz w:val="28"/>
          <w:szCs w:val="28"/>
          <w:shd w:val="clear" w:color="auto" w:fill="FFFFFF"/>
        </w:rPr>
      </w:pPr>
    </w:p>
    <w:p w14:paraId="5C7F92E4" w14:textId="253310FE" w:rsidR="00763FED" w:rsidRDefault="00763FED">
      <w:pPr>
        <w:rPr>
          <w:rFonts w:ascii="Times New Roman" w:hAnsi="Times New Roman" w:cs="Times New Roman"/>
          <w:sz w:val="28"/>
          <w:szCs w:val="28"/>
          <w:shd w:val="clear" w:color="auto" w:fill="FFFFFF"/>
        </w:rPr>
      </w:pPr>
    </w:p>
    <w:p w14:paraId="331FA3C9" w14:textId="5FDB22BF" w:rsidR="00763FED" w:rsidRDefault="00763FED">
      <w:pPr>
        <w:rPr>
          <w:rFonts w:ascii="Times New Roman" w:hAnsi="Times New Roman" w:cs="Times New Roman"/>
          <w:sz w:val="28"/>
          <w:szCs w:val="28"/>
          <w:shd w:val="clear" w:color="auto" w:fill="FFFFFF"/>
        </w:rPr>
      </w:pPr>
    </w:p>
    <w:p w14:paraId="74D0D339" w14:textId="0A4429BF" w:rsidR="00763FED" w:rsidRDefault="00763FED">
      <w:pPr>
        <w:rPr>
          <w:rFonts w:ascii="Times New Roman" w:hAnsi="Times New Roman" w:cs="Times New Roman"/>
          <w:sz w:val="28"/>
          <w:szCs w:val="28"/>
          <w:shd w:val="clear" w:color="auto" w:fill="FFFFFF"/>
        </w:rPr>
      </w:pPr>
    </w:p>
    <w:p w14:paraId="7402378F" w14:textId="141A6B7A" w:rsidR="00763FED" w:rsidRDefault="00763FED">
      <w:pPr>
        <w:rPr>
          <w:rFonts w:ascii="Times New Roman" w:hAnsi="Times New Roman" w:cs="Times New Roman"/>
          <w:sz w:val="28"/>
          <w:szCs w:val="28"/>
          <w:shd w:val="clear" w:color="auto" w:fill="FFFFFF"/>
        </w:rPr>
      </w:pPr>
    </w:p>
    <w:p w14:paraId="5499EAFB" w14:textId="2FD879D9" w:rsidR="00763FED" w:rsidRDefault="00763FED">
      <w:pPr>
        <w:rPr>
          <w:rFonts w:ascii="Times New Roman" w:hAnsi="Times New Roman" w:cs="Times New Roman"/>
          <w:sz w:val="28"/>
          <w:szCs w:val="28"/>
          <w:shd w:val="clear" w:color="auto" w:fill="FFFFFF"/>
        </w:rPr>
      </w:pPr>
    </w:p>
    <w:p w14:paraId="1EC74B6E" w14:textId="5EA58D61" w:rsidR="00763FED" w:rsidRDefault="00763FED">
      <w:pPr>
        <w:rPr>
          <w:rFonts w:ascii="Times New Roman" w:hAnsi="Times New Roman" w:cs="Times New Roman"/>
          <w:sz w:val="28"/>
          <w:szCs w:val="28"/>
          <w:shd w:val="clear" w:color="auto" w:fill="FFFFFF"/>
        </w:rPr>
      </w:pPr>
    </w:p>
    <w:p w14:paraId="102DBAF3" w14:textId="4569C7A8" w:rsidR="00763FED" w:rsidRDefault="00763FED">
      <w:pPr>
        <w:rPr>
          <w:rFonts w:ascii="Times New Roman" w:hAnsi="Times New Roman" w:cs="Times New Roman"/>
          <w:sz w:val="28"/>
          <w:szCs w:val="28"/>
          <w:shd w:val="clear" w:color="auto" w:fill="FFFFFF"/>
        </w:rPr>
      </w:pPr>
    </w:p>
    <w:p w14:paraId="061D4789" w14:textId="2C4DFB88" w:rsidR="00763FED" w:rsidRDefault="00763FED">
      <w:pPr>
        <w:rPr>
          <w:rFonts w:ascii="Times New Roman" w:hAnsi="Times New Roman" w:cs="Times New Roman"/>
          <w:sz w:val="28"/>
          <w:szCs w:val="28"/>
          <w:shd w:val="clear" w:color="auto" w:fill="FFFFFF"/>
        </w:rPr>
      </w:pPr>
    </w:p>
    <w:p w14:paraId="46B7630D" w14:textId="045FD0FA" w:rsidR="00763FED" w:rsidRDefault="00763FED">
      <w:pPr>
        <w:rPr>
          <w:rFonts w:ascii="Times New Roman" w:hAnsi="Times New Roman" w:cs="Times New Roman"/>
          <w:sz w:val="28"/>
          <w:szCs w:val="28"/>
          <w:shd w:val="clear" w:color="auto" w:fill="FFFFFF"/>
        </w:rPr>
      </w:pPr>
    </w:p>
    <w:p w14:paraId="7FD5C335" w14:textId="6A4A3779" w:rsidR="00763FED" w:rsidRPr="00763FED" w:rsidRDefault="00763FED">
      <w:pPr>
        <w:rPr>
          <w:rFonts w:ascii="Times New Roman" w:hAnsi="Times New Roman" w:cs="Times New Roman"/>
          <w:sz w:val="28"/>
          <w:szCs w:val="28"/>
          <w:shd w:val="clear" w:color="auto" w:fill="FFFFFF"/>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3C3F046F" wp14:editId="1FB700C3">
                <wp:simplePos x="0" y="0"/>
                <wp:positionH relativeFrom="margin">
                  <wp:align>left</wp:align>
                </wp:positionH>
                <wp:positionV relativeFrom="paragraph">
                  <wp:posOffset>-152400</wp:posOffset>
                </wp:positionV>
                <wp:extent cx="1400175" cy="1047750"/>
                <wp:effectExtent l="0" t="0" r="28575" b="19050"/>
                <wp:wrapNone/>
                <wp:docPr id="2" name="Oval 2"/>
                <wp:cNvGraphicFramePr/>
                <a:graphic xmlns:a="http://schemas.openxmlformats.org/drawingml/2006/main">
                  <a:graphicData uri="http://schemas.microsoft.com/office/word/2010/wordprocessingShape">
                    <wps:wsp>
                      <wps:cNvSpPr/>
                      <wps:spPr>
                        <a:xfrm>
                          <a:off x="0" y="0"/>
                          <a:ext cx="1400175" cy="1047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77A13" w14:textId="2DAFEAC3" w:rsidR="00763FED" w:rsidRPr="00763FED" w:rsidRDefault="00763FED" w:rsidP="00763FED">
                            <w:pPr>
                              <w:jc w:val="center"/>
                              <w:rPr>
                                <w:rFonts w:ascii="Times New Roman" w:hAnsi="Times New Roman" w:cs="Times New Roman"/>
                                <w:sz w:val="28"/>
                                <w:szCs w:val="28"/>
                                <w:lang w:val="en-IN"/>
                              </w:rPr>
                            </w:pPr>
                            <w:bookmarkStart w:id="3" w:name="_GoBack"/>
                            <w:r w:rsidRPr="00763FED">
                              <w:rPr>
                                <w:rFonts w:ascii="Times New Roman" w:hAnsi="Times New Roman" w:cs="Times New Roman"/>
                                <w:sz w:val="28"/>
                                <w:szCs w:val="28"/>
                                <w:lang w:val="en-IN"/>
                              </w:rPr>
                              <w:t>Frequency Selection</w:t>
                            </w:r>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F046F" id="Oval 2" o:spid="_x0000_s1026" style="position:absolute;margin-left:0;margin-top:-12pt;width:110.25pt;height: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" fillcolor="white [3201]" strokecolor="black [3213]" strokeweight="1pt">
                <v:stroke joinstyle="miter"/>
                <v:textbox>
                  <w:txbxContent>
                    <w:p w14:paraId="44D77A13" w14:textId="2DAFEAC3" w:rsidR="00763FED" w:rsidRPr="00763FED" w:rsidRDefault="00763FED" w:rsidP="00763FED">
                      <w:pPr>
                        <w:jc w:val="center"/>
                        <w:rPr>
                          <w:rFonts w:ascii="Times New Roman" w:hAnsi="Times New Roman" w:cs="Times New Roman"/>
                          <w:sz w:val="28"/>
                          <w:szCs w:val="28"/>
                          <w:lang w:val="en-IN"/>
                        </w:rPr>
                      </w:pPr>
                      <w:bookmarkStart w:id="4" w:name="_GoBack"/>
                      <w:r w:rsidRPr="00763FED">
                        <w:rPr>
                          <w:rFonts w:ascii="Times New Roman" w:hAnsi="Times New Roman" w:cs="Times New Roman"/>
                          <w:sz w:val="28"/>
                          <w:szCs w:val="28"/>
                          <w:lang w:val="en-IN"/>
                        </w:rPr>
                        <w:t>Frequency Selection</w:t>
                      </w:r>
                      <w:bookmarkEnd w:id="4"/>
                    </w:p>
                  </w:txbxContent>
                </v:textbox>
                <w10:wrap anchorx="margin"/>
              </v:oval>
            </w:pict>
          </mc:Fallback>
        </mc:AlternateContent>
      </w:r>
    </w:p>
    <w:p w14:paraId="370E47B4" w14:textId="39E18714" w:rsidR="00763FED" w:rsidRDefault="00763FED">
      <w:pPr>
        <w:rPr>
          <w:rFonts w:ascii="Times New Roman" w:hAnsi="Times New Roman" w:cs="Times New Roman"/>
          <w:sz w:val="28"/>
          <w:szCs w:val="28"/>
          <w:shd w:val="clear" w:color="auto" w:fill="FFFFFF"/>
        </w:rPr>
      </w:pPr>
    </w:p>
    <w:p w14:paraId="1C07D712" w14:textId="73D287FB" w:rsidR="00763FED" w:rsidRDefault="00763FED">
      <w:pPr>
        <w:rPr>
          <w:rFonts w:ascii="Times New Roman" w:hAnsi="Times New Roman" w:cs="Times New Roman"/>
          <w:sz w:val="28"/>
          <w:szCs w:val="28"/>
          <w:shd w:val="clear" w:color="auto" w:fill="FFFFFF"/>
        </w:rPr>
      </w:pPr>
    </w:p>
    <w:p w14:paraId="6EB79C18" w14:textId="77777777" w:rsidR="00763FED" w:rsidRPr="00763FED" w:rsidRDefault="00763FED">
      <w:pPr>
        <w:rPr>
          <w:rFonts w:ascii="Times New Roman" w:hAnsi="Times New Roman" w:cs="Times New Roman"/>
          <w:sz w:val="28"/>
          <w:szCs w:val="28"/>
        </w:rPr>
      </w:pPr>
    </w:p>
    <w:sectPr w:rsidR="00763FED" w:rsidRPr="00763F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BB"/>
    <w:rsid w:val="00130739"/>
    <w:rsid w:val="003B5C78"/>
    <w:rsid w:val="005D14A5"/>
    <w:rsid w:val="0067484F"/>
    <w:rsid w:val="00763FED"/>
    <w:rsid w:val="00A002D2"/>
    <w:rsid w:val="00A65BBB"/>
    <w:rsid w:val="00A805AA"/>
    <w:rsid w:val="00C440A8"/>
    <w:rsid w:val="00E2579E"/>
    <w:rsid w:val="00E7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224"/>
  <w15:chartTrackingRefBased/>
  <w15:docId w15:val="{89E5550B-4C69-4173-A3C3-C2B52E32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4A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4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73215">
      <w:bodyDiv w:val="1"/>
      <w:marLeft w:val="0"/>
      <w:marRight w:val="0"/>
      <w:marTop w:val="0"/>
      <w:marBottom w:val="0"/>
      <w:divBdr>
        <w:top w:val="none" w:sz="0" w:space="0" w:color="auto"/>
        <w:left w:val="none" w:sz="0" w:space="0" w:color="auto"/>
        <w:bottom w:val="none" w:sz="0" w:space="0" w:color="auto"/>
        <w:right w:val="none" w:sz="0" w:space="0" w:color="auto"/>
      </w:divBdr>
    </w:div>
    <w:div w:id="733505128">
      <w:bodyDiv w:val="1"/>
      <w:marLeft w:val="0"/>
      <w:marRight w:val="0"/>
      <w:marTop w:val="0"/>
      <w:marBottom w:val="0"/>
      <w:divBdr>
        <w:top w:val="none" w:sz="0" w:space="0" w:color="auto"/>
        <w:left w:val="none" w:sz="0" w:space="0" w:color="auto"/>
        <w:bottom w:val="none" w:sz="0" w:space="0" w:color="auto"/>
        <w:right w:val="none" w:sz="0" w:space="0" w:color="auto"/>
      </w:divBdr>
    </w:div>
    <w:div w:id="890120454">
      <w:bodyDiv w:val="1"/>
      <w:marLeft w:val="0"/>
      <w:marRight w:val="0"/>
      <w:marTop w:val="0"/>
      <w:marBottom w:val="0"/>
      <w:divBdr>
        <w:top w:val="none" w:sz="0" w:space="0" w:color="auto"/>
        <w:left w:val="none" w:sz="0" w:space="0" w:color="auto"/>
        <w:bottom w:val="none" w:sz="0" w:space="0" w:color="auto"/>
        <w:right w:val="none" w:sz="0" w:space="0" w:color="auto"/>
      </w:divBdr>
    </w:div>
    <w:div w:id="9176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6</cp:revision>
  <dcterms:created xsi:type="dcterms:W3CDTF">2019-03-21T13:05:00Z</dcterms:created>
  <dcterms:modified xsi:type="dcterms:W3CDTF">2019-03-22T13:37:00Z</dcterms:modified>
</cp:coreProperties>
</file>