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5A6" w:rsidRDefault="002D65A6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8D5F5B" w:rsidRDefault="005939F2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8D5F5B" w:rsidRDefault="005939F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:rsidR="008D5F5B" w:rsidRDefault="008D5F5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D5F5B">
        <w:trPr>
          <w:jc w:val="center"/>
        </w:trPr>
        <w:tc>
          <w:tcPr>
            <w:tcW w:w="4508" w:type="dxa"/>
          </w:tcPr>
          <w:p w:rsidR="008D5F5B" w:rsidRDefault="005939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D5F5B" w:rsidRDefault="00B869A1">
            <w:pPr>
              <w:rPr>
                <w:rFonts w:ascii="Arial" w:eastAsia="Arial" w:hAnsi="Arial" w:cs="Arial"/>
              </w:rPr>
            </w:pPr>
            <w:r>
              <w:rPr>
                <w:sz w:val="21"/>
                <w:szCs w:val="21"/>
              </w:rPr>
              <w:t>05-Oct-2026</w:t>
            </w:r>
          </w:p>
        </w:tc>
      </w:tr>
      <w:tr w:rsidR="008D5F5B">
        <w:trPr>
          <w:jc w:val="center"/>
        </w:trPr>
        <w:tc>
          <w:tcPr>
            <w:tcW w:w="4508" w:type="dxa"/>
          </w:tcPr>
          <w:p w:rsidR="008D5F5B" w:rsidRDefault="005939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D5F5B" w:rsidRDefault="00B869A1">
            <w:pPr>
              <w:rPr>
                <w:rFonts w:ascii="Arial" w:eastAsia="Arial" w:hAnsi="Arial" w:cs="Arial"/>
              </w:rPr>
            </w:pPr>
            <w:r w:rsidRPr="00C51ABD">
              <w:t>SWTID-2026-4623</w:t>
            </w:r>
          </w:p>
        </w:tc>
      </w:tr>
      <w:tr w:rsidR="008D5F5B">
        <w:trPr>
          <w:jc w:val="center"/>
        </w:trPr>
        <w:tc>
          <w:tcPr>
            <w:tcW w:w="4508" w:type="dxa"/>
          </w:tcPr>
          <w:p w:rsidR="008D5F5B" w:rsidRDefault="005939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D5F5B" w:rsidRDefault="00B869A1">
            <w:pPr>
              <w:rPr>
                <w:rFonts w:ascii="Arial" w:eastAsia="Arial" w:hAnsi="Arial" w:cs="Arial"/>
              </w:rPr>
            </w:pPr>
            <w:r>
              <w:rPr>
                <w:sz w:val="21"/>
                <w:szCs w:val="21"/>
              </w:rPr>
              <w:t>AI BlogNest API</w:t>
            </w:r>
          </w:p>
        </w:tc>
      </w:tr>
      <w:tr w:rsidR="008D5F5B">
        <w:trPr>
          <w:jc w:val="center"/>
        </w:trPr>
        <w:tc>
          <w:tcPr>
            <w:tcW w:w="4508" w:type="dxa"/>
          </w:tcPr>
          <w:p w:rsidR="008D5F5B" w:rsidRDefault="005939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D5F5B" w:rsidRDefault="008D5F5B">
            <w:pPr>
              <w:rPr>
                <w:rFonts w:ascii="Arial" w:eastAsia="Arial" w:hAnsi="Arial" w:cs="Arial"/>
              </w:rPr>
            </w:pPr>
          </w:p>
        </w:tc>
      </w:tr>
    </w:tbl>
    <w:p w:rsidR="008D5F5B" w:rsidRDefault="008D5F5B">
      <w:pPr>
        <w:rPr>
          <w:rFonts w:ascii="Arial" w:eastAsia="Arial" w:hAnsi="Arial" w:cs="Arial"/>
          <w:b/>
          <w:bCs/>
        </w:rPr>
      </w:pPr>
    </w:p>
    <w:p w:rsidR="008D5F5B" w:rsidRDefault="005939F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8D5F5B" w:rsidRDefault="005939F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D5F5B">
        <w:trPr>
          <w:trHeight w:val="369"/>
          <w:tblHeader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Registration &amp; Login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with my name, email and password so that I get an account on BlogNest.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Registration &amp; Login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 with email and password so that I receive a JWT token for protected routes.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Role Management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view users and change their roles (Admin, Editor, Author, Reader) so that permissions are controlled.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 Management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create a blog post (title, content, photo path) so that I can publish my ideas.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 Management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update or delete my own posts so that I can keep my content correct.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 Handling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attach a media path / metadata to a post so that images are linked to my content.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Public Access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fetch the list of published posts and open a single post so that I can read content.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Discovery &amp; Search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search and filter posts by category or tag so that I can find content easily.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Comments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logged-in reader, I can add a comment to a post so that I can share feedback.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Editorial Workflow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editor, I can review pending posts and change their status (Draft, Pending, Scheduled, Published) so that only approved content goes live.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Comment Moderation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editor or admin, I can mark comments as approved, pending or spam and delete malicious ones so that discussions stay clean.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Blog Generation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send a topic to the AI endpoint (/api/ai/generate-blog) so that a full blog draft is generated by Gemini AI.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Summarization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send long content to /api/ai/summarize so that I get a short summary.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Analytics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see likes and engagement of my posts so that I can measure post performance.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92"/>
        </w:trPr>
        <w:tc>
          <w:tcPr>
            <w:tcW w:w="1813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Security &amp; Logging</w:t>
            </w:r>
          </w:p>
        </w:tc>
        <w:tc>
          <w:tcPr>
            <w:tcW w:w="1516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rely on validation, sanitization, rate limiting and logs so that the system stays secure.</w:t>
            </w:r>
          </w:p>
        </w:tc>
        <w:tc>
          <w:tcPr>
            <w:tcW w:w="1538" w:type="dxa"/>
          </w:tcPr>
          <w:p w:rsidR="008D5F5B" w:rsidRDefault="005939F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D5F5B" w:rsidRDefault="008D5F5B">
      <w:pPr>
        <w:rPr>
          <w:rFonts w:ascii="Arial" w:eastAsia="Arial" w:hAnsi="Arial" w:cs="Arial"/>
        </w:rPr>
      </w:pPr>
    </w:p>
    <w:p w:rsidR="008D5F5B" w:rsidRDefault="008D5F5B">
      <w:pPr>
        <w:rPr>
          <w:rFonts w:ascii="Arial" w:eastAsia="Arial" w:hAnsi="Arial" w:cs="Arial"/>
          <w:b/>
          <w:bCs/>
        </w:rPr>
      </w:pPr>
    </w:p>
    <w:p w:rsidR="008D5F5B" w:rsidRDefault="008D5F5B">
      <w:pPr>
        <w:rPr>
          <w:rFonts w:ascii="Arial" w:eastAsia="Arial" w:hAnsi="Arial" w:cs="Arial"/>
          <w:b/>
          <w:bCs/>
        </w:rPr>
      </w:pPr>
    </w:p>
    <w:p w:rsidR="008D5F5B" w:rsidRDefault="008D5F5B">
      <w:pPr>
        <w:rPr>
          <w:rFonts w:ascii="Arial" w:eastAsia="Arial" w:hAnsi="Arial" w:cs="Arial"/>
          <w:b/>
          <w:bCs/>
        </w:rPr>
      </w:pPr>
    </w:p>
    <w:p w:rsidR="008D5F5B" w:rsidRDefault="005939F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D5F5B">
        <w:trPr>
          <w:trHeight w:val="248"/>
          <w:tblHeader/>
        </w:trPr>
        <w:tc>
          <w:tcPr>
            <w:tcW w:w="2015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8D5F5B" w:rsidRDefault="005939F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D5F5B">
        <w:trPr>
          <w:trHeight w:val="366"/>
        </w:trPr>
        <w:tc>
          <w:tcPr>
            <w:tcW w:w="201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66"/>
        </w:trPr>
        <w:tc>
          <w:tcPr>
            <w:tcW w:w="201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737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66"/>
        </w:trPr>
        <w:tc>
          <w:tcPr>
            <w:tcW w:w="201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D5F5B">
        <w:trPr>
          <w:trHeight w:val="366"/>
        </w:trPr>
        <w:tc>
          <w:tcPr>
            <w:tcW w:w="201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8D5F5B" w:rsidRDefault="005939F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D5F5B" w:rsidRDefault="008D5F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D5F5B" w:rsidRDefault="008D5F5B">
      <w:pPr>
        <w:rPr>
          <w:rFonts w:ascii="Arial" w:eastAsia="Arial" w:hAnsi="Arial" w:cs="Arial"/>
          <w:b/>
          <w:bCs/>
        </w:rPr>
      </w:pPr>
    </w:p>
    <w:p w:rsidR="008D5F5B" w:rsidRDefault="005939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8D5F5B" w:rsidRDefault="005939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:rsidR="008D5F5B" w:rsidRDefault="005939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  <w:lang w:val="en-US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F5B" w:rsidRDefault="008D5F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8D5F5B" w:rsidRDefault="008D5F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8D5F5B" w:rsidRDefault="008D5F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8D5F5B" w:rsidRDefault="005939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:rsidR="008D5F5B" w:rsidRDefault="005939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8D5F5B" w:rsidRDefault="008D5F5B">
      <w:pPr>
        <w:rPr>
          <w:rFonts w:ascii="Arial" w:eastAsia="Arial" w:hAnsi="Arial" w:cs="Arial"/>
          <w:b/>
          <w:bCs/>
        </w:rPr>
      </w:pPr>
    </w:p>
    <w:sectPr w:rsidR="008D5F5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DABC21-364C-4A5C-B7FD-1B6A16601861}"/>
    <w:embedBold r:id="rId2" w:fontKey="{60863B60-7634-4712-A767-991B75D1BC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F0B84D3-FF1B-4AF8-B219-DD9BBF2844E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9686F48-43AC-443B-988C-BFF01178DD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AD0425-ABBA-486F-9603-DA7DA5351A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8D5F5B"/>
    <w:rsid w:val="002D65A6"/>
    <w:rsid w:val="005939F2"/>
    <w:rsid w:val="008D5F5B"/>
    <w:rsid w:val="00B8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3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9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3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9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Barath B</cp:lastModifiedBy>
  <cp:revision>5</cp:revision>
  <dcterms:created xsi:type="dcterms:W3CDTF">2026-10-05T15:10:00Z</dcterms:created>
  <dcterms:modified xsi:type="dcterms:W3CDTF">2026-10-05T15:18:00Z</dcterms:modified>
</cp:coreProperties>
</file>